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2359F5FC" w:rsidR="00923A8E" w:rsidRDefault="00F40502" w:rsidP="00F40502">
      <w:pPr>
        <w:spacing w:after="0" w:line="240" w:lineRule="auto"/>
        <w:jc w:val="center"/>
        <w:rPr>
          <w:rFonts w:ascii="Times New Roman" w:eastAsia="Times New Roman" w:hAnsi="Times New Roman" w:cs="Times New Roman"/>
          <w:b/>
          <w:sz w:val="28"/>
          <w:szCs w:val="28"/>
          <w:lang w:eastAsia="ru-RU"/>
        </w:rPr>
      </w:pPr>
      <w:r w:rsidRPr="00F40502">
        <w:rPr>
          <w:rFonts w:ascii="Times New Roman" w:eastAsia="Times New Roman" w:hAnsi="Times New Roman" w:cs="Times New Roman"/>
          <w:b/>
          <w:sz w:val="28"/>
          <w:szCs w:val="28"/>
          <w:lang w:eastAsia="ru-RU"/>
        </w:rPr>
        <w:t>Э</w:t>
      </w:r>
      <w:r w:rsidR="00B30D02">
        <w:rPr>
          <w:rFonts w:ascii="Times New Roman" w:eastAsia="Times New Roman" w:hAnsi="Times New Roman" w:cs="Times New Roman"/>
          <w:b/>
          <w:sz w:val="28"/>
          <w:szCs w:val="28"/>
          <w:lang w:eastAsia="ru-RU"/>
        </w:rPr>
        <w:t xml:space="preserve">кономическая безопасность и риски </w:t>
      </w:r>
      <w:r>
        <w:rPr>
          <w:rFonts w:ascii="Times New Roman" w:eastAsia="Times New Roman" w:hAnsi="Times New Roman" w:cs="Times New Roman"/>
          <w:b/>
          <w:sz w:val="28"/>
          <w:szCs w:val="28"/>
          <w:lang w:eastAsia="ru-RU"/>
        </w:rPr>
        <w:tab/>
      </w:r>
    </w:p>
    <w:p w14:paraId="13DA7907" w14:textId="77777777" w:rsidR="00F40502" w:rsidRDefault="00F40502" w:rsidP="00F40502">
      <w:pPr>
        <w:spacing w:after="0" w:line="240" w:lineRule="auto"/>
        <w:jc w:val="center"/>
        <w:rPr>
          <w:rFonts w:ascii="Times New Roman" w:eastAsia="Times New Roman" w:hAnsi="Times New Roman" w:cs="Times New Roman"/>
          <w:b/>
          <w:sz w:val="28"/>
          <w:szCs w:val="28"/>
          <w:lang w:eastAsia="ru-RU"/>
        </w:rPr>
      </w:pP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310560" w:rsidRDefault="00923A8E" w:rsidP="00923A8E">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F98F89C" w:rsidR="00923A8E" w:rsidRPr="00310560" w:rsidRDefault="00923A8E" w:rsidP="00923A8E">
      <w:pPr>
        <w:spacing w:after="0" w:line="240" w:lineRule="auto"/>
        <w:jc w:val="center"/>
        <w:rPr>
          <w:rFonts w:ascii="Times New Roman" w:eastAsia="Times New Roman" w:hAnsi="Times New Roman" w:cs="Times New Roman"/>
          <w:bCs/>
          <w:sz w:val="28"/>
          <w:szCs w:val="28"/>
          <w:lang w:eastAsia="ru-RU"/>
        </w:rPr>
      </w:pPr>
      <w:r w:rsidRPr="00310560">
        <w:rPr>
          <w:rFonts w:ascii="Times New Roman" w:eastAsia="Times New Roman" w:hAnsi="Times New Roman" w:cs="Times New Roman"/>
          <w:bCs/>
          <w:sz w:val="28"/>
          <w:szCs w:val="28"/>
          <w:lang w:eastAsia="ru-RU"/>
        </w:rPr>
        <w:t>38.0</w:t>
      </w:r>
      <w:r w:rsidR="00F40502" w:rsidRPr="00310560">
        <w:rPr>
          <w:rFonts w:ascii="Times New Roman" w:eastAsia="Times New Roman" w:hAnsi="Times New Roman" w:cs="Times New Roman"/>
          <w:bCs/>
          <w:sz w:val="28"/>
          <w:szCs w:val="28"/>
          <w:lang w:eastAsia="ru-RU"/>
        </w:rPr>
        <w:t>3</w:t>
      </w:r>
      <w:r w:rsidRPr="00310560">
        <w:rPr>
          <w:rFonts w:ascii="Times New Roman" w:eastAsia="Times New Roman" w:hAnsi="Times New Roman" w:cs="Times New Roman"/>
          <w:bCs/>
          <w:sz w:val="28"/>
          <w:szCs w:val="28"/>
          <w:lang w:eastAsia="ru-RU"/>
        </w:rPr>
        <w:t>.01«Экономика»</w:t>
      </w:r>
    </w:p>
    <w:p w14:paraId="498A555F" w14:textId="77777777" w:rsidR="001B2018" w:rsidRPr="00F40502" w:rsidRDefault="007527D7" w:rsidP="001B2018">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bCs/>
          <w:sz w:val="28"/>
          <w:szCs w:val="28"/>
          <w:lang w:eastAsia="ru-RU"/>
        </w:rPr>
        <w:t>ОП "Экономика и бизнес",</w:t>
      </w:r>
      <w:r w:rsidR="001B2018">
        <w:rPr>
          <w:rFonts w:ascii="Times New Roman" w:eastAsia="Times New Roman" w:hAnsi="Times New Roman" w:cs="Times New Roman"/>
          <w:bCs/>
          <w:sz w:val="28"/>
          <w:szCs w:val="28"/>
          <w:lang w:eastAsia="ru-RU"/>
        </w:rPr>
        <w:t xml:space="preserve"> ОП </w:t>
      </w:r>
      <w:r w:rsidR="001B2018"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sidR="001B2018">
        <w:rPr>
          <w:rFonts w:ascii="Times New Roman" w:eastAsia="Times New Roman" w:hAnsi="Times New Roman" w:cs="Times New Roman"/>
          <w:sz w:val="28"/>
          <w:szCs w:val="28"/>
          <w:lang w:eastAsia="ru-RU"/>
        </w:rPr>
        <w:t xml:space="preserve"> </w:t>
      </w:r>
    </w:p>
    <w:p w14:paraId="4A78F1EB" w14:textId="32DEADAA" w:rsidR="007527D7" w:rsidRPr="00310560" w:rsidRDefault="007527D7" w:rsidP="001B09BD">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Профили</w:t>
      </w:r>
    </w:p>
    <w:p w14:paraId="48DF2219" w14:textId="77777777" w:rsidR="007527D7" w:rsidRPr="00310560" w:rsidRDefault="00F40502" w:rsidP="001B09BD">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"Анализ рисков и экономическая безопасность",</w:t>
      </w:r>
    </w:p>
    <w:p w14:paraId="5E6AD49F" w14:textId="77777777" w:rsidR="007527D7" w:rsidRPr="00310560" w:rsidRDefault="00F40502" w:rsidP="001B09BD">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xml:space="preserve"> "Корпоративные финансы", </w:t>
      </w:r>
    </w:p>
    <w:p w14:paraId="05AB199D" w14:textId="77777777" w:rsidR="007527D7" w:rsidRPr="00310560" w:rsidRDefault="00F40502" w:rsidP="001B09BD">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xml:space="preserve">"Корпоративные финансы и бизнес-аналитика (с частичной реализацией на английском языке)", </w:t>
      </w:r>
    </w:p>
    <w:p w14:paraId="2E2F500B" w14:textId="77777777" w:rsidR="007527D7" w:rsidRPr="00310560" w:rsidRDefault="00F40502" w:rsidP="001B09BD">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xml:space="preserve">"Оценка бизнеса в цифровой экономике", </w:t>
      </w:r>
    </w:p>
    <w:p w14:paraId="7D3CB1E0" w14:textId="77777777" w:rsidR="007527D7" w:rsidRPr="00310560" w:rsidRDefault="00F40502" w:rsidP="001B09BD">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"Финансовая разведка",</w:t>
      </w:r>
    </w:p>
    <w:p w14:paraId="5CA2A9ED" w14:textId="7ED645B2" w:rsidR="001B09BD" w:rsidRPr="00F40502" w:rsidRDefault="00F40502" w:rsidP="001B09BD">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sidR="001B09BD">
        <w:rPr>
          <w:rFonts w:ascii="Times New Roman" w:eastAsia="Times New Roman" w:hAnsi="Times New Roman" w:cs="Times New Roman"/>
          <w:sz w:val="28"/>
          <w:szCs w:val="28"/>
          <w:lang w:eastAsia="ru-RU"/>
        </w:rPr>
        <w:t xml:space="preserve"> </w:t>
      </w:r>
    </w:p>
    <w:p w14:paraId="1D4DE0D6" w14:textId="77777777" w:rsidR="00932F0B" w:rsidRDefault="00932F0B" w:rsidP="00B81E0A">
      <w:pPr>
        <w:spacing w:after="0" w:line="240" w:lineRule="auto"/>
        <w:jc w:val="center"/>
        <w:rPr>
          <w:rFonts w:ascii="Times New Roman" w:eastAsia="Times New Roman" w:hAnsi="Times New Roman" w:cs="Times New Roman"/>
          <w:sz w:val="28"/>
          <w:szCs w:val="28"/>
          <w:lang w:eastAsia="ru-RU"/>
        </w:rPr>
      </w:pPr>
    </w:p>
    <w:p w14:paraId="5ADCC7D1" w14:textId="77777777" w:rsidR="00F40502" w:rsidRPr="00923A8E" w:rsidRDefault="00F40502" w:rsidP="00B81E0A">
      <w:pPr>
        <w:spacing w:after="0" w:line="240" w:lineRule="auto"/>
        <w:jc w:val="center"/>
        <w:rPr>
          <w:rFonts w:ascii="Times New Roman" w:eastAsia="Times New Roman" w:hAnsi="Times New Roman" w:cs="Times New Roman"/>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C0965B2" w14:textId="77777777" w:rsidR="001838DE" w:rsidRDefault="001838DE" w:rsidP="00923A8E">
      <w:pPr>
        <w:spacing w:after="0" w:line="240" w:lineRule="auto"/>
        <w:jc w:val="center"/>
        <w:rPr>
          <w:rFonts w:ascii="Times New Roman" w:eastAsia="Times New Roman" w:hAnsi="Times New Roman" w:cs="Times New Roman"/>
          <w:b/>
          <w:sz w:val="28"/>
          <w:szCs w:val="28"/>
          <w:lang w:eastAsia="ru-RU"/>
        </w:rPr>
      </w:pPr>
    </w:p>
    <w:p w14:paraId="7A5CC7A3" w14:textId="77777777" w:rsidR="00884B94" w:rsidRDefault="00884B94" w:rsidP="00F56259">
      <w:pPr>
        <w:spacing w:after="0" w:line="240" w:lineRule="auto"/>
        <w:jc w:val="center"/>
        <w:rPr>
          <w:rFonts w:ascii="Times New Roman" w:eastAsia="Times New Roman" w:hAnsi="Times New Roman" w:cs="Times New Roman"/>
          <w:b/>
          <w:sz w:val="28"/>
          <w:szCs w:val="28"/>
          <w:lang w:eastAsia="ru-RU"/>
        </w:rPr>
      </w:pPr>
    </w:p>
    <w:p w14:paraId="1F8468F5" w14:textId="54639FEA" w:rsidR="00F9304F" w:rsidRDefault="00923A8E" w:rsidP="00F5625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2022</w:t>
      </w:r>
    </w:p>
    <w:p w14:paraId="35BB393A" w14:textId="77777777" w:rsidR="00F9304F" w:rsidRDefault="00F9304F" w:rsidP="00923A8E">
      <w:pPr>
        <w:spacing w:after="0" w:line="240" w:lineRule="auto"/>
        <w:jc w:val="center"/>
        <w:rPr>
          <w:rFonts w:ascii="Times New Roman" w:eastAsia="Times New Roman" w:hAnsi="Times New Roman" w:cs="Times New Roman"/>
          <w:b/>
          <w:caps/>
          <w:sz w:val="28"/>
          <w:szCs w:val="28"/>
          <w:lang w:eastAsia="ru-RU"/>
        </w:rPr>
      </w:pPr>
    </w:p>
    <w:p w14:paraId="1EF6EB2C"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Pr="00923A8E">
        <w:rPr>
          <w:rFonts w:ascii="Times New Roman" w:eastAsia="Times New Roman" w:hAnsi="Times New Roman" w:cs="Times New Roman"/>
          <w:b/>
          <w:sz w:val="32"/>
          <w:szCs w:val="32"/>
          <w:lang w:eastAsia="ru-RU"/>
        </w:rPr>
        <w:t xml:space="preserve"> при Правительстве </w:t>
      </w:r>
    </w:p>
    <w:p w14:paraId="3B3923B8"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1A1C29AE"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0E7FE1"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914A3" w14:paraId="629219B6" w14:textId="77777777" w:rsidTr="009914A3">
        <w:tc>
          <w:tcPr>
            <w:tcW w:w="2461" w:type="pct"/>
            <w:hideMark/>
          </w:tcPr>
          <w:p w14:paraId="0BEEAC2D" w14:textId="77777777" w:rsidR="009914A3" w:rsidRDefault="009914A3"/>
        </w:tc>
        <w:tc>
          <w:tcPr>
            <w:tcW w:w="2539" w:type="pct"/>
          </w:tcPr>
          <w:p w14:paraId="5E4FF790" w14:textId="77777777" w:rsidR="009914A3" w:rsidRDefault="009914A3">
            <w:pPr>
              <w:rPr>
                <w:sz w:val="28"/>
                <w:szCs w:val="28"/>
              </w:rPr>
            </w:pPr>
            <w:r>
              <w:rPr>
                <w:sz w:val="28"/>
                <w:szCs w:val="28"/>
              </w:rPr>
              <w:t>УТВЕРЖДАЮ</w:t>
            </w:r>
          </w:p>
          <w:p w14:paraId="3CD93883" w14:textId="77777777" w:rsidR="009914A3" w:rsidRDefault="009914A3">
            <w:pPr>
              <w:jc w:val="center"/>
              <w:rPr>
                <w:sz w:val="28"/>
                <w:szCs w:val="28"/>
              </w:rPr>
            </w:pPr>
          </w:p>
          <w:p w14:paraId="7459D453" w14:textId="77777777" w:rsidR="009914A3" w:rsidRDefault="009914A3">
            <w:pPr>
              <w:rPr>
                <w:sz w:val="28"/>
                <w:szCs w:val="28"/>
              </w:rPr>
            </w:pPr>
            <w:r>
              <w:rPr>
                <w:sz w:val="28"/>
                <w:szCs w:val="28"/>
              </w:rPr>
              <w:t xml:space="preserve">Проректор по учебной и методической работе </w:t>
            </w:r>
          </w:p>
          <w:p w14:paraId="35337315" w14:textId="77777777" w:rsidR="009914A3" w:rsidRDefault="009914A3">
            <w:pPr>
              <w:rPr>
                <w:sz w:val="28"/>
                <w:szCs w:val="28"/>
              </w:rPr>
            </w:pPr>
          </w:p>
          <w:p w14:paraId="07904A73" w14:textId="77777777" w:rsidR="00A2662F" w:rsidRPr="000A0906" w:rsidRDefault="00A2662F" w:rsidP="00A2662F">
            <w:pPr>
              <w:spacing w:line="276" w:lineRule="auto"/>
              <w:rPr>
                <w:sz w:val="28"/>
                <w:szCs w:val="24"/>
              </w:rPr>
            </w:pPr>
            <w:r w:rsidRPr="000A0906">
              <w:rPr>
                <w:sz w:val="28"/>
                <w:szCs w:val="24"/>
              </w:rPr>
              <w:t>Е.А. Каменева</w:t>
            </w:r>
          </w:p>
          <w:p w14:paraId="5C5FCEEC" w14:textId="4584BF92" w:rsidR="009914A3" w:rsidRDefault="00A2662F" w:rsidP="00A2662F">
            <w:pPr>
              <w:spacing w:line="276" w:lineRule="auto"/>
              <w:rPr>
                <w:sz w:val="24"/>
                <w:szCs w:val="24"/>
              </w:rPr>
            </w:pPr>
            <w:r w:rsidRPr="000A0906">
              <w:rPr>
                <w:sz w:val="28"/>
                <w:szCs w:val="24"/>
              </w:rPr>
              <w:t>«</w:t>
            </w:r>
            <w:r>
              <w:rPr>
                <w:sz w:val="28"/>
                <w:szCs w:val="24"/>
              </w:rPr>
              <w:t>27</w:t>
            </w:r>
            <w:r w:rsidRPr="000A0906">
              <w:rPr>
                <w:sz w:val="28"/>
                <w:szCs w:val="24"/>
              </w:rPr>
              <w:t xml:space="preserve">» </w:t>
            </w:r>
            <w:r>
              <w:rPr>
                <w:sz w:val="28"/>
                <w:szCs w:val="24"/>
              </w:rPr>
              <w:t xml:space="preserve">декабря </w:t>
            </w:r>
            <w:r w:rsidRPr="000A0906">
              <w:rPr>
                <w:sz w:val="28"/>
                <w:szCs w:val="24"/>
              </w:rPr>
              <w:t>2022 г.</w:t>
            </w:r>
          </w:p>
        </w:tc>
      </w:tr>
    </w:tbl>
    <w:p w14:paraId="15D482F4" w14:textId="77777777" w:rsidR="0010742C" w:rsidRDefault="0010742C" w:rsidP="0010742C">
      <w:pPr>
        <w:spacing w:after="0" w:line="240" w:lineRule="auto"/>
        <w:rPr>
          <w:rFonts w:ascii="Times New Roman" w:eastAsia="Times New Roman" w:hAnsi="Times New Roman" w:cs="Times New Roman"/>
          <w:b/>
          <w:sz w:val="28"/>
          <w:szCs w:val="28"/>
          <w:lang w:eastAsia="ru-RU"/>
        </w:rPr>
      </w:pPr>
    </w:p>
    <w:p w14:paraId="6F398994" w14:textId="56C2BE94" w:rsidR="002276C4" w:rsidRPr="009914A3" w:rsidRDefault="00F40502" w:rsidP="009914A3">
      <w:pPr>
        <w:spacing w:after="0" w:line="240" w:lineRule="auto"/>
        <w:jc w:val="center"/>
        <w:rPr>
          <w:rFonts w:ascii="Times New Roman" w:eastAsia="Times New Roman" w:hAnsi="Times New Roman" w:cs="Times New Roman"/>
          <w:b/>
          <w:sz w:val="36"/>
          <w:szCs w:val="36"/>
          <w:lang w:eastAsia="ru-RU"/>
        </w:rPr>
      </w:pPr>
      <w:r w:rsidRPr="00310560">
        <w:rPr>
          <w:rFonts w:ascii="Times New Roman" w:eastAsia="Times New Roman" w:hAnsi="Times New Roman" w:cs="Times New Roman"/>
          <w:b/>
          <w:sz w:val="28"/>
          <w:szCs w:val="28"/>
          <w:lang w:eastAsia="ru-RU"/>
        </w:rPr>
        <w:t xml:space="preserve">Кабанова Н.А., Капустина Н.В., </w:t>
      </w:r>
      <w:proofErr w:type="spellStart"/>
      <w:r w:rsidRPr="00310560">
        <w:rPr>
          <w:rFonts w:ascii="Times New Roman" w:eastAsia="Times New Roman" w:hAnsi="Times New Roman" w:cs="Times New Roman"/>
          <w:b/>
          <w:sz w:val="28"/>
          <w:szCs w:val="28"/>
          <w:lang w:eastAsia="ru-RU"/>
        </w:rPr>
        <w:t>Лифановская</w:t>
      </w:r>
      <w:proofErr w:type="spellEnd"/>
      <w:r w:rsidRPr="00310560">
        <w:rPr>
          <w:rFonts w:ascii="Times New Roman" w:eastAsia="Times New Roman" w:hAnsi="Times New Roman" w:cs="Times New Roman"/>
          <w:b/>
          <w:sz w:val="28"/>
          <w:szCs w:val="28"/>
          <w:lang w:eastAsia="ru-RU"/>
        </w:rPr>
        <w:t xml:space="preserve"> О.В.</w:t>
      </w:r>
    </w:p>
    <w:p w14:paraId="52AFD27C" w14:textId="77777777" w:rsidR="009914A3" w:rsidRDefault="009914A3" w:rsidP="00F40502">
      <w:pPr>
        <w:spacing w:after="0" w:line="240" w:lineRule="auto"/>
        <w:jc w:val="center"/>
        <w:rPr>
          <w:rFonts w:ascii="Times New Roman" w:eastAsia="Times New Roman" w:hAnsi="Times New Roman" w:cs="Times New Roman"/>
          <w:b/>
          <w:sz w:val="28"/>
          <w:szCs w:val="28"/>
          <w:lang w:eastAsia="ru-RU"/>
        </w:rPr>
      </w:pPr>
    </w:p>
    <w:p w14:paraId="313421A9" w14:textId="08161853" w:rsidR="00F40502" w:rsidRPr="00310560" w:rsidRDefault="00F40502" w:rsidP="00F40502">
      <w:pPr>
        <w:spacing w:after="0" w:line="240" w:lineRule="auto"/>
        <w:jc w:val="center"/>
        <w:rPr>
          <w:rFonts w:ascii="Times New Roman" w:eastAsia="Times New Roman" w:hAnsi="Times New Roman" w:cs="Times New Roman"/>
          <w:b/>
          <w:sz w:val="28"/>
          <w:szCs w:val="28"/>
          <w:lang w:eastAsia="ru-RU"/>
        </w:rPr>
      </w:pPr>
      <w:r w:rsidRPr="00310560">
        <w:rPr>
          <w:rFonts w:ascii="Times New Roman" w:eastAsia="Times New Roman" w:hAnsi="Times New Roman" w:cs="Times New Roman"/>
          <w:b/>
          <w:sz w:val="28"/>
          <w:szCs w:val="28"/>
          <w:lang w:eastAsia="ru-RU"/>
        </w:rPr>
        <w:t>Э</w:t>
      </w:r>
      <w:r w:rsidR="00B30D02" w:rsidRPr="00310560">
        <w:rPr>
          <w:rFonts w:ascii="Times New Roman" w:eastAsia="Times New Roman" w:hAnsi="Times New Roman" w:cs="Times New Roman"/>
          <w:b/>
          <w:sz w:val="28"/>
          <w:szCs w:val="28"/>
          <w:lang w:eastAsia="ru-RU"/>
        </w:rPr>
        <w:t>кономическая безопасность и риски</w:t>
      </w:r>
      <w:r w:rsidRPr="00310560">
        <w:rPr>
          <w:rFonts w:ascii="Times New Roman" w:eastAsia="Times New Roman" w:hAnsi="Times New Roman" w:cs="Times New Roman"/>
          <w:b/>
          <w:sz w:val="28"/>
          <w:szCs w:val="28"/>
          <w:lang w:eastAsia="ru-RU"/>
        </w:rPr>
        <w:tab/>
      </w:r>
    </w:p>
    <w:p w14:paraId="37FC2404" w14:textId="77777777" w:rsidR="00F40502" w:rsidRPr="00310560" w:rsidRDefault="00F40502" w:rsidP="00F40502">
      <w:pPr>
        <w:spacing w:after="0" w:line="240" w:lineRule="auto"/>
        <w:jc w:val="center"/>
        <w:rPr>
          <w:rFonts w:ascii="Times New Roman" w:eastAsia="Times New Roman" w:hAnsi="Times New Roman" w:cs="Times New Roman"/>
          <w:b/>
          <w:sz w:val="28"/>
          <w:szCs w:val="28"/>
          <w:lang w:eastAsia="ru-RU"/>
        </w:rPr>
      </w:pPr>
    </w:p>
    <w:p w14:paraId="5EFE7C34" w14:textId="77777777" w:rsidR="00F40502" w:rsidRPr="00310560" w:rsidRDefault="00F40502" w:rsidP="00F40502">
      <w:pPr>
        <w:spacing w:after="0" w:line="240" w:lineRule="auto"/>
        <w:jc w:val="center"/>
        <w:rPr>
          <w:rFonts w:ascii="Times New Roman" w:eastAsia="Times New Roman" w:hAnsi="Times New Roman" w:cs="Times New Roman"/>
          <w:b/>
          <w:sz w:val="28"/>
          <w:szCs w:val="28"/>
          <w:lang w:eastAsia="ru-RU"/>
        </w:rPr>
      </w:pPr>
      <w:r w:rsidRPr="00310560">
        <w:rPr>
          <w:rFonts w:ascii="Times New Roman" w:eastAsia="Times New Roman" w:hAnsi="Times New Roman" w:cs="Times New Roman"/>
          <w:b/>
          <w:sz w:val="28"/>
          <w:szCs w:val="28"/>
          <w:lang w:eastAsia="ru-RU"/>
        </w:rPr>
        <w:t xml:space="preserve">Рабочая программа дисциплины  </w:t>
      </w:r>
    </w:p>
    <w:p w14:paraId="63EFAD0E" w14:textId="77777777" w:rsidR="00F40502" w:rsidRPr="00310560" w:rsidRDefault="00F40502" w:rsidP="00F40502">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310560">
        <w:rPr>
          <w:rFonts w:ascii="Times New Roman" w:eastAsia="Times New Roman" w:hAnsi="Times New Roman" w:cs="Times New Roman"/>
          <w:b/>
          <w:sz w:val="28"/>
          <w:szCs w:val="28"/>
          <w:lang w:eastAsia="ru-RU"/>
        </w:rPr>
        <w:tab/>
      </w:r>
    </w:p>
    <w:p w14:paraId="7CCEEDF0" w14:textId="77777777" w:rsidR="00F40502" w:rsidRPr="00310560" w:rsidRDefault="00F40502" w:rsidP="00F40502">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для студентов, обучающихся по направлению подготовки</w:t>
      </w:r>
    </w:p>
    <w:p w14:paraId="298B1A0F" w14:textId="77777777" w:rsidR="00F40502" w:rsidRPr="00310560" w:rsidRDefault="00F40502" w:rsidP="00F40502">
      <w:pPr>
        <w:spacing w:after="0" w:line="240" w:lineRule="auto"/>
        <w:jc w:val="center"/>
        <w:rPr>
          <w:rFonts w:ascii="Times New Roman" w:eastAsia="Times New Roman" w:hAnsi="Times New Roman" w:cs="Times New Roman"/>
          <w:bCs/>
          <w:sz w:val="28"/>
          <w:szCs w:val="28"/>
          <w:lang w:eastAsia="ru-RU"/>
        </w:rPr>
      </w:pPr>
      <w:r w:rsidRPr="00310560">
        <w:rPr>
          <w:rFonts w:ascii="Times New Roman" w:eastAsia="Times New Roman" w:hAnsi="Times New Roman" w:cs="Times New Roman"/>
          <w:bCs/>
          <w:sz w:val="28"/>
          <w:szCs w:val="28"/>
          <w:lang w:eastAsia="ru-RU"/>
        </w:rPr>
        <w:t>38.03.01«Экономика»</w:t>
      </w:r>
    </w:p>
    <w:p w14:paraId="50C5150B" w14:textId="065E09B4" w:rsidR="001B2018" w:rsidRPr="00F40502" w:rsidRDefault="007527D7" w:rsidP="001B2018">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bCs/>
          <w:sz w:val="28"/>
          <w:szCs w:val="28"/>
          <w:lang w:eastAsia="ru-RU"/>
        </w:rPr>
        <w:t>ОП "Экономика и бизнес",</w:t>
      </w:r>
      <w:r w:rsidR="001B2018">
        <w:rPr>
          <w:rFonts w:ascii="Times New Roman" w:eastAsia="Times New Roman" w:hAnsi="Times New Roman" w:cs="Times New Roman"/>
          <w:bCs/>
          <w:sz w:val="28"/>
          <w:szCs w:val="28"/>
          <w:lang w:eastAsia="ru-RU"/>
        </w:rPr>
        <w:t xml:space="preserve"> ОП </w:t>
      </w:r>
      <w:r w:rsidR="001B2018"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sidR="001B2018">
        <w:rPr>
          <w:rFonts w:ascii="Times New Roman" w:eastAsia="Times New Roman" w:hAnsi="Times New Roman" w:cs="Times New Roman"/>
          <w:sz w:val="28"/>
          <w:szCs w:val="28"/>
          <w:lang w:eastAsia="ru-RU"/>
        </w:rPr>
        <w:t xml:space="preserve"> </w:t>
      </w:r>
    </w:p>
    <w:p w14:paraId="4FE85917" w14:textId="77777777" w:rsidR="007527D7" w:rsidRPr="00310560" w:rsidRDefault="007527D7" w:rsidP="007527D7">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Профили</w:t>
      </w:r>
    </w:p>
    <w:p w14:paraId="1FAEB5F4" w14:textId="77777777" w:rsidR="007527D7" w:rsidRPr="00310560" w:rsidRDefault="007527D7" w:rsidP="007527D7">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"Анализ рисков и экономическая безопасность",</w:t>
      </w:r>
    </w:p>
    <w:p w14:paraId="0C870904" w14:textId="77777777" w:rsidR="007527D7" w:rsidRPr="00310560" w:rsidRDefault="007527D7" w:rsidP="007527D7">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xml:space="preserve"> "Корпоративные финансы", </w:t>
      </w:r>
    </w:p>
    <w:p w14:paraId="33719AD9" w14:textId="77777777" w:rsidR="007527D7" w:rsidRPr="00310560" w:rsidRDefault="007527D7" w:rsidP="007527D7">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xml:space="preserve">"Корпоративные финансы и бизнес-аналитика (с частичной реализацией на английском языке)", </w:t>
      </w:r>
    </w:p>
    <w:p w14:paraId="284E39BF" w14:textId="77777777" w:rsidR="007527D7" w:rsidRPr="00310560" w:rsidRDefault="007527D7" w:rsidP="007527D7">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 xml:space="preserve">"Оценка бизнеса в цифровой экономике", </w:t>
      </w:r>
    </w:p>
    <w:p w14:paraId="5C0A0FBB" w14:textId="77777777" w:rsidR="007527D7" w:rsidRPr="00310560" w:rsidRDefault="007527D7" w:rsidP="007527D7">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"Финансовая разведка",</w:t>
      </w:r>
    </w:p>
    <w:p w14:paraId="090A4D62" w14:textId="77777777" w:rsidR="007527D7" w:rsidRPr="00F40502" w:rsidRDefault="007527D7" w:rsidP="007527D7">
      <w:pPr>
        <w:spacing w:after="0" w:line="240" w:lineRule="auto"/>
        <w:jc w:val="center"/>
        <w:rPr>
          <w:rFonts w:ascii="Times New Roman" w:eastAsia="Times New Roman" w:hAnsi="Times New Roman" w:cs="Times New Roman"/>
          <w:sz w:val="28"/>
          <w:szCs w:val="28"/>
          <w:lang w:eastAsia="ru-RU"/>
        </w:rPr>
      </w:pP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7A9F5EFC" w14:textId="77777777" w:rsidR="002276C4" w:rsidRPr="00923A8E" w:rsidRDefault="002276C4" w:rsidP="002276C4">
      <w:pPr>
        <w:spacing w:after="0" w:line="240" w:lineRule="auto"/>
        <w:rPr>
          <w:rFonts w:ascii="Times New Roman" w:eastAsia="Times New Roman" w:hAnsi="Times New Roman" w:cs="Times New Roman"/>
          <w:sz w:val="28"/>
          <w:szCs w:val="28"/>
          <w:lang w:eastAsia="ru-RU"/>
        </w:rPr>
      </w:pPr>
    </w:p>
    <w:p w14:paraId="5F9B6458" w14:textId="77777777" w:rsidR="002276C4" w:rsidRPr="000E208A" w:rsidRDefault="002276C4" w:rsidP="002276C4">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76568BF" w14:textId="709A8D4B" w:rsidR="002276C4" w:rsidRPr="00A2662F" w:rsidRDefault="002276C4" w:rsidP="002276C4">
      <w:pPr>
        <w:suppressAutoHyphens/>
        <w:spacing w:after="0" w:line="240" w:lineRule="auto"/>
        <w:jc w:val="center"/>
        <w:rPr>
          <w:rFonts w:ascii="Times New Roman" w:hAnsi="Times New Roman" w:cs="Times New Roman"/>
          <w:i/>
          <w:sz w:val="28"/>
          <w:szCs w:val="28"/>
        </w:rPr>
      </w:pPr>
      <w:r w:rsidRPr="00A2662F">
        <w:rPr>
          <w:rFonts w:ascii="Times New Roman" w:hAnsi="Times New Roman" w:cs="Times New Roman"/>
          <w:i/>
          <w:sz w:val="28"/>
          <w:szCs w:val="28"/>
        </w:rPr>
        <w:t>(протокол</w:t>
      </w:r>
      <w:r w:rsidR="004159C3" w:rsidRPr="00A2662F">
        <w:rPr>
          <w:rFonts w:ascii="Times New Roman" w:hAnsi="Times New Roman" w:cs="Times New Roman"/>
          <w:i/>
          <w:sz w:val="28"/>
          <w:szCs w:val="28"/>
        </w:rPr>
        <w:t xml:space="preserve"> от</w:t>
      </w:r>
      <w:r w:rsidRPr="00A2662F">
        <w:rPr>
          <w:rFonts w:ascii="Times New Roman" w:hAnsi="Times New Roman" w:cs="Times New Roman"/>
          <w:i/>
          <w:sz w:val="28"/>
          <w:szCs w:val="28"/>
        </w:rPr>
        <w:t xml:space="preserve"> «</w:t>
      </w:r>
      <w:r w:rsidR="00D619B2" w:rsidRPr="00A2662F">
        <w:rPr>
          <w:rFonts w:ascii="Times New Roman" w:hAnsi="Times New Roman" w:cs="Times New Roman"/>
          <w:i/>
          <w:sz w:val="28"/>
          <w:szCs w:val="28"/>
        </w:rPr>
        <w:t>15</w:t>
      </w:r>
      <w:r w:rsidRPr="00A2662F">
        <w:rPr>
          <w:rFonts w:ascii="Times New Roman" w:hAnsi="Times New Roman" w:cs="Times New Roman"/>
          <w:i/>
          <w:sz w:val="28"/>
          <w:szCs w:val="28"/>
        </w:rPr>
        <w:t>»</w:t>
      </w:r>
      <w:r w:rsidR="00D619B2" w:rsidRPr="00A2662F">
        <w:rPr>
          <w:rFonts w:ascii="Times New Roman" w:hAnsi="Times New Roman" w:cs="Times New Roman"/>
          <w:i/>
          <w:sz w:val="28"/>
          <w:szCs w:val="28"/>
        </w:rPr>
        <w:t xml:space="preserve"> ноября</w:t>
      </w:r>
      <w:r w:rsidRPr="00A2662F">
        <w:rPr>
          <w:rFonts w:ascii="Times New Roman" w:hAnsi="Times New Roman" w:cs="Times New Roman"/>
          <w:i/>
          <w:sz w:val="28"/>
          <w:szCs w:val="28"/>
        </w:rPr>
        <w:t xml:space="preserve"> 202</w:t>
      </w:r>
      <w:r w:rsidR="00B452B7" w:rsidRPr="00A2662F">
        <w:rPr>
          <w:rFonts w:ascii="Times New Roman" w:hAnsi="Times New Roman" w:cs="Times New Roman"/>
          <w:i/>
          <w:sz w:val="28"/>
          <w:szCs w:val="28"/>
        </w:rPr>
        <w:t>2</w:t>
      </w:r>
      <w:r w:rsidRPr="00A2662F">
        <w:rPr>
          <w:rFonts w:ascii="Times New Roman" w:hAnsi="Times New Roman" w:cs="Times New Roman"/>
          <w:i/>
          <w:sz w:val="28"/>
          <w:szCs w:val="28"/>
        </w:rPr>
        <w:t xml:space="preserve"> г.</w:t>
      </w:r>
      <w:r w:rsidR="00C004BE" w:rsidRPr="00A2662F">
        <w:rPr>
          <w:rFonts w:ascii="Times New Roman" w:hAnsi="Times New Roman" w:cs="Times New Roman"/>
          <w:i/>
          <w:sz w:val="28"/>
          <w:szCs w:val="28"/>
        </w:rPr>
        <w:t xml:space="preserve"> №</w:t>
      </w:r>
      <w:r w:rsidR="00D619B2" w:rsidRPr="00A2662F">
        <w:rPr>
          <w:rFonts w:ascii="Times New Roman" w:hAnsi="Times New Roman" w:cs="Times New Roman"/>
          <w:i/>
          <w:sz w:val="28"/>
          <w:szCs w:val="28"/>
        </w:rPr>
        <w:t>3</w:t>
      </w:r>
      <w:r w:rsidRPr="00A2662F">
        <w:rPr>
          <w:rFonts w:ascii="Times New Roman" w:hAnsi="Times New Roman" w:cs="Times New Roman"/>
          <w:i/>
          <w:sz w:val="28"/>
          <w:szCs w:val="28"/>
        </w:rPr>
        <w:t>)</w:t>
      </w:r>
    </w:p>
    <w:p w14:paraId="38704CFE" w14:textId="77777777" w:rsidR="002276C4" w:rsidRPr="00CF3196" w:rsidRDefault="002276C4" w:rsidP="002276C4">
      <w:pPr>
        <w:spacing w:after="0" w:line="240" w:lineRule="auto"/>
        <w:rPr>
          <w:rFonts w:ascii="Times New Roman" w:eastAsia="Times New Roman" w:hAnsi="Times New Roman" w:cs="Times New Roman"/>
          <w:sz w:val="28"/>
          <w:szCs w:val="28"/>
          <w:lang w:eastAsia="ru-RU"/>
        </w:rPr>
      </w:pPr>
    </w:p>
    <w:p w14:paraId="47466B70" w14:textId="77777777" w:rsidR="002276C4" w:rsidRPr="00CF3196" w:rsidRDefault="002276C4" w:rsidP="002276C4">
      <w:pPr>
        <w:suppressAutoHyphens/>
        <w:spacing w:after="0" w:line="240" w:lineRule="auto"/>
        <w:jc w:val="center"/>
        <w:rPr>
          <w:rFonts w:ascii="Times New Roman" w:hAnsi="Times New Roman" w:cs="Times New Roman"/>
          <w:i/>
          <w:sz w:val="28"/>
          <w:szCs w:val="28"/>
        </w:rPr>
      </w:pPr>
      <w:r w:rsidRPr="00CF3196">
        <w:rPr>
          <w:rFonts w:ascii="Times New Roman" w:hAnsi="Times New Roman" w:cs="Times New Roman"/>
          <w:i/>
          <w:sz w:val="28"/>
          <w:szCs w:val="28"/>
        </w:rPr>
        <w:t>Рекомендовано Ученым советом Факультета экономики и бизнеса</w:t>
      </w:r>
    </w:p>
    <w:p w14:paraId="7394863F" w14:textId="01A43907" w:rsidR="002276C4" w:rsidRPr="000E208A" w:rsidRDefault="002276C4" w:rsidP="002276C4">
      <w:pPr>
        <w:suppressAutoHyphens/>
        <w:spacing w:after="0" w:line="240" w:lineRule="auto"/>
        <w:jc w:val="center"/>
        <w:rPr>
          <w:rFonts w:ascii="Times New Roman" w:hAnsi="Times New Roman" w:cs="Times New Roman"/>
          <w:iCs/>
          <w:sz w:val="28"/>
          <w:szCs w:val="28"/>
        </w:rPr>
      </w:pPr>
      <w:r w:rsidRPr="00CF3196">
        <w:rPr>
          <w:rFonts w:ascii="Times New Roman" w:hAnsi="Times New Roman" w:cs="Times New Roman"/>
          <w:iCs/>
          <w:sz w:val="28"/>
          <w:szCs w:val="28"/>
        </w:rPr>
        <w:t xml:space="preserve"> (</w:t>
      </w:r>
      <w:r w:rsidR="004159C3" w:rsidRPr="00CF3196">
        <w:rPr>
          <w:rFonts w:ascii="Times New Roman" w:hAnsi="Times New Roman" w:cs="Times New Roman"/>
          <w:i/>
          <w:sz w:val="28"/>
          <w:szCs w:val="28"/>
        </w:rPr>
        <w:t>протокол от</w:t>
      </w:r>
      <w:r w:rsidRPr="00CF3196">
        <w:rPr>
          <w:rFonts w:ascii="Times New Roman" w:hAnsi="Times New Roman" w:cs="Times New Roman"/>
          <w:i/>
          <w:sz w:val="28"/>
          <w:szCs w:val="28"/>
        </w:rPr>
        <w:t xml:space="preserve"> «</w:t>
      </w:r>
      <w:r w:rsidR="00CF3196" w:rsidRPr="00CF3196">
        <w:rPr>
          <w:rFonts w:ascii="Times New Roman" w:hAnsi="Times New Roman" w:cs="Times New Roman"/>
          <w:i/>
          <w:sz w:val="28"/>
          <w:szCs w:val="28"/>
        </w:rPr>
        <w:t>21</w:t>
      </w:r>
      <w:r w:rsidRPr="00CF3196">
        <w:rPr>
          <w:rFonts w:ascii="Times New Roman" w:hAnsi="Times New Roman" w:cs="Times New Roman"/>
          <w:i/>
          <w:sz w:val="28"/>
          <w:szCs w:val="28"/>
        </w:rPr>
        <w:t>»</w:t>
      </w:r>
      <w:r w:rsidR="00CF3196" w:rsidRPr="00CF3196">
        <w:rPr>
          <w:rFonts w:ascii="Times New Roman" w:hAnsi="Times New Roman" w:cs="Times New Roman"/>
          <w:i/>
          <w:sz w:val="28"/>
          <w:szCs w:val="28"/>
        </w:rPr>
        <w:t xml:space="preserve"> декабря</w:t>
      </w:r>
      <w:r w:rsidRPr="00CF3196">
        <w:rPr>
          <w:rFonts w:ascii="Times New Roman" w:hAnsi="Times New Roman" w:cs="Times New Roman"/>
          <w:i/>
          <w:sz w:val="28"/>
          <w:szCs w:val="28"/>
        </w:rPr>
        <w:t xml:space="preserve"> 202</w:t>
      </w:r>
      <w:r w:rsidR="00B452B7" w:rsidRPr="00CF3196">
        <w:rPr>
          <w:rFonts w:ascii="Times New Roman" w:hAnsi="Times New Roman" w:cs="Times New Roman"/>
          <w:i/>
          <w:sz w:val="28"/>
          <w:szCs w:val="28"/>
        </w:rPr>
        <w:t>2</w:t>
      </w:r>
      <w:r w:rsidRPr="00CF3196">
        <w:rPr>
          <w:rFonts w:ascii="Times New Roman" w:hAnsi="Times New Roman" w:cs="Times New Roman"/>
          <w:i/>
          <w:sz w:val="28"/>
          <w:szCs w:val="28"/>
        </w:rPr>
        <w:t xml:space="preserve"> г.</w:t>
      </w:r>
      <w:r w:rsidR="00C004BE" w:rsidRPr="00CF3196">
        <w:rPr>
          <w:rFonts w:ascii="Times New Roman" w:hAnsi="Times New Roman" w:cs="Times New Roman"/>
          <w:i/>
          <w:sz w:val="28"/>
          <w:szCs w:val="28"/>
        </w:rPr>
        <w:t xml:space="preserve"> №</w:t>
      </w:r>
      <w:r w:rsidR="00CF3196" w:rsidRPr="00CF3196">
        <w:rPr>
          <w:rFonts w:ascii="Times New Roman" w:hAnsi="Times New Roman" w:cs="Times New Roman"/>
          <w:i/>
          <w:sz w:val="28"/>
          <w:szCs w:val="28"/>
        </w:rPr>
        <w:t>25</w:t>
      </w:r>
      <w:r w:rsidRPr="00CF3196">
        <w:rPr>
          <w:rFonts w:ascii="Times New Roman" w:hAnsi="Times New Roman" w:cs="Times New Roman"/>
          <w:iCs/>
          <w:sz w:val="28"/>
          <w:szCs w:val="28"/>
        </w:rPr>
        <w:t>)</w:t>
      </w:r>
    </w:p>
    <w:p w14:paraId="733CBAE1" w14:textId="3CBCE41A" w:rsidR="001838DE" w:rsidRDefault="001838DE" w:rsidP="002276C4">
      <w:pPr>
        <w:spacing w:after="0" w:line="240" w:lineRule="auto"/>
        <w:jc w:val="center"/>
        <w:rPr>
          <w:rFonts w:ascii="Times New Roman" w:eastAsia="Times New Roman" w:hAnsi="Times New Roman" w:cs="Times New Roman"/>
          <w:b/>
          <w:sz w:val="28"/>
          <w:szCs w:val="28"/>
          <w:lang w:eastAsia="ru-RU"/>
        </w:rPr>
      </w:pPr>
    </w:p>
    <w:p w14:paraId="62AEDFD9" w14:textId="0B9E64A0" w:rsidR="00F56259" w:rsidRDefault="002276C4" w:rsidP="009914A3">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2022</w:t>
      </w:r>
      <w:r w:rsidR="009914A3">
        <w:rPr>
          <w:rFonts w:ascii="Times New Roman" w:eastAsia="Times New Roman" w:hAnsi="Times New Roman" w:cs="Times New Roman"/>
          <w:b/>
          <w:caps/>
          <w:sz w:val="28"/>
          <w:szCs w:val="28"/>
          <w:lang w:eastAsia="ru-RU"/>
        </w:rPr>
        <w:t xml:space="preserve"> </w:t>
      </w:r>
    </w:p>
    <w:sdt>
      <w:sdtPr>
        <w:rPr>
          <w:rFonts w:ascii="Times New Roman" w:eastAsia="Times New Roman" w:hAnsi="Times New Roman" w:cs="Times New Roman"/>
          <w:sz w:val="28"/>
          <w:szCs w:val="28"/>
          <w:lang w:eastAsia="ru-RU"/>
        </w:rPr>
        <w:id w:val="-243180744"/>
        <w:docPartObj>
          <w:docPartGallery w:val="Table of Contents"/>
          <w:docPartUnique/>
        </w:docPartObj>
      </w:sdtPr>
      <w:sdtEndPr>
        <w:rPr>
          <w:bCs/>
          <w:sz w:val="24"/>
          <w:szCs w:val="24"/>
        </w:rPr>
      </w:sdtEndPr>
      <w:sdtContent>
        <w:p w14:paraId="51CDACC8" w14:textId="77777777" w:rsidR="00923A8E" w:rsidRPr="006D2B8E" w:rsidRDefault="00923A8E" w:rsidP="00923A8E">
          <w:pPr>
            <w:widowControl w:val="0"/>
            <w:tabs>
              <w:tab w:val="left" w:pos="0"/>
            </w:tabs>
            <w:spacing w:after="0" w:line="240" w:lineRule="auto"/>
            <w:jc w:val="center"/>
            <w:rPr>
              <w:rFonts w:ascii="Times New Roman" w:eastAsia="Times New Roman" w:hAnsi="Times New Roman" w:cs="Times New Roman"/>
              <w:sz w:val="28"/>
              <w:szCs w:val="28"/>
              <w:lang w:eastAsia="ru-RU"/>
            </w:rPr>
          </w:pPr>
          <w:r w:rsidRPr="006D2B8E">
            <w:rPr>
              <w:rFonts w:ascii="Times New Roman" w:eastAsia="Times New Roman" w:hAnsi="Times New Roman" w:cs="Times New Roman"/>
              <w:sz w:val="28"/>
              <w:szCs w:val="28"/>
              <w:lang w:eastAsia="ru-RU"/>
            </w:rPr>
            <w:t>Содержание</w:t>
          </w:r>
        </w:p>
        <w:p w14:paraId="5A6A52C4" w14:textId="77777777" w:rsidR="00596F5B" w:rsidRPr="006D2B8E" w:rsidRDefault="00596F5B" w:rsidP="00923A8E">
          <w:pPr>
            <w:widowControl w:val="0"/>
            <w:tabs>
              <w:tab w:val="left" w:pos="0"/>
            </w:tabs>
            <w:spacing w:after="0" w:line="240" w:lineRule="auto"/>
            <w:jc w:val="center"/>
            <w:rPr>
              <w:rFonts w:ascii="Times New Roman" w:eastAsia="Times New Roman" w:hAnsi="Times New Roman" w:cs="Times New Roman"/>
              <w:sz w:val="28"/>
              <w:szCs w:val="28"/>
              <w:lang w:eastAsia="ru-RU"/>
            </w:rPr>
          </w:pPr>
        </w:p>
        <w:p w14:paraId="53F67392" w14:textId="11F4611F" w:rsidR="006D2B8E" w:rsidRPr="006D2B8E" w:rsidRDefault="00923A8E">
          <w:pPr>
            <w:pStyle w:val="15"/>
            <w:tabs>
              <w:tab w:val="left" w:pos="660"/>
            </w:tabs>
            <w:rPr>
              <w:rFonts w:asciiTheme="minorHAnsi" w:eastAsiaTheme="minorEastAsia" w:hAnsiTheme="minorHAnsi" w:cstheme="minorBidi"/>
              <w:noProof/>
              <w:sz w:val="28"/>
              <w:szCs w:val="28"/>
            </w:rPr>
          </w:pPr>
          <w:r w:rsidRPr="006D2B8E">
            <w:rPr>
              <w:sz w:val="28"/>
              <w:szCs w:val="28"/>
            </w:rPr>
            <w:fldChar w:fldCharType="begin"/>
          </w:r>
          <w:r w:rsidRPr="006D2B8E">
            <w:rPr>
              <w:sz w:val="28"/>
              <w:szCs w:val="28"/>
            </w:rPr>
            <w:instrText xml:space="preserve"> TOC \o "1-3" \h \z \u </w:instrText>
          </w:r>
          <w:r w:rsidRPr="006D2B8E">
            <w:rPr>
              <w:sz w:val="28"/>
              <w:szCs w:val="28"/>
            </w:rPr>
            <w:fldChar w:fldCharType="separate"/>
          </w:r>
          <w:hyperlink w:anchor="_Toc119504363" w:history="1">
            <w:r w:rsidR="006D2B8E" w:rsidRPr="006D2B8E">
              <w:rPr>
                <w:rStyle w:val="af2"/>
                <w:bCs/>
                <w:noProof/>
                <w:sz w:val="28"/>
                <w:szCs w:val="28"/>
              </w:rPr>
              <w:t>1.</w:t>
            </w:r>
            <w:r w:rsidR="006D2B8E" w:rsidRPr="006D2B8E">
              <w:rPr>
                <w:rFonts w:asciiTheme="minorHAnsi" w:eastAsiaTheme="minorEastAsia" w:hAnsiTheme="minorHAnsi" w:cstheme="minorBidi"/>
                <w:noProof/>
                <w:sz w:val="28"/>
                <w:szCs w:val="28"/>
              </w:rPr>
              <w:tab/>
            </w:r>
            <w:r w:rsidR="006D2B8E" w:rsidRPr="006D2B8E">
              <w:rPr>
                <w:rStyle w:val="af2"/>
                <w:bCs/>
                <w:noProof/>
                <w:sz w:val="28"/>
                <w:szCs w:val="28"/>
              </w:rPr>
              <w:t>Наименование дисциплины</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_Toc119504363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4</w:t>
            </w:r>
            <w:r w:rsidR="006D2B8E" w:rsidRPr="006D2B8E">
              <w:rPr>
                <w:noProof/>
                <w:webHidden/>
                <w:sz w:val="28"/>
                <w:szCs w:val="28"/>
              </w:rPr>
              <w:fldChar w:fldCharType="end"/>
            </w:r>
          </w:hyperlink>
        </w:p>
        <w:p w14:paraId="30BC9343" w14:textId="5D630FD4" w:rsidR="006D2B8E" w:rsidRPr="006D2B8E" w:rsidRDefault="005611FC">
          <w:pPr>
            <w:pStyle w:val="15"/>
            <w:tabs>
              <w:tab w:val="left" w:pos="660"/>
            </w:tabs>
            <w:rPr>
              <w:rFonts w:asciiTheme="minorHAnsi" w:eastAsiaTheme="minorEastAsia" w:hAnsiTheme="minorHAnsi" w:cstheme="minorBidi"/>
              <w:noProof/>
              <w:sz w:val="28"/>
              <w:szCs w:val="28"/>
            </w:rPr>
          </w:pPr>
          <w:hyperlink w:anchor="_Toc119504364" w:history="1">
            <w:r w:rsidR="006D2B8E" w:rsidRPr="006D2B8E">
              <w:rPr>
                <w:rStyle w:val="af2"/>
                <w:bCs/>
                <w:noProof/>
                <w:sz w:val="28"/>
                <w:szCs w:val="28"/>
              </w:rPr>
              <w:t>2.</w:t>
            </w:r>
            <w:r w:rsidR="006D2B8E" w:rsidRPr="006D2B8E">
              <w:rPr>
                <w:rFonts w:asciiTheme="minorHAnsi" w:eastAsiaTheme="minorEastAsia" w:hAnsiTheme="minorHAnsi" w:cstheme="minorBidi"/>
                <w:noProof/>
                <w:sz w:val="28"/>
                <w:szCs w:val="28"/>
              </w:rPr>
              <w:tab/>
            </w:r>
            <w:r w:rsidR="006D2B8E" w:rsidRPr="006D2B8E">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_Toc119504364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4</w:t>
            </w:r>
            <w:r w:rsidR="006D2B8E" w:rsidRPr="006D2B8E">
              <w:rPr>
                <w:noProof/>
                <w:webHidden/>
                <w:sz w:val="28"/>
                <w:szCs w:val="28"/>
              </w:rPr>
              <w:fldChar w:fldCharType="end"/>
            </w:r>
          </w:hyperlink>
        </w:p>
        <w:p w14:paraId="4D6A4868" w14:textId="42AD6DD4" w:rsidR="006D2B8E" w:rsidRPr="006D2B8E" w:rsidRDefault="005611FC">
          <w:pPr>
            <w:pStyle w:val="15"/>
            <w:tabs>
              <w:tab w:val="left" w:pos="660"/>
            </w:tabs>
            <w:rPr>
              <w:rFonts w:asciiTheme="minorHAnsi" w:eastAsiaTheme="minorEastAsia" w:hAnsiTheme="minorHAnsi" w:cstheme="minorBidi"/>
              <w:noProof/>
              <w:sz w:val="28"/>
              <w:szCs w:val="28"/>
            </w:rPr>
          </w:pPr>
          <w:hyperlink w:anchor="_Toc119504365" w:history="1">
            <w:r w:rsidR="006D2B8E" w:rsidRPr="006D2B8E">
              <w:rPr>
                <w:rStyle w:val="af2"/>
                <w:bCs/>
                <w:noProof/>
                <w:sz w:val="28"/>
                <w:szCs w:val="28"/>
              </w:rPr>
              <w:t>3.</w:t>
            </w:r>
            <w:r w:rsidR="006D2B8E" w:rsidRPr="006D2B8E">
              <w:rPr>
                <w:rFonts w:asciiTheme="minorHAnsi" w:eastAsiaTheme="minorEastAsia" w:hAnsiTheme="minorHAnsi" w:cstheme="minorBidi"/>
                <w:noProof/>
                <w:sz w:val="28"/>
                <w:szCs w:val="28"/>
              </w:rPr>
              <w:tab/>
            </w:r>
            <w:r w:rsidR="006D2B8E" w:rsidRPr="006D2B8E">
              <w:rPr>
                <w:rStyle w:val="af2"/>
                <w:bCs/>
                <w:noProof/>
                <w:sz w:val="28"/>
                <w:szCs w:val="28"/>
              </w:rPr>
              <w:t>Место дисциплины в структуре образовательной программы</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_Toc119504365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8</w:t>
            </w:r>
            <w:r w:rsidR="006D2B8E" w:rsidRPr="006D2B8E">
              <w:rPr>
                <w:noProof/>
                <w:webHidden/>
                <w:sz w:val="28"/>
                <w:szCs w:val="28"/>
              </w:rPr>
              <w:fldChar w:fldCharType="end"/>
            </w:r>
          </w:hyperlink>
        </w:p>
        <w:p w14:paraId="01689A2C" w14:textId="52DC02D0" w:rsidR="006D2B8E" w:rsidRPr="006D2B8E" w:rsidRDefault="005611FC">
          <w:pPr>
            <w:pStyle w:val="15"/>
            <w:tabs>
              <w:tab w:val="left" w:pos="660"/>
            </w:tabs>
            <w:rPr>
              <w:rFonts w:asciiTheme="minorHAnsi" w:eastAsiaTheme="minorEastAsia" w:hAnsiTheme="minorHAnsi" w:cstheme="minorBidi"/>
              <w:noProof/>
              <w:sz w:val="28"/>
              <w:szCs w:val="28"/>
            </w:rPr>
          </w:pPr>
          <w:hyperlink w:anchor="_Toc119504366" w:history="1">
            <w:r w:rsidR="006D2B8E" w:rsidRPr="006D2B8E">
              <w:rPr>
                <w:rStyle w:val="af2"/>
                <w:bCs/>
                <w:noProof/>
                <w:sz w:val="28"/>
                <w:szCs w:val="28"/>
              </w:rPr>
              <w:t>4.</w:t>
            </w:r>
            <w:r w:rsidR="006D2B8E" w:rsidRPr="006D2B8E">
              <w:rPr>
                <w:rFonts w:asciiTheme="minorHAnsi" w:eastAsiaTheme="minorEastAsia" w:hAnsiTheme="minorHAnsi" w:cstheme="minorBidi"/>
                <w:noProof/>
                <w:sz w:val="28"/>
                <w:szCs w:val="28"/>
              </w:rPr>
              <w:tab/>
            </w:r>
            <w:r w:rsidR="006D2B8E" w:rsidRPr="006D2B8E">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_Toc119504366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9</w:t>
            </w:r>
            <w:r w:rsidR="006D2B8E" w:rsidRPr="006D2B8E">
              <w:rPr>
                <w:noProof/>
                <w:webHidden/>
                <w:sz w:val="28"/>
                <w:szCs w:val="28"/>
              </w:rPr>
              <w:fldChar w:fldCharType="end"/>
            </w:r>
          </w:hyperlink>
        </w:p>
        <w:p w14:paraId="24EF3C0A" w14:textId="7E4BD5DC" w:rsidR="006D2B8E" w:rsidRPr="006D2B8E" w:rsidRDefault="005611FC">
          <w:pPr>
            <w:pStyle w:val="15"/>
            <w:tabs>
              <w:tab w:val="left" w:pos="660"/>
            </w:tabs>
            <w:rPr>
              <w:rFonts w:asciiTheme="minorHAnsi" w:eastAsiaTheme="minorEastAsia" w:hAnsiTheme="minorHAnsi" w:cstheme="minorBidi"/>
              <w:noProof/>
              <w:sz w:val="28"/>
              <w:szCs w:val="28"/>
            </w:rPr>
          </w:pPr>
          <w:hyperlink w:anchor="_Toc119504367" w:history="1">
            <w:r w:rsidR="006D2B8E" w:rsidRPr="006D2B8E">
              <w:rPr>
                <w:rStyle w:val="af2"/>
                <w:bCs/>
                <w:noProof/>
                <w:sz w:val="28"/>
                <w:szCs w:val="28"/>
              </w:rPr>
              <w:t>5.</w:t>
            </w:r>
            <w:r w:rsidR="006D2B8E" w:rsidRPr="006D2B8E">
              <w:rPr>
                <w:rFonts w:asciiTheme="minorHAnsi" w:eastAsiaTheme="minorEastAsia" w:hAnsiTheme="minorHAnsi" w:cstheme="minorBidi"/>
                <w:noProof/>
                <w:sz w:val="28"/>
                <w:szCs w:val="28"/>
              </w:rPr>
              <w:tab/>
            </w:r>
            <w:r w:rsidR="006D2B8E" w:rsidRPr="006D2B8E">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_Toc119504367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9</w:t>
            </w:r>
            <w:r w:rsidR="006D2B8E" w:rsidRPr="006D2B8E">
              <w:rPr>
                <w:noProof/>
                <w:webHidden/>
                <w:sz w:val="28"/>
                <w:szCs w:val="28"/>
              </w:rPr>
              <w:fldChar w:fldCharType="end"/>
            </w:r>
          </w:hyperlink>
        </w:p>
        <w:p w14:paraId="08DF0C00" w14:textId="5F5CE6FD" w:rsidR="006D2B8E" w:rsidRPr="006D2B8E" w:rsidRDefault="005611FC">
          <w:pPr>
            <w:pStyle w:val="15"/>
            <w:rPr>
              <w:rFonts w:asciiTheme="minorHAnsi" w:eastAsiaTheme="minorEastAsia" w:hAnsiTheme="minorHAnsi" w:cstheme="minorBidi"/>
              <w:noProof/>
              <w:sz w:val="28"/>
              <w:szCs w:val="28"/>
            </w:rPr>
          </w:pPr>
          <w:hyperlink w:anchor="_Toc119504368" w:history="1">
            <w:r w:rsidR="006D2B8E" w:rsidRPr="006D2B8E">
              <w:rPr>
                <w:rStyle w:val="af2"/>
                <w:noProof/>
                <w:sz w:val="28"/>
                <w:szCs w:val="28"/>
              </w:rPr>
              <w:t>6. Перечень учебно-методического обеспечения для самостоятельной работы обучающихся по дисциплине</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_Toc119504368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29</w:t>
            </w:r>
            <w:r w:rsidR="006D2B8E" w:rsidRPr="006D2B8E">
              <w:rPr>
                <w:noProof/>
                <w:webHidden/>
                <w:sz w:val="28"/>
                <w:szCs w:val="28"/>
              </w:rPr>
              <w:fldChar w:fldCharType="end"/>
            </w:r>
          </w:hyperlink>
        </w:p>
        <w:p w14:paraId="6FDC1C19" w14:textId="1969F4F6" w:rsidR="006D2B8E" w:rsidRPr="006D2B8E" w:rsidRDefault="005611FC">
          <w:pPr>
            <w:pStyle w:val="15"/>
            <w:rPr>
              <w:rFonts w:asciiTheme="minorHAnsi" w:eastAsiaTheme="minorEastAsia" w:hAnsiTheme="minorHAnsi" w:cstheme="minorBidi"/>
              <w:noProof/>
              <w:sz w:val="28"/>
              <w:szCs w:val="28"/>
            </w:rPr>
          </w:pPr>
          <w:hyperlink w:anchor="_Toc119504369" w:history="1">
            <w:r w:rsidR="006D2B8E" w:rsidRPr="006D2B8E">
              <w:rPr>
                <w:rStyle w:val="af2"/>
                <w:noProof/>
                <w:sz w:val="28"/>
                <w:szCs w:val="28"/>
              </w:rPr>
              <w:t>7. Фонд оценочных средств для проведения промежуточной аттестации обучающихся по дисциплине</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_Toc119504369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47</w:t>
            </w:r>
            <w:r w:rsidR="006D2B8E" w:rsidRPr="006D2B8E">
              <w:rPr>
                <w:noProof/>
                <w:webHidden/>
                <w:sz w:val="28"/>
                <w:szCs w:val="28"/>
              </w:rPr>
              <w:fldChar w:fldCharType="end"/>
            </w:r>
          </w:hyperlink>
        </w:p>
        <w:p w14:paraId="6A2EE733" w14:textId="1421CEC5" w:rsidR="006D2B8E" w:rsidRPr="006D2B8E" w:rsidRDefault="005611FC">
          <w:pPr>
            <w:pStyle w:val="15"/>
            <w:rPr>
              <w:rFonts w:asciiTheme="minorHAnsi" w:eastAsiaTheme="minorEastAsia" w:hAnsiTheme="minorHAnsi" w:cstheme="minorBidi"/>
              <w:noProof/>
              <w:sz w:val="28"/>
              <w:szCs w:val="28"/>
            </w:rPr>
          </w:pPr>
          <w:hyperlink w:anchor="_Toc119504370" w:history="1">
            <w:r w:rsidR="006D2B8E" w:rsidRPr="006D2B8E">
              <w:rPr>
                <w:rStyle w:val="af2"/>
                <w:noProof/>
                <w:sz w:val="28"/>
                <w:szCs w:val="28"/>
              </w:rPr>
              <w:t>8. Перечень основной и дополнительной учебной литературы, необходимой для освоения дисциплины</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_Toc119504370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61</w:t>
            </w:r>
            <w:r w:rsidR="006D2B8E" w:rsidRPr="006D2B8E">
              <w:rPr>
                <w:noProof/>
                <w:webHidden/>
                <w:sz w:val="28"/>
                <w:szCs w:val="28"/>
              </w:rPr>
              <w:fldChar w:fldCharType="end"/>
            </w:r>
          </w:hyperlink>
        </w:p>
        <w:p w14:paraId="2468785B" w14:textId="33288E6B" w:rsidR="006D2B8E" w:rsidRPr="006D2B8E" w:rsidRDefault="005611FC">
          <w:pPr>
            <w:pStyle w:val="15"/>
            <w:rPr>
              <w:rFonts w:asciiTheme="minorHAnsi" w:eastAsiaTheme="minorEastAsia" w:hAnsiTheme="minorHAnsi" w:cstheme="minorBidi"/>
              <w:noProof/>
              <w:sz w:val="28"/>
              <w:szCs w:val="28"/>
            </w:rPr>
          </w:pPr>
          <w:hyperlink w:anchor="_Toc119504371" w:history="1">
            <w:r w:rsidR="006D2B8E" w:rsidRPr="006D2B8E">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_Toc119504371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64</w:t>
            </w:r>
            <w:r w:rsidR="006D2B8E" w:rsidRPr="006D2B8E">
              <w:rPr>
                <w:noProof/>
                <w:webHidden/>
                <w:sz w:val="28"/>
                <w:szCs w:val="28"/>
              </w:rPr>
              <w:fldChar w:fldCharType="end"/>
            </w:r>
          </w:hyperlink>
        </w:p>
        <w:p w14:paraId="56DDF2F4" w14:textId="4C7AE8CE" w:rsidR="006D2B8E" w:rsidRPr="006D2B8E" w:rsidRDefault="005611FC">
          <w:pPr>
            <w:pStyle w:val="15"/>
            <w:rPr>
              <w:rFonts w:asciiTheme="minorHAnsi" w:eastAsiaTheme="minorEastAsia" w:hAnsiTheme="minorHAnsi" w:cstheme="minorBidi"/>
              <w:noProof/>
              <w:sz w:val="28"/>
              <w:szCs w:val="28"/>
            </w:rPr>
          </w:pPr>
          <w:hyperlink w:anchor="_Toc119504372" w:history="1">
            <w:r w:rsidR="006D2B8E" w:rsidRPr="006D2B8E">
              <w:rPr>
                <w:rStyle w:val="af2"/>
                <w:noProof/>
                <w:sz w:val="28"/>
                <w:szCs w:val="28"/>
              </w:rPr>
              <w:t>10. Методические указания для обучающихся по освоению дисциплины</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_Toc119504372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61</w:t>
            </w:r>
            <w:r w:rsidR="006D2B8E" w:rsidRPr="006D2B8E">
              <w:rPr>
                <w:noProof/>
                <w:webHidden/>
                <w:sz w:val="28"/>
                <w:szCs w:val="28"/>
              </w:rPr>
              <w:fldChar w:fldCharType="end"/>
            </w:r>
          </w:hyperlink>
        </w:p>
        <w:p w14:paraId="1BBE67D0" w14:textId="5A34B21A" w:rsidR="006D2B8E" w:rsidRPr="006D2B8E" w:rsidRDefault="005611FC">
          <w:pPr>
            <w:pStyle w:val="15"/>
            <w:rPr>
              <w:rFonts w:asciiTheme="minorHAnsi" w:eastAsiaTheme="minorEastAsia" w:hAnsiTheme="minorHAnsi" w:cstheme="minorBidi"/>
              <w:noProof/>
              <w:sz w:val="28"/>
              <w:szCs w:val="28"/>
            </w:rPr>
          </w:pPr>
          <w:hyperlink w:anchor="_Toc119504373" w:history="1">
            <w:r w:rsidR="006D2B8E" w:rsidRPr="006D2B8E">
              <w:rPr>
                <w:rStyle w:val="af2"/>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_Toc119504373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65</w:t>
            </w:r>
            <w:r w:rsidR="006D2B8E" w:rsidRPr="006D2B8E">
              <w:rPr>
                <w:noProof/>
                <w:webHidden/>
                <w:sz w:val="28"/>
                <w:szCs w:val="28"/>
              </w:rPr>
              <w:fldChar w:fldCharType="end"/>
            </w:r>
          </w:hyperlink>
        </w:p>
        <w:p w14:paraId="72A162FD" w14:textId="79337A71" w:rsidR="006D2B8E" w:rsidRPr="006D2B8E" w:rsidRDefault="005611FC">
          <w:pPr>
            <w:pStyle w:val="15"/>
            <w:rPr>
              <w:rFonts w:asciiTheme="minorHAnsi" w:eastAsiaTheme="minorEastAsia" w:hAnsiTheme="minorHAnsi" w:cstheme="minorBidi"/>
              <w:noProof/>
              <w:sz w:val="28"/>
              <w:szCs w:val="28"/>
            </w:rPr>
          </w:pPr>
          <w:hyperlink w:anchor="_Toc119504374" w:history="1">
            <w:r w:rsidR="006D2B8E" w:rsidRPr="006D2B8E">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6D2B8E" w:rsidRPr="006D2B8E">
              <w:rPr>
                <w:noProof/>
                <w:webHidden/>
                <w:sz w:val="28"/>
                <w:szCs w:val="28"/>
              </w:rPr>
              <w:tab/>
            </w:r>
            <w:r w:rsidR="006D2B8E" w:rsidRPr="006D2B8E">
              <w:rPr>
                <w:noProof/>
                <w:webHidden/>
                <w:sz w:val="28"/>
                <w:szCs w:val="28"/>
              </w:rPr>
              <w:fldChar w:fldCharType="begin"/>
            </w:r>
            <w:r w:rsidR="006D2B8E" w:rsidRPr="006D2B8E">
              <w:rPr>
                <w:noProof/>
                <w:webHidden/>
                <w:sz w:val="28"/>
                <w:szCs w:val="28"/>
              </w:rPr>
              <w:instrText xml:space="preserve"> PAGEREF _Toc119504374 \h </w:instrText>
            </w:r>
            <w:r w:rsidR="006D2B8E" w:rsidRPr="006D2B8E">
              <w:rPr>
                <w:noProof/>
                <w:webHidden/>
                <w:sz w:val="28"/>
                <w:szCs w:val="28"/>
              </w:rPr>
            </w:r>
            <w:r w:rsidR="006D2B8E" w:rsidRPr="006D2B8E">
              <w:rPr>
                <w:noProof/>
                <w:webHidden/>
                <w:sz w:val="28"/>
                <w:szCs w:val="28"/>
              </w:rPr>
              <w:fldChar w:fldCharType="separate"/>
            </w:r>
            <w:r w:rsidR="00AF712F">
              <w:rPr>
                <w:noProof/>
                <w:webHidden/>
                <w:sz w:val="28"/>
                <w:szCs w:val="28"/>
              </w:rPr>
              <w:t>66</w:t>
            </w:r>
            <w:r w:rsidR="006D2B8E" w:rsidRPr="006D2B8E">
              <w:rPr>
                <w:noProof/>
                <w:webHidden/>
                <w:sz w:val="28"/>
                <w:szCs w:val="28"/>
              </w:rPr>
              <w:fldChar w:fldCharType="end"/>
            </w:r>
          </w:hyperlink>
        </w:p>
        <w:p w14:paraId="29ACB71F" w14:textId="702B9B6C"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6D2B8E">
            <w:rPr>
              <w:rFonts w:ascii="Times New Roman" w:eastAsia="Times New Roman" w:hAnsi="Times New Roman" w:cs="Times New Roman"/>
              <w:bCs/>
              <w:sz w:val="28"/>
              <w:szCs w:val="28"/>
              <w:lang w:eastAsia="ru-RU"/>
            </w:rPr>
            <w:fldChar w:fldCharType="end"/>
          </w:r>
        </w:p>
        <w:p w14:paraId="61F9ECE9" w14:textId="77777777" w:rsidR="00A80444" w:rsidRDefault="005611FC" w:rsidP="00596F5B">
          <w:pPr>
            <w:spacing w:after="0" w:line="240" w:lineRule="auto"/>
            <w:ind w:right="-283"/>
            <w:rPr>
              <w:rFonts w:ascii="Times New Roman" w:eastAsia="Times New Roman" w:hAnsi="Times New Roman" w:cs="Times New Roman"/>
              <w:bCs/>
              <w:sz w:val="24"/>
              <w:szCs w:val="24"/>
              <w:lang w:eastAsia="ru-RU"/>
            </w:rPr>
          </w:pPr>
        </w:p>
      </w:sdtContent>
    </w:sdt>
    <w:p w14:paraId="7B8D5C35" w14:textId="77777777" w:rsidR="006D2B8E" w:rsidRDefault="006D2B8E">
      <w:pPr>
        <w:rPr>
          <w:rFonts w:ascii="Times New Roman" w:eastAsia="Times New Roman" w:hAnsi="Times New Roman" w:cs="Times New Roman"/>
          <w:bCs/>
          <w:sz w:val="24"/>
          <w:szCs w:val="24"/>
          <w:lang w:eastAsia="ru-RU"/>
        </w:rPr>
      </w:pPr>
    </w:p>
    <w:p w14:paraId="23270CC7" w14:textId="77777777" w:rsidR="006D2B8E" w:rsidRDefault="006D2B8E">
      <w:pPr>
        <w:rPr>
          <w:rFonts w:ascii="Times New Roman" w:eastAsia="Times New Roman" w:hAnsi="Times New Roman" w:cs="Times New Roman"/>
          <w:bCs/>
          <w:sz w:val="24"/>
          <w:szCs w:val="24"/>
          <w:lang w:eastAsia="ru-RU"/>
        </w:rPr>
      </w:pPr>
    </w:p>
    <w:p w14:paraId="4C029FE1" w14:textId="7585A565"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119504363"/>
      <w:r w:rsidRPr="00923A8E">
        <w:rPr>
          <w:rFonts w:ascii="Times New Roman" w:eastAsia="Times New Roman" w:hAnsi="Times New Roman" w:cs="Times New Roman"/>
          <w:b/>
          <w:bCs/>
          <w:sz w:val="28"/>
          <w:szCs w:val="28"/>
        </w:rPr>
        <w:lastRenderedPageBreak/>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62B5E2FB" w14:textId="61D86BAF"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F40502">
        <w:rPr>
          <w:rFonts w:ascii="Times New Roman" w:eastAsia="Times New Roman" w:hAnsi="Times New Roman" w:cs="Times New Roman"/>
          <w:sz w:val="28"/>
          <w:szCs w:val="28"/>
          <w:lang w:eastAsia="ru-RU"/>
        </w:rPr>
        <w:t>Дисциплина «</w:t>
      </w:r>
      <w:bookmarkStart w:id="3" w:name="_Toc424050332"/>
      <w:bookmarkStart w:id="4" w:name="_Toc424809560"/>
      <w:r w:rsidR="00F40502" w:rsidRPr="00F40502">
        <w:rPr>
          <w:rFonts w:ascii="Times New Roman" w:eastAsia="Times New Roman" w:hAnsi="Times New Roman" w:cs="Times New Roman"/>
          <w:sz w:val="28"/>
          <w:szCs w:val="28"/>
          <w:lang w:eastAsia="ru-RU"/>
        </w:rPr>
        <w:t>Экономическая безопасность и риски</w:t>
      </w:r>
      <w:r w:rsidR="00932F0B" w:rsidRPr="00F40502">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48F700E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119504364"/>
      <w:bookmarkEnd w:id="3"/>
      <w:bookmarkEnd w:id="4"/>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r w:rsidR="00CC3FA6">
        <w:rPr>
          <w:rFonts w:ascii="Times New Roman" w:eastAsia="Times New Roman" w:hAnsi="Times New Roman" w:cs="Times New Roman"/>
          <w:b/>
          <w:bCs/>
          <w:sz w:val="28"/>
          <w:szCs w:val="28"/>
        </w:rPr>
        <w:t xml:space="preserve"> </w:t>
      </w:r>
    </w:p>
    <w:p w14:paraId="23D8D526" w14:textId="77777777" w:rsidR="00327345" w:rsidRPr="00F40502"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F4050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057"/>
        <w:gridCol w:w="2671"/>
        <w:gridCol w:w="3446"/>
      </w:tblGrid>
      <w:tr w:rsidR="008524C4" w:rsidRPr="00664157" w14:paraId="61F3C1A2" w14:textId="77777777" w:rsidTr="00D212B9">
        <w:tc>
          <w:tcPr>
            <w:tcW w:w="1540" w:type="dxa"/>
            <w:shd w:val="clear" w:color="auto" w:fill="auto"/>
          </w:tcPr>
          <w:p w14:paraId="5574B997" w14:textId="6E937EEA" w:rsidR="00D77FEF" w:rsidRPr="00664157" w:rsidRDefault="00D77FEF" w:rsidP="00327345">
            <w:pPr>
              <w:spacing w:after="0" w:line="240" w:lineRule="auto"/>
              <w:jc w:val="center"/>
              <w:rPr>
                <w:rFonts w:ascii="Times New Roman" w:eastAsia="Times New Roman" w:hAnsi="Times New Roman" w:cs="Times New Roman"/>
                <w:b/>
                <w:lang w:eastAsia="ru-RU"/>
              </w:rPr>
            </w:pPr>
            <w:r w:rsidRPr="00664157">
              <w:rPr>
                <w:rFonts w:ascii="Times New Roman" w:eastAsia="Times New Roman" w:hAnsi="Times New Roman" w:cs="Times New Roman"/>
                <w:b/>
                <w:lang w:eastAsia="ru-RU"/>
              </w:rPr>
              <w:t xml:space="preserve">Код </w:t>
            </w:r>
            <w:r w:rsidR="00704716" w:rsidRPr="00664157">
              <w:rPr>
                <w:rFonts w:ascii="Times New Roman" w:eastAsia="Times New Roman" w:hAnsi="Times New Roman" w:cs="Times New Roman"/>
                <w:b/>
                <w:lang w:eastAsia="ru-RU"/>
              </w:rPr>
              <w:t>компетенции</w:t>
            </w:r>
          </w:p>
        </w:tc>
        <w:tc>
          <w:tcPr>
            <w:tcW w:w="582" w:type="dxa"/>
            <w:shd w:val="clear" w:color="auto" w:fill="auto"/>
          </w:tcPr>
          <w:p w14:paraId="7A00AC9F" w14:textId="77777777" w:rsidR="00D77FEF" w:rsidRPr="00664157" w:rsidRDefault="00D77FEF" w:rsidP="00327345">
            <w:pPr>
              <w:spacing w:after="0" w:line="240" w:lineRule="auto"/>
              <w:jc w:val="center"/>
              <w:rPr>
                <w:rFonts w:ascii="Times New Roman" w:eastAsia="Times New Roman" w:hAnsi="Times New Roman" w:cs="Times New Roman"/>
                <w:b/>
                <w:lang w:eastAsia="ru-RU"/>
              </w:rPr>
            </w:pPr>
            <w:r w:rsidRPr="00664157">
              <w:rPr>
                <w:rFonts w:ascii="Times New Roman" w:eastAsia="Times New Roman" w:hAnsi="Times New Roman" w:cs="Times New Roman"/>
                <w:b/>
                <w:lang w:eastAsia="ru-RU"/>
              </w:rPr>
              <w:t>Наименование компетенции</w:t>
            </w:r>
          </w:p>
        </w:tc>
        <w:tc>
          <w:tcPr>
            <w:tcW w:w="3782" w:type="dxa"/>
          </w:tcPr>
          <w:p w14:paraId="06EB36A4" w14:textId="77777777" w:rsidR="00D77FEF" w:rsidRPr="00664157" w:rsidRDefault="00D77FEF" w:rsidP="00327345">
            <w:pPr>
              <w:spacing w:after="0" w:line="240" w:lineRule="auto"/>
              <w:jc w:val="center"/>
              <w:rPr>
                <w:rFonts w:ascii="Times New Roman" w:eastAsia="Times New Roman" w:hAnsi="Times New Roman" w:cs="Times New Roman"/>
                <w:b/>
                <w:lang w:eastAsia="ru-RU"/>
              </w:rPr>
            </w:pPr>
            <w:r w:rsidRPr="00664157">
              <w:rPr>
                <w:rFonts w:ascii="Times New Roman" w:eastAsia="Times New Roman" w:hAnsi="Times New Roman" w:cs="Times New Roman"/>
                <w:b/>
                <w:lang w:eastAsia="ru-RU"/>
              </w:rPr>
              <w:t>Индикаторы достижения компетенции</w:t>
            </w:r>
          </w:p>
        </w:tc>
        <w:tc>
          <w:tcPr>
            <w:tcW w:w="3810" w:type="dxa"/>
            <w:shd w:val="clear" w:color="auto" w:fill="auto"/>
          </w:tcPr>
          <w:p w14:paraId="089BF431" w14:textId="69B33129" w:rsidR="00D77FEF" w:rsidRPr="00664157" w:rsidRDefault="00D77FEF" w:rsidP="00802C43">
            <w:pPr>
              <w:spacing w:after="0" w:line="240" w:lineRule="auto"/>
              <w:jc w:val="center"/>
              <w:rPr>
                <w:rFonts w:ascii="Times New Roman" w:eastAsia="Times New Roman" w:hAnsi="Times New Roman" w:cs="Times New Roman"/>
                <w:b/>
                <w:lang w:eastAsia="ru-RU"/>
              </w:rPr>
            </w:pPr>
            <w:r w:rsidRPr="00664157">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D212B9" w14:paraId="29C7BC06" w14:textId="77777777" w:rsidTr="00D212B9">
        <w:trPr>
          <w:trHeight w:val="106"/>
        </w:trPr>
        <w:tc>
          <w:tcPr>
            <w:tcW w:w="1540" w:type="dxa"/>
            <w:vMerge w:val="restart"/>
            <w:shd w:val="clear" w:color="auto" w:fill="auto"/>
          </w:tcPr>
          <w:p w14:paraId="5F5848C7" w14:textId="6D670C85" w:rsidR="00D77FEF" w:rsidRPr="00D212B9" w:rsidRDefault="00F40502" w:rsidP="00D37BFB">
            <w:pPr>
              <w:spacing w:after="0" w:line="240" w:lineRule="auto"/>
              <w:jc w:val="both"/>
              <w:rPr>
                <w:rFonts w:ascii="Times New Roman" w:eastAsia="Times New Roman" w:hAnsi="Times New Roman" w:cs="Times New Roman"/>
                <w:sz w:val="24"/>
                <w:szCs w:val="24"/>
                <w:lang w:eastAsia="ru-RU"/>
              </w:rPr>
            </w:pPr>
            <w:r w:rsidRPr="00D212B9">
              <w:rPr>
                <w:rFonts w:ascii="Times New Roman" w:eastAsia="Times New Roman" w:hAnsi="Times New Roman" w:cs="Times New Roman"/>
                <w:sz w:val="24"/>
                <w:szCs w:val="24"/>
                <w:lang w:eastAsia="ru-RU"/>
              </w:rPr>
              <w:t>ПКН-7</w:t>
            </w:r>
          </w:p>
        </w:tc>
        <w:tc>
          <w:tcPr>
            <w:tcW w:w="582" w:type="dxa"/>
            <w:vMerge w:val="restart"/>
            <w:shd w:val="clear" w:color="auto" w:fill="auto"/>
          </w:tcPr>
          <w:p w14:paraId="31826BA6" w14:textId="30F43615" w:rsidR="00664157" w:rsidRPr="00D212B9" w:rsidRDefault="00664157" w:rsidP="00D37BFB">
            <w:pPr>
              <w:spacing w:after="0" w:line="240" w:lineRule="auto"/>
              <w:jc w:val="both"/>
              <w:rPr>
                <w:rFonts w:ascii="Times New Roman" w:eastAsia="Times New Roman" w:hAnsi="Times New Roman" w:cs="Times New Roman"/>
                <w:sz w:val="24"/>
                <w:szCs w:val="24"/>
                <w:lang w:eastAsia="ru-RU"/>
              </w:rPr>
            </w:pPr>
            <w:r w:rsidRPr="00D212B9">
              <w:rPr>
                <w:rFonts w:ascii="Times New Roman" w:eastAsia="Times New Roman" w:hAnsi="Times New Roman" w:cs="Times New Roman"/>
                <w:sz w:val="24"/>
                <w:szCs w:val="24"/>
                <w:lang w:eastAsia="ru-RU"/>
              </w:rPr>
              <w:t>Способность применять знания для просветительской деятельности в области основ экономических знаний</w:t>
            </w:r>
            <w:r w:rsidR="00AD2298">
              <w:rPr>
                <w:rFonts w:ascii="Times New Roman" w:eastAsia="Times New Roman" w:hAnsi="Times New Roman" w:cs="Times New Roman"/>
                <w:sz w:val="24"/>
                <w:szCs w:val="24"/>
                <w:lang w:eastAsia="ru-RU"/>
              </w:rPr>
              <w:t xml:space="preserve">. </w:t>
            </w:r>
          </w:p>
          <w:p w14:paraId="58ECEDD5" w14:textId="4C714C21" w:rsidR="00D77FEF" w:rsidRPr="00D212B9" w:rsidRDefault="00D77FEF" w:rsidP="00D37BFB">
            <w:pPr>
              <w:spacing w:after="0" w:line="240" w:lineRule="auto"/>
              <w:jc w:val="both"/>
              <w:rPr>
                <w:rFonts w:ascii="Times New Roman" w:eastAsia="Times New Roman" w:hAnsi="Times New Roman" w:cs="Times New Roman"/>
                <w:sz w:val="24"/>
                <w:szCs w:val="24"/>
                <w:lang w:eastAsia="ru-RU"/>
              </w:rPr>
            </w:pPr>
          </w:p>
        </w:tc>
        <w:tc>
          <w:tcPr>
            <w:tcW w:w="3782" w:type="dxa"/>
          </w:tcPr>
          <w:p w14:paraId="37F4B7AB" w14:textId="7A932887" w:rsidR="00664157" w:rsidRPr="00D212B9" w:rsidRDefault="0086378B" w:rsidP="00D37BFB">
            <w:pPr>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 xml:space="preserve">1. </w:t>
            </w:r>
            <w:r w:rsidR="00664157" w:rsidRPr="00D212B9">
              <w:rPr>
                <w:rFonts w:ascii="Times New Roman" w:hAnsi="Times New Roman" w:cs="Times New Roman"/>
                <w:sz w:val="24"/>
                <w:szCs w:val="24"/>
              </w:rPr>
              <w:t>Понимает основные особенности российской экономики, ее институциональную структуру, направления экономической политики государства.</w:t>
            </w:r>
          </w:p>
          <w:p w14:paraId="146CE1AB" w14:textId="1A2C7E44" w:rsidR="00D77FEF" w:rsidRPr="00D212B9" w:rsidRDefault="00D77FEF" w:rsidP="00D37BFB">
            <w:pPr>
              <w:spacing w:after="0" w:line="240" w:lineRule="auto"/>
              <w:jc w:val="both"/>
              <w:rPr>
                <w:rFonts w:ascii="Times New Roman" w:eastAsia="Calibri" w:hAnsi="Times New Roman" w:cs="Times New Roman"/>
                <w:sz w:val="24"/>
                <w:szCs w:val="24"/>
              </w:rPr>
            </w:pPr>
          </w:p>
        </w:tc>
        <w:tc>
          <w:tcPr>
            <w:tcW w:w="3810" w:type="dxa"/>
            <w:shd w:val="clear" w:color="auto" w:fill="auto"/>
          </w:tcPr>
          <w:p w14:paraId="301A1611" w14:textId="62FB707E" w:rsidR="00CD47A7" w:rsidRPr="007F373F" w:rsidRDefault="00CD47A7">
            <w:pPr>
              <w:spacing w:after="0" w:line="240" w:lineRule="auto"/>
              <w:jc w:val="both"/>
              <w:rPr>
                <w:rFonts w:ascii="Times New Roman" w:hAnsi="Times New Roman" w:cs="Times New Roman"/>
                <w:sz w:val="24"/>
                <w:szCs w:val="24"/>
              </w:rPr>
            </w:pPr>
            <w:r w:rsidRPr="007F373F">
              <w:rPr>
                <w:rFonts w:ascii="Times New Roman" w:hAnsi="Times New Roman" w:cs="Times New Roman"/>
                <w:b/>
                <w:sz w:val="24"/>
                <w:szCs w:val="24"/>
              </w:rPr>
              <w:t>Знание</w:t>
            </w:r>
            <w:r w:rsidRPr="007F373F">
              <w:rPr>
                <w:rFonts w:ascii="Times New Roman" w:hAnsi="Times New Roman" w:cs="Times New Roman"/>
                <w:sz w:val="24"/>
                <w:szCs w:val="24"/>
              </w:rPr>
              <w:t xml:space="preserve">: </w:t>
            </w:r>
            <w:r w:rsidR="00926018" w:rsidRPr="00D212B9">
              <w:rPr>
                <w:rFonts w:ascii="Times New Roman" w:hAnsi="Times New Roman" w:cs="Times New Roman"/>
                <w:sz w:val="24"/>
                <w:szCs w:val="24"/>
              </w:rPr>
              <w:t>Н</w:t>
            </w:r>
            <w:r w:rsidR="00B93F67" w:rsidRPr="007F373F">
              <w:rPr>
                <w:rFonts w:ascii="Times New Roman" w:hAnsi="Times New Roman" w:cs="Times New Roman"/>
                <w:sz w:val="24"/>
                <w:szCs w:val="24"/>
              </w:rPr>
              <w:t>ормативно-правов</w:t>
            </w:r>
            <w:r w:rsidR="004B3262" w:rsidRPr="00D212B9">
              <w:rPr>
                <w:rFonts w:ascii="Times New Roman" w:hAnsi="Times New Roman" w:cs="Times New Roman"/>
                <w:sz w:val="24"/>
                <w:szCs w:val="24"/>
              </w:rPr>
              <w:t>ой</w:t>
            </w:r>
            <w:r w:rsidR="00B93F67" w:rsidRPr="007F373F">
              <w:rPr>
                <w:rFonts w:ascii="Times New Roman" w:hAnsi="Times New Roman" w:cs="Times New Roman"/>
                <w:sz w:val="24"/>
                <w:szCs w:val="24"/>
              </w:rPr>
              <w:t xml:space="preserve"> баз</w:t>
            </w:r>
            <w:r w:rsidR="004B3262" w:rsidRPr="00D212B9">
              <w:rPr>
                <w:rFonts w:ascii="Times New Roman" w:hAnsi="Times New Roman" w:cs="Times New Roman"/>
                <w:sz w:val="24"/>
                <w:szCs w:val="24"/>
              </w:rPr>
              <w:t xml:space="preserve">ы </w:t>
            </w:r>
            <w:r w:rsidR="00B93F67" w:rsidRPr="007F373F">
              <w:rPr>
                <w:rFonts w:ascii="Times New Roman" w:hAnsi="Times New Roman" w:cs="Times New Roman"/>
                <w:sz w:val="24"/>
                <w:szCs w:val="24"/>
              </w:rPr>
              <w:t>в области обеспечения экономической безопасности хозяйствующего субъект</w:t>
            </w:r>
            <w:r w:rsidR="004B3262" w:rsidRPr="00D212B9">
              <w:rPr>
                <w:rFonts w:ascii="Times New Roman" w:hAnsi="Times New Roman" w:cs="Times New Roman"/>
                <w:sz w:val="24"/>
                <w:szCs w:val="24"/>
              </w:rPr>
              <w:t>а</w:t>
            </w:r>
            <w:r w:rsidR="00676234" w:rsidRPr="00D212B9">
              <w:rPr>
                <w:rFonts w:ascii="Times New Roman" w:hAnsi="Times New Roman" w:cs="Times New Roman"/>
                <w:sz w:val="24"/>
                <w:szCs w:val="24"/>
              </w:rPr>
              <w:t xml:space="preserve">; </w:t>
            </w:r>
            <w:r w:rsidR="00B93F67" w:rsidRPr="007F373F">
              <w:rPr>
                <w:rFonts w:ascii="Times New Roman" w:hAnsi="Times New Roman" w:cs="Times New Roman"/>
                <w:sz w:val="24"/>
                <w:szCs w:val="24"/>
              </w:rPr>
              <w:t>теоретические основы анализа и управления рисками; инструменты и методы оценки внутренней и внешней среды; типовые методики расчета и анализа экономических показателей в целях анализа угроз и рисков</w:t>
            </w:r>
            <w:r w:rsidR="00164A87" w:rsidRPr="00D212B9">
              <w:rPr>
                <w:rFonts w:ascii="Times New Roman" w:hAnsi="Times New Roman" w:cs="Times New Roman"/>
                <w:sz w:val="24"/>
                <w:szCs w:val="24"/>
              </w:rPr>
              <w:t>; основ</w:t>
            </w:r>
            <w:r w:rsidR="00ED7532" w:rsidRPr="00D212B9">
              <w:rPr>
                <w:rFonts w:ascii="Times New Roman" w:hAnsi="Times New Roman" w:cs="Times New Roman"/>
                <w:sz w:val="24"/>
                <w:szCs w:val="24"/>
              </w:rPr>
              <w:t xml:space="preserve">ы построения системы экономической безопасности хозяйствующего субъекта. </w:t>
            </w:r>
          </w:p>
          <w:p w14:paraId="73CD65CF" w14:textId="07BB6502" w:rsidR="00D77FEF" w:rsidRPr="00D212B9" w:rsidRDefault="00CD47A7">
            <w:pPr>
              <w:spacing w:after="0" w:line="240" w:lineRule="auto"/>
              <w:jc w:val="both"/>
              <w:rPr>
                <w:rFonts w:ascii="Times New Roman" w:eastAsia="Calibri" w:hAnsi="Times New Roman" w:cs="Times New Roman"/>
                <w:b/>
                <w:color w:val="FF0000"/>
                <w:sz w:val="24"/>
                <w:szCs w:val="24"/>
              </w:rPr>
            </w:pPr>
            <w:r w:rsidRPr="007F373F">
              <w:rPr>
                <w:rFonts w:ascii="Times New Roman" w:hAnsi="Times New Roman" w:cs="Times New Roman"/>
                <w:b/>
                <w:sz w:val="24"/>
                <w:szCs w:val="24"/>
              </w:rPr>
              <w:t>Умение</w:t>
            </w:r>
            <w:r w:rsidRPr="007F373F">
              <w:rPr>
                <w:rFonts w:ascii="Times New Roman" w:hAnsi="Times New Roman" w:cs="Times New Roman"/>
                <w:sz w:val="24"/>
                <w:szCs w:val="24"/>
              </w:rPr>
              <w:t xml:space="preserve">: </w:t>
            </w:r>
            <w:r w:rsidR="00926018" w:rsidRPr="00D212B9">
              <w:rPr>
                <w:rFonts w:ascii="Times New Roman" w:hAnsi="Times New Roman" w:cs="Times New Roman"/>
                <w:sz w:val="24"/>
                <w:szCs w:val="24"/>
              </w:rPr>
              <w:t>П</w:t>
            </w:r>
            <w:r w:rsidR="00B93F67" w:rsidRPr="00D212B9">
              <w:rPr>
                <w:rFonts w:ascii="Times New Roman" w:hAnsi="Times New Roman" w:cs="Times New Roman"/>
                <w:sz w:val="24"/>
                <w:szCs w:val="24"/>
              </w:rPr>
              <w:t>роводить экспертные оценки причин и условий проявления негативных явлений, осуществлять мониторинг процессов, оказывающих деструктивный характер</w:t>
            </w:r>
            <w:r w:rsidR="00342DE5" w:rsidRPr="00D212B9">
              <w:rPr>
                <w:rFonts w:ascii="Times New Roman" w:hAnsi="Times New Roman" w:cs="Times New Roman"/>
                <w:sz w:val="24"/>
                <w:szCs w:val="24"/>
              </w:rPr>
              <w:t xml:space="preserve">; </w:t>
            </w:r>
            <w:r w:rsidR="00DC7ACF" w:rsidRPr="00D212B9">
              <w:rPr>
                <w:rFonts w:ascii="Times New Roman" w:hAnsi="Times New Roman" w:cs="Times New Roman"/>
                <w:sz w:val="24"/>
                <w:szCs w:val="24"/>
              </w:rPr>
              <w:t>формировать индикативную систему экономической безопасности на всех уровнях</w:t>
            </w:r>
          </w:p>
        </w:tc>
      </w:tr>
      <w:tr w:rsidR="0086378B" w:rsidRPr="00D212B9" w14:paraId="70CA63FF" w14:textId="77777777" w:rsidTr="00D212B9">
        <w:trPr>
          <w:trHeight w:val="3628"/>
        </w:trPr>
        <w:tc>
          <w:tcPr>
            <w:tcW w:w="1540" w:type="dxa"/>
            <w:vMerge/>
            <w:shd w:val="clear" w:color="auto" w:fill="auto"/>
          </w:tcPr>
          <w:p w14:paraId="6E84F58A" w14:textId="77777777" w:rsidR="0086378B" w:rsidRPr="00D212B9" w:rsidRDefault="0086378B" w:rsidP="00D37BFB">
            <w:pPr>
              <w:spacing w:after="0" w:line="240" w:lineRule="auto"/>
              <w:jc w:val="both"/>
              <w:rPr>
                <w:rFonts w:ascii="Times New Roman" w:eastAsia="Times New Roman" w:hAnsi="Times New Roman" w:cs="Times New Roman"/>
                <w:sz w:val="24"/>
                <w:szCs w:val="24"/>
                <w:lang w:eastAsia="ru-RU"/>
              </w:rPr>
            </w:pPr>
          </w:p>
        </w:tc>
        <w:tc>
          <w:tcPr>
            <w:tcW w:w="582" w:type="dxa"/>
            <w:vMerge/>
            <w:shd w:val="clear" w:color="auto" w:fill="auto"/>
          </w:tcPr>
          <w:p w14:paraId="7DCC9448" w14:textId="77777777" w:rsidR="0086378B" w:rsidRPr="00D212B9" w:rsidRDefault="0086378B" w:rsidP="00D37BFB">
            <w:pPr>
              <w:spacing w:after="0" w:line="240" w:lineRule="auto"/>
              <w:jc w:val="both"/>
              <w:rPr>
                <w:rFonts w:ascii="Times New Roman" w:eastAsia="Times New Roman" w:hAnsi="Times New Roman" w:cs="Times New Roman"/>
                <w:sz w:val="24"/>
                <w:szCs w:val="24"/>
                <w:lang w:eastAsia="ru-RU"/>
              </w:rPr>
            </w:pPr>
          </w:p>
        </w:tc>
        <w:tc>
          <w:tcPr>
            <w:tcW w:w="3782" w:type="dxa"/>
          </w:tcPr>
          <w:p w14:paraId="2C6196C1" w14:textId="5E76D714" w:rsidR="0086378B" w:rsidRPr="00D212B9" w:rsidRDefault="0086378B" w:rsidP="00D37BFB">
            <w:pPr>
              <w:spacing w:after="0" w:line="240" w:lineRule="auto"/>
              <w:jc w:val="both"/>
              <w:rPr>
                <w:rFonts w:ascii="Times New Roman" w:eastAsia="Calibri" w:hAnsi="Times New Roman" w:cs="Times New Roman"/>
                <w:sz w:val="24"/>
                <w:szCs w:val="24"/>
              </w:rPr>
            </w:pPr>
            <w:r w:rsidRPr="00D212B9">
              <w:rPr>
                <w:rFonts w:ascii="Times New Roman" w:eastAsia="Calibri" w:hAnsi="Times New Roman" w:cs="Times New Roman"/>
                <w:sz w:val="24"/>
                <w:szCs w:val="24"/>
              </w:rPr>
              <w:t xml:space="preserve">2. </w:t>
            </w:r>
            <w:r w:rsidRPr="00D212B9">
              <w:rPr>
                <w:rFonts w:ascii="Times New Roman" w:hAnsi="Times New Roman" w:cs="Times New Roman"/>
                <w:sz w:val="24"/>
                <w:szCs w:val="24"/>
              </w:rPr>
              <w:t>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810" w:type="dxa"/>
            <w:shd w:val="clear" w:color="auto" w:fill="auto"/>
          </w:tcPr>
          <w:p w14:paraId="36E122AF" w14:textId="2466DF38" w:rsidR="0086378B" w:rsidRPr="007F373F" w:rsidRDefault="0086378B">
            <w:pPr>
              <w:spacing w:after="0" w:line="240" w:lineRule="auto"/>
              <w:jc w:val="both"/>
              <w:rPr>
                <w:rFonts w:ascii="Times New Roman" w:hAnsi="Times New Roman" w:cs="Times New Roman"/>
                <w:sz w:val="24"/>
                <w:szCs w:val="24"/>
              </w:rPr>
            </w:pPr>
            <w:r w:rsidRPr="007F373F">
              <w:rPr>
                <w:rFonts w:ascii="Times New Roman" w:hAnsi="Times New Roman" w:cs="Times New Roman"/>
                <w:b/>
                <w:sz w:val="24"/>
                <w:szCs w:val="24"/>
              </w:rPr>
              <w:t>Знание</w:t>
            </w:r>
            <w:r w:rsidRPr="007F373F">
              <w:rPr>
                <w:rFonts w:ascii="Times New Roman" w:hAnsi="Times New Roman" w:cs="Times New Roman"/>
                <w:sz w:val="24"/>
                <w:szCs w:val="24"/>
              </w:rPr>
              <w:t xml:space="preserve">: </w:t>
            </w:r>
            <w:r w:rsidR="00926018" w:rsidRPr="00D212B9">
              <w:rPr>
                <w:rFonts w:ascii="Times New Roman" w:hAnsi="Times New Roman" w:cs="Times New Roman"/>
                <w:sz w:val="24"/>
                <w:szCs w:val="24"/>
              </w:rPr>
              <w:t>С</w:t>
            </w:r>
            <w:r w:rsidR="00B93F67" w:rsidRPr="007F373F">
              <w:rPr>
                <w:rFonts w:ascii="Times New Roman" w:hAnsi="Times New Roman" w:cs="Times New Roman"/>
                <w:sz w:val="24"/>
                <w:szCs w:val="24"/>
              </w:rPr>
              <w:t>овременные методы поиска и получения информации</w:t>
            </w:r>
            <w:r w:rsidR="00B071FB" w:rsidRPr="00D212B9">
              <w:rPr>
                <w:rFonts w:ascii="Times New Roman" w:hAnsi="Times New Roman" w:cs="Times New Roman"/>
                <w:sz w:val="24"/>
                <w:szCs w:val="24"/>
              </w:rPr>
              <w:t>;</w:t>
            </w:r>
            <w:r w:rsidR="00B93F67" w:rsidRPr="007F373F">
              <w:rPr>
                <w:rFonts w:ascii="Times New Roman" w:hAnsi="Times New Roman" w:cs="Times New Roman"/>
                <w:sz w:val="24"/>
                <w:szCs w:val="24"/>
              </w:rPr>
              <w:t xml:space="preserve"> требования международных стандартов в области риск-менеджмента</w:t>
            </w:r>
            <w:r w:rsidR="002F3DF1" w:rsidRPr="00D212B9">
              <w:rPr>
                <w:rFonts w:ascii="Times New Roman" w:hAnsi="Times New Roman" w:cs="Times New Roman"/>
                <w:sz w:val="24"/>
                <w:szCs w:val="24"/>
              </w:rPr>
              <w:t>, комплаенс-контроля, внутреннего контроля</w:t>
            </w:r>
            <w:r w:rsidR="00B071FB" w:rsidRPr="00D212B9">
              <w:rPr>
                <w:rFonts w:ascii="Times New Roman" w:hAnsi="Times New Roman" w:cs="Times New Roman"/>
                <w:sz w:val="24"/>
                <w:szCs w:val="24"/>
              </w:rPr>
              <w:t>, внутреннего аудита</w:t>
            </w:r>
            <w:r w:rsidR="00B93F67" w:rsidRPr="007F373F">
              <w:rPr>
                <w:rFonts w:ascii="Times New Roman" w:hAnsi="Times New Roman" w:cs="Times New Roman"/>
                <w:sz w:val="24"/>
                <w:szCs w:val="24"/>
              </w:rPr>
              <w:t>.</w:t>
            </w:r>
          </w:p>
          <w:p w14:paraId="75FC72BB" w14:textId="198E29F5" w:rsidR="0086378B" w:rsidRPr="00D212B9" w:rsidRDefault="0086378B">
            <w:pPr>
              <w:spacing w:after="0" w:line="240" w:lineRule="auto"/>
              <w:jc w:val="both"/>
              <w:rPr>
                <w:rFonts w:ascii="Times New Roman" w:eastAsia="Calibri" w:hAnsi="Times New Roman" w:cs="Times New Roman"/>
                <w:b/>
                <w:color w:val="FF0000"/>
                <w:sz w:val="24"/>
                <w:szCs w:val="24"/>
              </w:rPr>
            </w:pPr>
            <w:r w:rsidRPr="007F373F">
              <w:rPr>
                <w:rFonts w:ascii="Times New Roman" w:hAnsi="Times New Roman" w:cs="Times New Roman"/>
                <w:b/>
                <w:sz w:val="24"/>
                <w:szCs w:val="24"/>
              </w:rPr>
              <w:t>Умение</w:t>
            </w:r>
            <w:r w:rsidRPr="007F373F">
              <w:rPr>
                <w:rFonts w:ascii="Times New Roman" w:hAnsi="Times New Roman" w:cs="Times New Roman"/>
                <w:sz w:val="24"/>
                <w:szCs w:val="24"/>
              </w:rPr>
              <w:t xml:space="preserve">: </w:t>
            </w:r>
            <w:r w:rsidR="00926018" w:rsidRPr="00D212B9">
              <w:rPr>
                <w:rFonts w:ascii="Times New Roman" w:hAnsi="Times New Roman" w:cs="Times New Roman"/>
                <w:sz w:val="24"/>
                <w:szCs w:val="24"/>
              </w:rPr>
              <w:t>Н</w:t>
            </w:r>
            <w:r w:rsidR="00B93F67" w:rsidRPr="007F373F">
              <w:rPr>
                <w:rFonts w:ascii="Times New Roman" w:hAnsi="Times New Roman" w:cs="Times New Roman"/>
                <w:sz w:val="24"/>
                <w:szCs w:val="24"/>
              </w:rPr>
              <w:t>а основе полученной информации применять знания о методах принятия управленческих решений в экономике на основе риск-ориентированного подхода</w:t>
            </w:r>
            <w:r w:rsidR="006D20BD" w:rsidRPr="00D212B9">
              <w:rPr>
                <w:rFonts w:ascii="Times New Roman" w:hAnsi="Times New Roman" w:cs="Times New Roman"/>
                <w:sz w:val="24"/>
                <w:szCs w:val="24"/>
              </w:rPr>
              <w:t xml:space="preserve"> для </w:t>
            </w:r>
            <w:r w:rsidR="006D20BD" w:rsidRPr="00D212B9">
              <w:rPr>
                <w:rFonts w:ascii="Times New Roman" w:hAnsi="Times New Roman" w:cs="Times New Roman"/>
                <w:sz w:val="24"/>
                <w:szCs w:val="24"/>
              </w:rPr>
              <w:lastRenderedPageBreak/>
              <w:t>построения системы экономической безопасности социально-экономической системы лю</w:t>
            </w:r>
            <w:r w:rsidR="00FF60C6" w:rsidRPr="00D212B9">
              <w:rPr>
                <w:rFonts w:ascii="Times New Roman" w:hAnsi="Times New Roman" w:cs="Times New Roman"/>
                <w:sz w:val="24"/>
                <w:szCs w:val="24"/>
              </w:rPr>
              <w:t>бого уровня.</w:t>
            </w:r>
          </w:p>
        </w:tc>
      </w:tr>
    </w:tbl>
    <w:p w14:paraId="7610E78C" w14:textId="7815BDE0"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36F7BB21" w14:textId="77777777" w:rsidR="002402F8" w:rsidRPr="00F40502" w:rsidRDefault="002402F8" w:rsidP="002402F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ОП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58D2BE0C" w14:textId="77777777" w:rsidR="002402F8" w:rsidRPr="00F40502" w:rsidRDefault="002402F8" w:rsidP="002402F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75222718" w14:textId="4AE1F1ED" w:rsidR="00431D79" w:rsidRDefault="00431D79" w:rsidP="00923A8E">
      <w:pPr>
        <w:spacing w:after="0" w:line="240" w:lineRule="auto"/>
        <w:ind w:firstLine="709"/>
        <w:jc w:val="both"/>
        <w:rPr>
          <w:rFonts w:ascii="Times New Roman" w:eastAsia="Times New Roman" w:hAnsi="Times New Roman" w:cs="Times New Roman"/>
          <w:sz w:val="28"/>
          <w:szCs w:val="28"/>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375"/>
        <w:gridCol w:w="2409"/>
        <w:gridCol w:w="3390"/>
      </w:tblGrid>
      <w:tr w:rsidR="00431D79" w:rsidRPr="002402F8" w14:paraId="7736ECC4" w14:textId="77777777" w:rsidTr="002E4116">
        <w:tc>
          <w:tcPr>
            <w:tcW w:w="1540" w:type="dxa"/>
            <w:shd w:val="clear" w:color="auto" w:fill="auto"/>
          </w:tcPr>
          <w:p w14:paraId="44F4699B" w14:textId="77777777" w:rsidR="00431D79" w:rsidRPr="002402F8" w:rsidRDefault="00431D79" w:rsidP="00F31C55">
            <w:pPr>
              <w:spacing w:after="0" w:line="240" w:lineRule="auto"/>
              <w:jc w:val="center"/>
              <w:rPr>
                <w:rFonts w:ascii="Times New Roman" w:eastAsia="Times New Roman" w:hAnsi="Times New Roman" w:cs="Times New Roman"/>
                <w:b/>
                <w:lang w:eastAsia="ru-RU"/>
              </w:rPr>
            </w:pPr>
            <w:r w:rsidRPr="002402F8">
              <w:rPr>
                <w:rFonts w:ascii="Times New Roman" w:eastAsia="Times New Roman" w:hAnsi="Times New Roman" w:cs="Times New Roman"/>
                <w:b/>
                <w:lang w:eastAsia="ru-RU"/>
              </w:rPr>
              <w:t>Код компетенции</w:t>
            </w:r>
          </w:p>
        </w:tc>
        <w:tc>
          <w:tcPr>
            <w:tcW w:w="2375" w:type="dxa"/>
            <w:shd w:val="clear" w:color="auto" w:fill="auto"/>
          </w:tcPr>
          <w:p w14:paraId="6F844655" w14:textId="77777777" w:rsidR="00431D79" w:rsidRPr="002402F8" w:rsidRDefault="00431D79" w:rsidP="00F31C55">
            <w:pPr>
              <w:spacing w:after="0" w:line="240" w:lineRule="auto"/>
              <w:jc w:val="center"/>
              <w:rPr>
                <w:rFonts w:ascii="Times New Roman" w:eastAsia="Times New Roman" w:hAnsi="Times New Roman" w:cs="Times New Roman"/>
                <w:b/>
                <w:lang w:eastAsia="ru-RU"/>
              </w:rPr>
            </w:pPr>
            <w:r w:rsidRPr="002402F8">
              <w:rPr>
                <w:rFonts w:ascii="Times New Roman" w:eastAsia="Times New Roman" w:hAnsi="Times New Roman" w:cs="Times New Roman"/>
                <w:b/>
                <w:lang w:eastAsia="ru-RU"/>
              </w:rPr>
              <w:t>Наименование компетенции</w:t>
            </w:r>
          </w:p>
        </w:tc>
        <w:tc>
          <w:tcPr>
            <w:tcW w:w="2409" w:type="dxa"/>
          </w:tcPr>
          <w:p w14:paraId="408B21B7" w14:textId="77777777" w:rsidR="00431D79" w:rsidRPr="002402F8" w:rsidRDefault="00431D79" w:rsidP="00F31C55">
            <w:pPr>
              <w:spacing w:after="0" w:line="240" w:lineRule="auto"/>
              <w:jc w:val="center"/>
              <w:rPr>
                <w:rFonts w:ascii="Times New Roman" w:eastAsia="Times New Roman" w:hAnsi="Times New Roman" w:cs="Times New Roman"/>
                <w:b/>
                <w:lang w:eastAsia="ru-RU"/>
              </w:rPr>
            </w:pPr>
            <w:r w:rsidRPr="002402F8">
              <w:rPr>
                <w:rFonts w:ascii="Times New Roman" w:eastAsia="Times New Roman" w:hAnsi="Times New Roman" w:cs="Times New Roman"/>
                <w:b/>
                <w:lang w:eastAsia="ru-RU"/>
              </w:rPr>
              <w:t>Индикаторы достижения компетенции</w:t>
            </w:r>
          </w:p>
        </w:tc>
        <w:tc>
          <w:tcPr>
            <w:tcW w:w="3390" w:type="dxa"/>
            <w:shd w:val="clear" w:color="auto" w:fill="auto"/>
          </w:tcPr>
          <w:p w14:paraId="3499469E" w14:textId="77777777" w:rsidR="00431D79" w:rsidRPr="002402F8" w:rsidRDefault="00431D79" w:rsidP="00F31C55">
            <w:pPr>
              <w:spacing w:after="0" w:line="240" w:lineRule="auto"/>
              <w:jc w:val="center"/>
              <w:rPr>
                <w:rFonts w:ascii="Times New Roman" w:eastAsia="Times New Roman" w:hAnsi="Times New Roman" w:cs="Times New Roman"/>
                <w:b/>
                <w:lang w:eastAsia="ru-RU"/>
              </w:rPr>
            </w:pPr>
            <w:r w:rsidRPr="002402F8">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431D79" w:rsidRPr="002402F8" w14:paraId="25CEC8CA" w14:textId="77777777" w:rsidTr="002E4116">
        <w:trPr>
          <w:trHeight w:val="106"/>
        </w:trPr>
        <w:tc>
          <w:tcPr>
            <w:tcW w:w="1540" w:type="dxa"/>
            <w:vMerge w:val="restart"/>
            <w:shd w:val="clear" w:color="auto" w:fill="auto"/>
          </w:tcPr>
          <w:p w14:paraId="11262573" w14:textId="6A007078" w:rsidR="00431D79" w:rsidRPr="002402F8" w:rsidRDefault="00431D79" w:rsidP="00F31C55">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УК-13</w:t>
            </w:r>
          </w:p>
        </w:tc>
        <w:tc>
          <w:tcPr>
            <w:tcW w:w="2375" w:type="dxa"/>
            <w:vMerge w:val="restart"/>
            <w:shd w:val="clear" w:color="auto" w:fill="auto"/>
          </w:tcPr>
          <w:p w14:paraId="227226C0" w14:textId="21D46452" w:rsidR="00431D79" w:rsidRPr="002402F8" w:rsidRDefault="00431D79" w:rsidP="00F31C55">
            <w:pPr>
              <w:spacing w:after="0" w:line="240" w:lineRule="auto"/>
              <w:jc w:val="both"/>
              <w:rPr>
                <w:rFonts w:ascii="Times New Roman" w:eastAsia="Times New Roman" w:hAnsi="Times New Roman" w:cs="Times New Roman"/>
                <w:sz w:val="24"/>
                <w:szCs w:val="24"/>
                <w:lang w:eastAsia="ru-RU"/>
              </w:rPr>
            </w:pPr>
            <w:r w:rsidRPr="002402F8">
              <w:rPr>
                <w:rFonts w:ascii="Times New Roman" w:eastAsia="Calibri" w:hAnsi="Times New Roman" w:cs="Times New Roman"/>
                <w:sz w:val="24"/>
                <w:szCs w:val="24"/>
              </w:rPr>
              <w:t xml:space="preserve">Способен принимать обоснованные экономические решения в различных областях жизнедеятельности </w:t>
            </w:r>
          </w:p>
        </w:tc>
        <w:tc>
          <w:tcPr>
            <w:tcW w:w="2409" w:type="dxa"/>
          </w:tcPr>
          <w:p w14:paraId="567F1439" w14:textId="77777777" w:rsidR="00431D79" w:rsidRPr="002402F8" w:rsidRDefault="00431D79" w:rsidP="00431D79">
            <w:pPr>
              <w:pStyle w:val="af0"/>
              <w:numPr>
                <w:ilvl w:val="0"/>
                <w:numId w:val="100"/>
              </w:numPr>
              <w:spacing w:after="0" w:line="240" w:lineRule="auto"/>
              <w:ind w:left="0" w:hanging="283"/>
              <w:jc w:val="both"/>
              <w:rPr>
                <w:rFonts w:ascii="Times New Roman" w:hAnsi="Times New Roman"/>
                <w:sz w:val="24"/>
                <w:szCs w:val="24"/>
              </w:rPr>
            </w:pPr>
            <w:r w:rsidRPr="002402F8">
              <w:rPr>
                <w:rFonts w:ascii="Times New Roman" w:hAnsi="Times New Roman"/>
                <w:sz w:val="24"/>
                <w:szCs w:val="24"/>
              </w:rPr>
              <w:t>1. Понимает базовые принципы функционирования экономики и экономического развития, цели и формы участия государства в экономике.</w:t>
            </w:r>
          </w:p>
          <w:p w14:paraId="51F49240" w14:textId="736A77B3" w:rsidR="00431D79" w:rsidRPr="002402F8" w:rsidRDefault="00431D79" w:rsidP="00F31C55">
            <w:pPr>
              <w:spacing w:after="0" w:line="240" w:lineRule="auto"/>
              <w:jc w:val="both"/>
              <w:rPr>
                <w:rFonts w:ascii="Times New Roman" w:eastAsia="Calibri" w:hAnsi="Times New Roman" w:cs="Times New Roman"/>
                <w:sz w:val="24"/>
                <w:szCs w:val="24"/>
              </w:rPr>
            </w:pPr>
          </w:p>
        </w:tc>
        <w:tc>
          <w:tcPr>
            <w:tcW w:w="3390" w:type="dxa"/>
            <w:shd w:val="clear" w:color="auto" w:fill="auto"/>
          </w:tcPr>
          <w:p w14:paraId="2E9B911F" w14:textId="77777777" w:rsidR="00431D79" w:rsidRPr="002402F8" w:rsidRDefault="00431D79" w:rsidP="00F31C55">
            <w:pPr>
              <w:spacing w:after="0" w:line="240" w:lineRule="auto"/>
              <w:jc w:val="both"/>
              <w:rPr>
                <w:rFonts w:ascii="Times New Roman" w:hAnsi="Times New Roman" w:cs="Times New Roman"/>
                <w:sz w:val="24"/>
                <w:szCs w:val="24"/>
              </w:rPr>
            </w:pPr>
            <w:r w:rsidRPr="002402F8">
              <w:rPr>
                <w:rFonts w:ascii="Times New Roman" w:hAnsi="Times New Roman" w:cs="Times New Roman"/>
                <w:b/>
                <w:sz w:val="24"/>
                <w:szCs w:val="24"/>
              </w:rPr>
              <w:t>Знание</w:t>
            </w:r>
            <w:r w:rsidRPr="002402F8">
              <w:rPr>
                <w:rFonts w:ascii="Times New Roman" w:hAnsi="Times New Roman" w:cs="Times New Roman"/>
                <w:sz w:val="24"/>
                <w:szCs w:val="24"/>
              </w:rPr>
              <w:t xml:space="preserve">: Нормативно-правовой базы в области обеспечения экономической безопасности хозяйствующего субъекта; теоретические основы анализа и управления рисками; инструменты и методы оценки внутренней и внешней среды; типовые методики расчета и анализа экономических показателей в целях анализа угроз и рисков; основы построения системы экономической безопасности хозяйствующего субъекта. </w:t>
            </w:r>
          </w:p>
          <w:p w14:paraId="211B0D02" w14:textId="77777777" w:rsidR="00431D79" w:rsidRPr="002402F8" w:rsidRDefault="00431D79" w:rsidP="00F31C55">
            <w:pPr>
              <w:spacing w:after="0" w:line="240" w:lineRule="auto"/>
              <w:jc w:val="both"/>
              <w:rPr>
                <w:rFonts w:ascii="Times New Roman" w:eastAsia="Calibri" w:hAnsi="Times New Roman" w:cs="Times New Roman"/>
                <w:b/>
                <w:color w:val="FF0000"/>
                <w:sz w:val="24"/>
                <w:szCs w:val="24"/>
              </w:rPr>
            </w:pPr>
            <w:r w:rsidRPr="002402F8">
              <w:rPr>
                <w:rFonts w:ascii="Times New Roman" w:hAnsi="Times New Roman" w:cs="Times New Roman"/>
                <w:b/>
                <w:sz w:val="24"/>
                <w:szCs w:val="24"/>
              </w:rPr>
              <w:t>Умение</w:t>
            </w:r>
            <w:r w:rsidRPr="002402F8">
              <w:rPr>
                <w:rFonts w:ascii="Times New Roman" w:hAnsi="Times New Roman" w:cs="Times New Roman"/>
                <w:sz w:val="24"/>
                <w:szCs w:val="24"/>
              </w:rPr>
              <w:t>: Проводить экспертные оценки причин и условий проявления негативных явлений, осуществлять мониторинг процессов, оказывающих деструктивный характер; формировать индикативную систему экономической безопасности на всех уровнях</w:t>
            </w:r>
          </w:p>
        </w:tc>
      </w:tr>
      <w:tr w:rsidR="00431D79" w:rsidRPr="002402F8" w14:paraId="7C5D7E73" w14:textId="77777777" w:rsidTr="002E4116">
        <w:trPr>
          <w:trHeight w:val="3628"/>
        </w:trPr>
        <w:tc>
          <w:tcPr>
            <w:tcW w:w="1540" w:type="dxa"/>
            <w:vMerge/>
            <w:shd w:val="clear" w:color="auto" w:fill="auto"/>
          </w:tcPr>
          <w:p w14:paraId="08F9B6AB" w14:textId="77777777" w:rsidR="00431D79" w:rsidRPr="002402F8" w:rsidRDefault="00431D79" w:rsidP="00F31C55">
            <w:pPr>
              <w:spacing w:after="0" w:line="240" w:lineRule="auto"/>
              <w:jc w:val="both"/>
              <w:rPr>
                <w:rFonts w:ascii="Times New Roman" w:eastAsia="Times New Roman" w:hAnsi="Times New Roman" w:cs="Times New Roman"/>
                <w:sz w:val="24"/>
                <w:szCs w:val="24"/>
                <w:lang w:eastAsia="ru-RU"/>
              </w:rPr>
            </w:pPr>
          </w:p>
        </w:tc>
        <w:tc>
          <w:tcPr>
            <w:tcW w:w="2375" w:type="dxa"/>
            <w:vMerge/>
            <w:shd w:val="clear" w:color="auto" w:fill="auto"/>
          </w:tcPr>
          <w:p w14:paraId="6EE163F5" w14:textId="77777777" w:rsidR="00431D79" w:rsidRPr="002402F8" w:rsidRDefault="00431D79" w:rsidP="00F31C55">
            <w:pPr>
              <w:spacing w:after="0" w:line="240" w:lineRule="auto"/>
              <w:jc w:val="both"/>
              <w:rPr>
                <w:rFonts w:ascii="Times New Roman" w:eastAsia="Times New Roman" w:hAnsi="Times New Roman" w:cs="Times New Roman"/>
                <w:sz w:val="24"/>
                <w:szCs w:val="24"/>
                <w:lang w:eastAsia="ru-RU"/>
              </w:rPr>
            </w:pPr>
          </w:p>
        </w:tc>
        <w:tc>
          <w:tcPr>
            <w:tcW w:w="2409" w:type="dxa"/>
          </w:tcPr>
          <w:p w14:paraId="57C4A3CA" w14:textId="05DBBD6E" w:rsidR="00431D79" w:rsidRPr="002402F8" w:rsidRDefault="00431D79" w:rsidP="00F31C55">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t xml:space="preserve">2. </w:t>
            </w:r>
            <w:r w:rsidRPr="002402F8">
              <w:rPr>
                <w:rFonts w:ascii="Times New Roman" w:hAnsi="Times New Roman" w:cs="Times New Roman"/>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390" w:type="dxa"/>
            <w:shd w:val="clear" w:color="auto" w:fill="auto"/>
          </w:tcPr>
          <w:p w14:paraId="2DCC6AE7" w14:textId="77777777" w:rsidR="00431D79" w:rsidRPr="002402F8" w:rsidRDefault="00431D79" w:rsidP="00F31C55">
            <w:pPr>
              <w:spacing w:after="0" w:line="240" w:lineRule="auto"/>
              <w:jc w:val="both"/>
              <w:rPr>
                <w:rFonts w:ascii="Times New Roman" w:hAnsi="Times New Roman" w:cs="Times New Roman"/>
                <w:sz w:val="24"/>
                <w:szCs w:val="24"/>
              </w:rPr>
            </w:pPr>
            <w:r w:rsidRPr="002402F8">
              <w:rPr>
                <w:rFonts w:ascii="Times New Roman" w:hAnsi="Times New Roman" w:cs="Times New Roman"/>
                <w:b/>
                <w:sz w:val="24"/>
                <w:szCs w:val="24"/>
              </w:rPr>
              <w:t>Знание</w:t>
            </w:r>
            <w:r w:rsidRPr="002402F8">
              <w:rPr>
                <w:rFonts w:ascii="Times New Roman" w:hAnsi="Times New Roman" w:cs="Times New Roman"/>
                <w:sz w:val="24"/>
                <w:szCs w:val="24"/>
              </w:rPr>
              <w:t xml:space="preserve">: Современные методы поиска и получения информации; требования международных стандартов в области риск-менеджмента, </w:t>
            </w:r>
            <w:proofErr w:type="spellStart"/>
            <w:r w:rsidRPr="002402F8">
              <w:rPr>
                <w:rFonts w:ascii="Times New Roman" w:hAnsi="Times New Roman" w:cs="Times New Roman"/>
                <w:sz w:val="24"/>
                <w:szCs w:val="24"/>
              </w:rPr>
              <w:t>комплаенс</w:t>
            </w:r>
            <w:proofErr w:type="spellEnd"/>
            <w:r w:rsidRPr="002402F8">
              <w:rPr>
                <w:rFonts w:ascii="Times New Roman" w:hAnsi="Times New Roman" w:cs="Times New Roman"/>
                <w:sz w:val="24"/>
                <w:szCs w:val="24"/>
              </w:rPr>
              <w:t>-контроля, внутреннего контроля, внутреннего аудита.</w:t>
            </w:r>
          </w:p>
          <w:p w14:paraId="162DF6B0" w14:textId="77777777" w:rsidR="00431D79" w:rsidRPr="002402F8" w:rsidRDefault="00431D79" w:rsidP="00F31C55">
            <w:pPr>
              <w:spacing w:after="0" w:line="240" w:lineRule="auto"/>
              <w:jc w:val="both"/>
              <w:rPr>
                <w:rFonts w:ascii="Times New Roman" w:eastAsia="Calibri" w:hAnsi="Times New Roman" w:cs="Times New Roman"/>
                <w:b/>
                <w:color w:val="FF0000"/>
                <w:sz w:val="24"/>
                <w:szCs w:val="24"/>
              </w:rPr>
            </w:pPr>
            <w:r w:rsidRPr="002402F8">
              <w:rPr>
                <w:rFonts w:ascii="Times New Roman" w:hAnsi="Times New Roman" w:cs="Times New Roman"/>
                <w:b/>
                <w:sz w:val="24"/>
                <w:szCs w:val="24"/>
              </w:rPr>
              <w:t>Умение</w:t>
            </w:r>
            <w:r w:rsidRPr="002402F8">
              <w:rPr>
                <w:rFonts w:ascii="Times New Roman" w:hAnsi="Times New Roman" w:cs="Times New Roman"/>
                <w:sz w:val="24"/>
                <w:szCs w:val="24"/>
              </w:rPr>
              <w:t>: На основе полученной информации применять знания о методах принятия управленческих решений в экономике на основе риск-ориентированного подхода для построения системы экономической безопасности социально-экономической системы любого уровня.</w:t>
            </w:r>
          </w:p>
        </w:tc>
      </w:tr>
      <w:tr w:rsidR="00B114F2" w:rsidRPr="002402F8" w14:paraId="40C81A16" w14:textId="77777777" w:rsidTr="004B2F3E">
        <w:trPr>
          <w:trHeight w:val="1815"/>
        </w:trPr>
        <w:tc>
          <w:tcPr>
            <w:tcW w:w="1540" w:type="dxa"/>
            <w:vMerge w:val="restart"/>
            <w:shd w:val="clear" w:color="auto" w:fill="auto"/>
          </w:tcPr>
          <w:p w14:paraId="794ADD7E" w14:textId="289F21AA"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ПКН-4</w:t>
            </w:r>
          </w:p>
        </w:tc>
        <w:tc>
          <w:tcPr>
            <w:tcW w:w="2375" w:type="dxa"/>
            <w:vMerge w:val="restart"/>
            <w:shd w:val="clear" w:color="auto" w:fill="auto"/>
          </w:tcPr>
          <w:p w14:paraId="48201865" w14:textId="3F3A21BF"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2409" w:type="dxa"/>
          </w:tcPr>
          <w:p w14:paraId="1254AAA5" w14:textId="4F7B65BD" w:rsidR="00B114F2" w:rsidRPr="002402F8" w:rsidRDefault="00B114F2" w:rsidP="00B114F2">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t>1.</w:t>
            </w:r>
            <w:r w:rsidRPr="002402F8">
              <w:rPr>
                <w:rFonts w:ascii="Times New Roman" w:eastAsia="Calibri" w:hAnsi="Times New Roman" w:cs="Times New Roman"/>
                <w:sz w:val="24"/>
                <w:szCs w:val="24"/>
              </w:rPr>
              <w:ta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390" w:type="dxa"/>
          </w:tcPr>
          <w:p w14:paraId="7A4BAE55" w14:textId="77777777" w:rsidR="00B114F2" w:rsidRPr="002402F8" w:rsidRDefault="00B114F2" w:rsidP="00B114F2">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b/>
                <w:sz w:val="24"/>
                <w:szCs w:val="24"/>
              </w:rPr>
              <w:t xml:space="preserve">Знание: </w:t>
            </w:r>
            <w:r w:rsidRPr="002402F8">
              <w:rPr>
                <w:rFonts w:ascii="Times New Roman" w:eastAsia="Calibri" w:hAnsi="Times New Roman" w:cs="Times New Roman"/>
                <w:sz w:val="24"/>
                <w:szCs w:val="24"/>
              </w:rPr>
              <w:t xml:space="preserve">Принципов оценки, прогнозирования и управления операционными рисками для обеспечения </w:t>
            </w:r>
            <w:r w:rsidRPr="002402F8">
              <w:rPr>
                <w:rFonts w:eastAsia="Calibri"/>
                <w:sz w:val="24"/>
                <w:szCs w:val="24"/>
              </w:rPr>
              <w:t>экономической</w:t>
            </w:r>
            <w:r w:rsidRPr="002402F8">
              <w:rPr>
                <w:rFonts w:ascii="Times New Roman" w:eastAsia="Calibri" w:hAnsi="Times New Roman" w:cs="Times New Roman"/>
                <w:sz w:val="24"/>
                <w:szCs w:val="24"/>
              </w:rPr>
              <w:t xml:space="preserve"> безопасности организации</w:t>
            </w:r>
          </w:p>
          <w:p w14:paraId="55232826" w14:textId="7F0AAE4D" w:rsidR="00AB3F66" w:rsidRPr="002402F8" w:rsidRDefault="00AB3F66" w:rsidP="00B114F2">
            <w:pPr>
              <w:spacing w:after="0" w:line="240" w:lineRule="auto"/>
              <w:jc w:val="both"/>
              <w:rPr>
                <w:rFonts w:ascii="Times New Roman" w:hAnsi="Times New Roman" w:cs="Times New Roman"/>
                <w:b/>
                <w:sz w:val="24"/>
                <w:szCs w:val="24"/>
              </w:rPr>
            </w:pPr>
            <w:r w:rsidRPr="002402F8">
              <w:rPr>
                <w:rFonts w:ascii="Times New Roman" w:eastAsia="Calibri" w:hAnsi="Times New Roman" w:cs="Times New Roman"/>
                <w:b/>
                <w:sz w:val="24"/>
                <w:szCs w:val="24"/>
              </w:rPr>
              <w:t xml:space="preserve">Умение: </w:t>
            </w:r>
            <w:r w:rsidRPr="002402F8">
              <w:rPr>
                <w:rFonts w:ascii="Times New Roman" w:eastAsia="Calibri" w:hAnsi="Times New Roman" w:cs="Times New Roman"/>
                <w:sz w:val="24"/>
                <w:szCs w:val="24"/>
              </w:rPr>
              <w:t>Использования методологии исследования и анализа внешней и внутренней среды для принятия управленческих решений с целью обеспечения экономической безопасности.</w:t>
            </w:r>
          </w:p>
        </w:tc>
      </w:tr>
      <w:tr w:rsidR="00B114F2" w:rsidRPr="002402F8" w14:paraId="4E979DB5" w14:textId="77777777" w:rsidTr="004B2F3E">
        <w:trPr>
          <w:trHeight w:val="1815"/>
        </w:trPr>
        <w:tc>
          <w:tcPr>
            <w:tcW w:w="1540" w:type="dxa"/>
            <w:vMerge/>
            <w:shd w:val="clear" w:color="auto" w:fill="auto"/>
          </w:tcPr>
          <w:p w14:paraId="4E2DC9E3" w14:textId="77777777"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p>
        </w:tc>
        <w:tc>
          <w:tcPr>
            <w:tcW w:w="2375" w:type="dxa"/>
            <w:vMerge/>
            <w:shd w:val="clear" w:color="auto" w:fill="auto"/>
          </w:tcPr>
          <w:p w14:paraId="4DA6D810" w14:textId="77777777"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p>
        </w:tc>
        <w:tc>
          <w:tcPr>
            <w:tcW w:w="2409" w:type="dxa"/>
          </w:tcPr>
          <w:p w14:paraId="14BBCC69" w14:textId="23D24B60" w:rsidR="00B114F2" w:rsidRPr="002402F8" w:rsidRDefault="00B114F2" w:rsidP="00B114F2">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t>2.</w:t>
            </w:r>
            <w:r w:rsidRPr="002402F8">
              <w:rPr>
                <w:rFonts w:ascii="Times New Roman" w:eastAsia="Calibri" w:hAnsi="Times New Roman" w:cs="Times New Roman"/>
                <w:sz w:val="24"/>
                <w:szCs w:val="24"/>
              </w:rPr>
              <w:tab/>
              <w:t>Рассчитывает и интерпретирует показатели деятельности экономических субъектов.</w:t>
            </w:r>
          </w:p>
        </w:tc>
        <w:tc>
          <w:tcPr>
            <w:tcW w:w="3390" w:type="dxa"/>
          </w:tcPr>
          <w:p w14:paraId="67E44E0E" w14:textId="77777777" w:rsidR="00B57D0B" w:rsidRPr="002402F8" w:rsidRDefault="00B57D0B" w:rsidP="00B57D0B">
            <w:pPr>
              <w:spacing w:after="0" w:line="240" w:lineRule="auto"/>
              <w:jc w:val="both"/>
              <w:rPr>
                <w:rFonts w:ascii="Times New Roman" w:hAnsi="Times New Roman" w:cs="Times New Roman"/>
                <w:sz w:val="24"/>
                <w:szCs w:val="24"/>
              </w:rPr>
            </w:pPr>
            <w:r w:rsidRPr="002402F8">
              <w:rPr>
                <w:rFonts w:ascii="Times New Roman" w:hAnsi="Times New Roman" w:cs="Times New Roman"/>
                <w:b/>
                <w:sz w:val="24"/>
                <w:szCs w:val="24"/>
              </w:rPr>
              <w:t>Знание:</w:t>
            </w:r>
            <w:r w:rsidRPr="002402F8">
              <w:rPr>
                <w:rFonts w:ascii="Times New Roman" w:hAnsi="Times New Roman" w:cs="Times New Roman"/>
                <w:sz w:val="24"/>
                <w:szCs w:val="24"/>
              </w:rPr>
              <w:t xml:space="preserve"> Основных методов оценки экономической эффективности технических и энергетических проектов в условиях хозяйственной деятельности, а также неопределенности для совершенствования структуры и функций хозяйствующего субъекта.</w:t>
            </w:r>
          </w:p>
          <w:p w14:paraId="3C935CEE" w14:textId="77777777" w:rsidR="00B57D0B" w:rsidRPr="002402F8" w:rsidRDefault="00B57D0B" w:rsidP="00B57D0B">
            <w:pPr>
              <w:spacing w:after="0" w:line="240" w:lineRule="auto"/>
              <w:jc w:val="both"/>
              <w:rPr>
                <w:rFonts w:ascii="Times New Roman" w:hAnsi="Times New Roman" w:cs="Times New Roman"/>
                <w:sz w:val="24"/>
                <w:szCs w:val="24"/>
              </w:rPr>
            </w:pPr>
          </w:p>
          <w:p w14:paraId="039D8F85" w14:textId="7C60FB3C" w:rsidR="00B114F2" w:rsidRPr="002402F8" w:rsidRDefault="00B57D0B" w:rsidP="00B57D0B">
            <w:pPr>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Умение:</w:t>
            </w:r>
            <w:r w:rsidRPr="002402F8">
              <w:rPr>
                <w:rFonts w:ascii="Times New Roman" w:hAnsi="Times New Roman" w:cs="Times New Roman"/>
                <w:sz w:val="24"/>
                <w:szCs w:val="24"/>
              </w:rPr>
              <w:t xml:space="preserve"> Использования методологии анализа деятельности и оценки эффективности проектов в условиях неопределенности.</w:t>
            </w:r>
          </w:p>
        </w:tc>
      </w:tr>
      <w:tr w:rsidR="00B114F2" w:rsidRPr="002402F8" w14:paraId="169763B9" w14:textId="77777777" w:rsidTr="00EC5E59">
        <w:trPr>
          <w:trHeight w:val="70"/>
        </w:trPr>
        <w:tc>
          <w:tcPr>
            <w:tcW w:w="1540" w:type="dxa"/>
            <w:vMerge w:val="restart"/>
            <w:shd w:val="clear" w:color="auto" w:fill="auto"/>
          </w:tcPr>
          <w:p w14:paraId="7362F143" w14:textId="2B5A2C6D"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ПКН-6</w:t>
            </w:r>
          </w:p>
        </w:tc>
        <w:tc>
          <w:tcPr>
            <w:tcW w:w="2375" w:type="dxa"/>
            <w:vMerge w:val="restart"/>
            <w:shd w:val="clear" w:color="auto" w:fill="auto"/>
          </w:tcPr>
          <w:p w14:paraId="35CE7A2C" w14:textId="27C200B9"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 xml:space="preserve">Способность предлагать решения  </w:t>
            </w:r>
            <w:r w:rsidRPr="002402F8">
              <w:rPr>
                <w:rFonts w:ascii="Times New Roman" w:eastAsia="Times New Roman" w:hAnsi="Times New Roman" w:cs="Times New Roman"/>
                <w:sz w:val="24"/>
                <w:szCs w:val="24"/>
                <w:lang w:eastAsia="ru-RU"/>
              </w:rPr>
              <w:lastRenderedPageBreak/>
              <w:t>профессиональных задач в меняющихся финансово-экономических условиях</w:t>
            </w:r>
          </w:p>
        </w:tc>
        <w:tc>
          <w:tcPr>
            <w:tcW w:w="2409" w:type="dxa"/>
          </w:tcPr>
          <w:p w14:paraId="155A832F" w14:textId="280F7369" w:rsidR="00B114F2" w:rsidRPr="002402F8" w:rsidRDefault="00B114F2" w:rsidP="00B114F2">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lastRenderedPageBreak/>
              <w:t xml:space="preserve">1.Понимает содержание и логику </w:t>
            </w:r>
            <w:r w:rsidRPr="002402F8">
              <w:rPr>
                <w:rFonts w:ascii="Times New Roman" w:eastAsia="Calibri" w:hAnsi="Times New Roman" w:cs="Times New Roman"/>
                <w:sz w:val="24"/>
                <w:szCs w:val="24"/>
              </w:rPr>
              <w:lastRenderedPageBreak/>
              <w:t>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D31B3F0" w14:textId="7BEDBDF7" w:rsidR="00B114F2" w:rsidRPr="002402F8" w:rsidRDefault="00B114F2" w:rsidP="00B114F2">
            <w:pPr>
              <w:spacing w:after="0" w:line="240" w:lineRule="auto"/>
              <w:jc w:val="both"/>
              <w:rPr>
                <w:rFonts w:ascii="Times New Roman" w:eastAsia="Calibri" w:hAnsi="Times New Roman" w:cs="Times New Roman"/>
                <w:sz w:val="24"/>
                <w:szCs w:val="24"/>
              </w:rPr>
            </w:pPr>
          </w:p>
        </w:tc>
        <w:tc>
          <w:tcPr>
            <w:tcW w:w="3390" w:type="dxa"/>
          </w:tcPr>
          <w:p w14:paraId="453D9367" w14:textId="77777777" w:rsidR="00B114F2" w:rsidRPr="002402F8" w:rsidRDefault="00B114F2" w:rsidP="00B114F2">
            <w:pPr>
              <w:spacing w:after="0" w:line="240" w:lineRule="auto"/>
              <w:rPr>
                <w:rFonts w:ascii="Times New Roman" w:eastAsia="Calibri" w:hAnsi="Times New Roman" w:cs="Times New Roman"/>
                <w:bCs/>
                <w:sz w:val="24"/>
                <w:szCs w:val="24"/>
              </w:rPr>
            </w:pPr>
            <w:r w:rsidRPr="002402F8">
              <w:rPr>
                <w:rFonts w:ascii="Times New Roman" w:eastAsia="Calibri" w:hAnsi="Times New Roman" w:cs="Times New Roman"/>
                <w:b/>
                <w:sz w:val="24"/>
                <w:szCs w:val="24"/>
              </w:rPr>
              <w:lastRenderedPageBreak/>
              <w:t xml:space="preserve">Знание: </w:t>
            </w:r>
            <w:r w:rsidRPr="002402F8">
              <w:rPr>
                <w:rFonts w:ascii="Times New Roman" w:eastAsia="Calibri" w:hAnsi="Times New Roman" w:cs="Times New Roman"/>
                <w:bCs/>
                <w:sz w:val="24"/>
                <w:szCs w:val="24"/>
              </w:rPr>
              <w:t xml:space="preserve">основ анализа деятельности организации для </w:t>
            </w:r>
            <w:r w:rsidRPr="002402F8">
              <w:rPr>
                <w:rFonts w:ascii="Times New Roman" w:eastAsia="Calibri" w:hAnsi="Times New Roman" w:cs="Times New Roman"/>
                <w:bCs/>
                <w:sz w:val="24"/>
                <w:szCs w:val="24"/>
              </w:rPr>
              <w:lastRenderedPageBreak/>
              <w:t>определения рисков и угроз ее экономической безопасности.</w:t>
            </w:r>
          </w:p>
          <w:p w14:paraId="06D0E2BF" w14:textId="38C54B10" w:rsidR="00B114F2" w:rsidRPr="002402F8" w:rsidRDefault="00AB3F66" w:rsidP="00B114F2">
            <w:pPr>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 xml:space="preserve">Умение: </w:t>
            </w:r>
            <w:r w:rsidRPr="002402F8">
              <w:rPr>
                <w:rFonts w:ascii="Times New Roman" w:hAnsi="Times New Roman" w:cs="Times New Roman"/>
                <w:bCs/>
                <w:sz w:val="24"/>
                <w:szCs w:val="24"/>
              </w:rPr>
              <w:t>использовать методологические основы экономической безопасности для обеспечения эффективности тактических и стратегических управленческих решений.</w:t>
            </w:r>
          </w:p>
        </w:tc>
      </w:tr>
      <w:tr w:rsidR="00B114F2" w:rsidRPr="002402F8" w14:paraId="7FA8E33D" w14:textId="77777777" w:rsidTr="00EC5E59">
        <w:trPr>
          <w:trHeight w:val="1245"/>
        </w:trPr>
        <w:tc>
          <w:tcPr>
            <w:tcW w:w="1540" w:type="dxa"/>
            <w:vMerge/>
            <w:shd w:val="clear" w:color="auto" w:fill="auto"/>
          </w:tcPr>
          <w:p w14:paraId="7D05AD2A" w14:textId="77777777"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p>
        </w:tc>
        <w:tc>
          <w:tcPr>
            <w:tcW w:w="2375" w:type="dxa"/>
            <w:vMerge/>
            <w:shd w:val="clear" w:color="auto" w:fill="auto"/>
          </w:tcPr>
          <w:p w14:paraId="5DD11579" w14:textId="77777777" w:rsidR="00B114F2" w:rsidRPr="002402F8" w:rsidRDefault="00B114F2" w:rsidP="00B114F2">
            <w:pPr>
              <w:spacing w:after="0" w:line="240" w:lineRule="auto"/>
              <w:jc w:val="both"/>
              <w:rPr>
                <w:rFonts w:ascii="Times New Roman" w:eastAsia="Times New Roman" w:hAnsi="Times New Roman" w:cs="Times New Roman"/>
                <w:sz w:val="24"/>
                <w:szCs w:val="24"/>
                <w:lang w:eastAsia="ru-RU"/>
              </w:rPr>
            </w:pPr>
          </w:p>
        </w:tc>
        <w:tc>
          <w:tcPr>
            <w:tcW w:w="2409" w:type="dxa"/>
          </w:tcPr>
          <w:p w14:paraId="3931AE7B" w14:textId="0775DDED" w:rsidR="00B114F2" w:rsidRPr="002402F8" w:rsidRDefault="00B114F2" w:rsidP="00B114F2">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t>2.</w:t>
            </w:r>
            <w:r w:rsidRPr="002402F8">
              <w:rPr>
                <w:rFonts w:ascii="Times New Roman" w:eastAsia="Calibri" w:hAnsi="Times New Roman" w:cs="Times New Roman"/>
                <w:sz w:val="24"/>
                <w:szCs w:val="24"/>
              </w:rPr>
              <w:tab/>
              <w:t>Предлагает варианты решения профессиональных задач в условиях неопределенности</w:t>
            </w:r>
          </w:p>
        </w:tc>
        <w:tc>
          <w:tcPr>
            <w:tcW w:w="3390" w:type="dxa"/>
          </w:tcPr>
          <w:p w14:paraId="2A297597" w14:textId="77777777" w:rsidR="00B57D0B" w:rsidRPr="002402F8" w:rsidRDefault="00B57D0B" w:rsidP="00B57D0B">
            <w:pPr>
              <w:spacing w:after="0" w:line="240" w:lineRule="auto"/>
              <w:jc w:val="both"/>
              <w:rPr>
                <w:rFonts w:ascii="Times New Roman" w:hAnsi="Times New Roman" w:cs="Times New Roman"/>
                <w:sz w:val="24"/>
                <w:szCs w:val="24"/>
              </w:rPr>
            </w:pPr>
            <w:r w:rsidRPr="002402F8">
              <w:rPr>
                <w:rFonts w:ascii="Times New Roman" w:hAnsi="Times New Roman" w:cs="Times New Roman"/>
                <w:b/>
                <w:sz w:val="24"/>
                <w:szCs w:val="24"/>
              </w:rPr>
              <w:t xml:space="preserve">Знание: </w:t>
            </w:r>
            <w:r w:rsidRPr="002402F8">
              <w:rPr>
                <w:rFonts w:ascii="Times New Roman" w:hAnsi="Times New Roman" w:cs="Times New Roman"/>
                <w:sz w:val="24"/>
                <w:szCs w:val="24"/>
              </w:rPr>
              <w:t>основных источников информации для постановки и решения задач экономической безопасности организаций.</w:t>
            </w:r>
          </w:p>
          <w:p w14:paraId="1390E8BE" w14:textId="77777777" w:rsidR="00B57D0B" w:rsidRPr="002402F8" w:rsidRDefault="00B57D0B" w:rsidP="00B57D0B">
            <w:pPr>
              <w:spacing w:after="0" w:line="240" w:lineRule="auto"/>
              <w:jc w:val="both"/>
              <w:rPr>
                <w:rFonts w:ascii="Times New Roman" w:hAnsi="Times New Roman" w:cs="Times New Roman"/>
                <w:b/>
                <w:sz w:val="24"/>
                <w:szCs w:val="24"/>
              </w:rPr>
            </w:pPr>
          </w:p>
          <w:p w14:paraId="41FF7143" w14:textId="393D6E0E" w:rsidR="00B114F2" w:rsidRPr="002402F8" w:rsidRDefault="00B57D0B" w:rsidP="00B57D0B">
            <w:pPr>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 xml:space="preserve">Умение: </w:t>
            </w:r>
            <w:r w:rsidRPr="002402F8">
              <w:rPr>
                <w:rFonts w:ascii="Times New Roman" w:hAnsi="Times New Roman" w:cs="Times New Roman"/>
                <w:sz w:val="24"/>
                <w:szCs w:val="24"/>
              </w:rPr>
              <w:t>построения систем экономической безопасности организаций в условиях неопределенности среды функционирования</w:t>
            </w:r>
          </w:p>
        </w:tc>
      </w:tr>
      <w:tr w:rsidR="002E4116" w:rsidRPr="002402F8" w14:paraId="1DA1CE07" w14:textId="77777777" w:rsidTr="002E4116">
        <w:trPr>
          <w:trHeight w:val="1210"/>
        </w:trPr>
        <w:tc>
          <w:tcPr>
            <w:tcW w:w="1540" w:type="dxa"/>
            <w:vMerge w:val="restart"/>
            <w:shd w:val="clear" w:color="auto" w:fill="auto"/>
          </w:tcPr>
          <w:p w14:paraId="285E8A17" w14:textId="4E0A92DA" w:rsidR="002E4116" w:rsidRPr="002402F8" w:rsidRDefault="002E4116" w:rsidP="00F31C55">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ПКП-1</w:t>
            </w:r>
          </w:p>
        </w:tc>
        <w:tc>
          <w:tcPr>
            <w:tcW w:w="2375" w:type="dxa"/>
            <w:vMerge w:val="restart"/>
            <w:shd w:val="clear" w:color="auto" w:fill="auto"/>
          </w:tcPr>
          <w:p w14:paraId="4DE44EF3" w14:textId="4C2D483E" w:rsidR="002E4116" w:rsidRPr="002402F8" w:rsidRDefault="002E4116" w:rsidP="00F31C55">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409" w:type="dxa"/>
          </w:tcPr>
          <w:p w14:paraId="51070407" w14:textId="77777777" w:rsidR="002E4116" w:rsidRPr="002402F8" w:rsidRDefault="002E4116" w:rsidP="002E4116">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t>1.</w:t>
            </w:r>
            <w:r w:rsidRPr="002402F8">
              <w:rPr>
                <w:rFonts w:ascii="Times New Roman" w:eastAsia="Calibri" w:hAnsi="Times New Roman" w:cs="Times New Roman"/>
                <w:sz w:val="24"/>
                <w:szCs w:val="24"/>
              </w:rPr>
              <w:tab/>
              <w:t>Применяет нормативно-правовую базу, регламентирующую порядок расчета финансово-экономических показателей в ТЭК.</w:t>
            </w:r>
          </w:p>
          <w:p w14:paraId="4AB59BC4" w14:textId="36885E04" w:rsidR="002E4116" w:rsidRPr="002402F8" w:rsidRDefault="002E4116" w:rsidP="002E4116">
            <w:pPr>
              <w:spacing w:after="0" w:line="240" w:lineRule="auto"/>
              <w:jc w:val="both"/>
              <w:rPr>
                <w:rFonts w:ascii="Times New Roman" w:eastAsia="Calibri" w:hAnsi="Times New Roman" w:cs="Times New Roman"/>
                <w:sz w:val="24"/>
                <w:szCs w:val="24"/>
              </w:rPr>
            </w:pPr>
          </w:p>
        </w:tc>
        <w:tc>
          <w:tcPr>
            <w:tcW w:w="3390" w:type="dxa"/>
            <w:shd w:val="clear" w:color="auto" w:fill="auto"/>
          </w:tcPr>
          <w:p w14:paraId="48A51729" w14:textId="77777777" w:rsidR="00B57D0B" w:rsidRPr="002402F8" w:rsidRDefault="00B57D0B" w:rsidP="00B57D0B">
            <w:pPr>
              <w:spacing w:after="0" w:line="240" w:lineRule="auto"/>
              <w:jc w:val="both"/>
              <w:rPr>
                <w:rFonts w:ascii="Times New Roman" w:hAnsi="Times New Roman" w:cs="Times New Roman"/>
                <w:sz w:val="24"/>
                <w:szCs w:val="24"/>
              </w:rPr>
            </w:pPr>
            <w:r w:rsidRPr="002402F8">
              <w:rPr>
                <w:rFonts w:ascii="Times New Roman" w:hAnsi="Times New Roman" w:cs="Times New Roman"/>
                <w:b/>
                <w:sz w:val="24"/>
                <w:szCs w:val="24"/>
              </w:rPr>
              <w:t xml:space="preserve">Знание: </w:t>
            </w:r>
            <w:r w:rsidRPr="002402F8">
              <w:rPr>
                <w:rFonts w:ascii="Times New Roman" w:hAnsi="Times New Roman" w:cs="Times New Roman"/>
                <w:sz w:val="24"/>
                <w:szCs w:val="24"/>
              </w:rPr>
              <w:t>Положений законодательных актов Российской Федерации в области экономической безопасности, которые распространяются на все организации независимо от их организационно-правовой формы и формы собственности, подлежащих юрисдикции РФ в соответствии с законодательством и нормами международного права.</w:t>
            </w:r>
          </w:p>
          <w:p w14:paraId="00766EB8" w14:textId="77777777" w:rsidR="00B57D0B" w:rsidRPr="002402F8" w:rsidRDefault="00B57D0B" w:rsidP="00B57D0B">
            <w:pPr>
              <w:spacing w:after="0" w:line="240" w:lineRule="auto"/>
              <w:jc w:val="both"/>
              <w:rPr>
                <w:rFonts w:ascii="Times New Roman" w:hAnsi="Times New Roman" w:cs="Times New Roman"/>
                <w:b/>
                <w:sz w:val="24"/>
                <w:szCs w:val="24"/>
              </w:rPr>
            </w:pPr>
          </w:p>
          <w:p w14:paraId="34257FBA" w14:textId="5A822EC2" w:rsidR="002E4116" w:rsidRPr="002402F8" w:rsidRDefault="00B57D0B" w:rsidP="00B57D0B">
            <w:pPr>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 xml:space="preserve">Умение: </w:t>
            </w:r>
            <w:r w:rsidRPr="002402F8">
              <w:rPr>
                <w:rFonts w:ascii="Times New Roman" w:hAnsi="Times New Roman" w:cs="Times New Roman"/>
                <w:sz w:val="24"/>
                <w:szCs w:val="24"/>
              </w:rPr>
              <w:t>Использовать законодательную, нормативную правовую базу для решения задач идентификации, прогнозирования, предупреждения рисков с целью обеспечения экономической безопасности.</w:t>
            </w:r>
          </w:p>
        </w:tc>
      </w:tr>
      <w:tr w:rsidR="002E4116" w:rsidRPr="002402F8" w14:paraId="59244F89" w14:textId="77777777" w:rsidTr="002E4116">
        <w:trPr>
          <w:trHeight w:val="1210"/>
        </w:trPr>
        <w:tc>
          <w:tcPr>
            <w:tcW w:w="1540" w:type="dxa"/>
            <w:vMerge/>
            <w:shd w:val="clear" w:color="auto" w:fill="auto"/>
          </w:tcPr>
          <w:p w14:paraId="3B4D13BF" w14:textId="77777777" w:rsidR="002E4116" w:rsidRPr="002402F8" w:rsidRDefault="002E4116" w:rsidP="00F31C55">
            <w:pPr>
              <w:spacing w:after="0" w:line="240" w:lineRule="auto"/>
              <w:jc w:val="both"/>
              <w:rPr>
                <w:rFonts w:ascii="Times New Roman" w:eastAsia="Times New Roman" w:hAnsi="Times New Roman" w:cs="Times New Roman"/>
                <w:sz w:val="24"/>
                <w:szCs w:val="24"/>
                <w:lang w:eastAsia="ru-RU"/>
              </w:rPr>
            </w:pPr>
          </w:p>
        </w:tc>
        <w:tc>
          <w:tcPr>
            <w:tcW w:w="2375" w:type="dxa"/>
            <w:vMerge/>
            <w:shd w:val="clear" w:color="auto" w:fill="auto"/>
          </w:tcPr>
          <w:p w14:paraId="16FB5570" w14:textId="77777777" w:rsidR="002E4116" w:rsidRPr="002402F8" w:rsidRDefault="002E4116" w:rsidP="00F31C55">
            <w:pPr>
              <w:spacing w:after="0" w:line="240" w:lineRule="auto"/>
              <w:jc w:val="both"/>
              <w:rPr>
                <w:rFonts w:ascii="Times New Roman" w:eastAsia="Times New Roman" w:hAnsi="Times New Roman" w:cs="Times New Roman"/>
                <w:sz w:val="24"/>
                <w:szCs w:val="24"/>
                <w:lang w:eastAsia="ru-RU"/>
              </w:rPr>
            </w:pPr>
          </w:p>
        </w:tc>
        <w:tc>
          <w:tcPr>
            <w:tcW w:w="2409" w:type="dxa"/>
          </w:tcPr>
          <w:p w14:paraId="4309755D" w14:textId="26DD66FA" w:rsidR="002E4116" w:rsidRPr="002402F8" w:rsidRDefault="002E4116" w:rsidP="00F31C55">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t>2. Производит расчет и интерпретирует финансово-экономические показатели компаний и интегрированных структур ТЭК.</w:t>
            </w:r>
          </w:p>
        </w:tc>
        <w:tc>
          <w:tcPr>
            <w:tcW w:w="3390" w:type="dxa"/>
            <w:shd w:val="clear" w:color="auto" w:fill="auto"/>
          </w:tcPr>
          <w:p w14:paraId="6C057E00" w14:textId="77777777" w:rsidR="00B57D0B" w:rsidRPr="002402F8" w:rsidRDefault="00B57D0B" w:rsidP="00B57D0B">
            <w:pPr>
              <w:spacing w:after="0" w:line="240" w:lineRule="auto"/>
              <w:jc w:val="both"/>
              <w:rPr>
                <w:rFonts w:ascii="Times New Roman" w:hAnsi="Times New Roman" w:cs="Times New Roman"/>
                <w:sz w:val="24"/>
                <w:szCs w:val="24"/>
              </w:rPr>
            </w:pPr>
            <w:r w:rsidRPr="002402F8">
              <w:rPr>
                <w:rFonts w:ascii="Times New Roman" w:hAnsi="Times New Roman" w:cs="Times New Roman"/>
                <w:b/>
                <w:sz w:val="24"/>
                <w:szCs w:val="24"/>
              </w:rPr>
              <w:t xml:space="preserve">Знание: </w:t>
            </w:r>
            <w:r w:rsidRPr="002402F8">
              <w:rPr>
                <w:rFonts w:ascii="Times New Roman" w:hAnsi="Times New Roman" w:cs="Times New Roman"/>
                <w:sz w:val="24"/>
                <w:szCs w:val="24"/>
              </w:rPr>
              <w:t>Способов поиска, анализа, обобщения и оценивания результатов деятельности компании с целью обеспечения экономической безопасности предприятий топливно-</w:t>
            </w:r>
            <w:r w:rsidRPr="002402F8">
              <w:rPr>
                <w:rFonts w:ascii="Times New Roman" w:hAnsi="Times New Roman" w:cs="Times New Roman"/>
                <w:sz w:val="24"/>
                <w:szCs w:val="24"/>
              </w:rPr>
              <w:lastRenderedPageBreak/>
              <w:t>энергетического комплекса на основе анализа показателей хозяйственной деятельности.</w:t>
            </w:r>
          </w:p>
          <w:p w14:paraId="5CE85C28" w14:textId="29BFC382" w:rsidR="002E4116" w:rsidRPr="002402F8" w:rsidRDefault="00B57D0B" w:rsidP="00B57D0B">
            <w:pPr>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 xml:space="preserve">Умение: </w:t>
            </w:r>
            <w:r w:rsidRPr="002402F8">
              <w:rPr>
                <w:rFonts w:ascii="Times New Roman" w:hAnsi="Times New Roman" w:cs="Times New Roman"/>
                <w:sz w:val="24"/>
                <w:szCs w:val="24"/>
              </w:rPr>
              <w:t>Оценивать факторы определяющие уязвимости и угрозы в определенном секторе экономики или сфере на основе анализа показателей хозяйственной деятельности</w:t>
            </w:r>
            <w:r w:rsidRPr="002402F8">
              <w:rPr>
                <w:rFonts w:ascii="Times New Roman" w:hAnsi="Times New Roman" w:cs="Times New Roman"/>
                <w:b/>
                <w:sz w:val="24"/>
                <w:szCs w:val="24"/>
              </w:rPr>
              <w:t>.</w:t>
            </w:r>
          </w:p>
        </w:tc>
      </w:tr>
      <w:tr w:rsidR="002E4116" w:rsidRPr="002402F8" w14:paraId="413BF604" w14:textId="77777777" w:rsidTr="002E4116">
        <w:trPr>
          <w:trHeight w:val="1210"/>
        </w:trPr>
        <w:tc>
          <w:tcPr>
            <w:tcW w:w="1540" w:type="dxa"/>
            <w:vMerge/>
            <w:shd w:val="clear" w:color="auto" w:fill="auto"/>
          </w:tcPr>
          <w:p w14:paraId="610C0EEA" w14:textId="77777777" w:rsidR="002E4116" w:rsidRPr="002402F8" w:rsidRDefault="002E4116" w:rsidP="00F31C55">
            <w:pPr>
              <w:spacing w:after="0" w:line="240" w:lineRule="auto"/>
              <w:jc w:val="both"/>
              <w:rPr>
                <w:rFonts w:ascii="Times New Roman" w:eastAsia="Times New Roman" w:hAnsi="Times New Roman" w:cs="Times New Roman"/>
                <w:sz w:val="24"/>
                <w:szCs w:val="24"/>
                <w:lang w:eastAsia="ru-RU"/>
              </w:rPr>
            </w:pPr>
          </w:p>
        </w:tc>
        <w:tc>
          <w:tcPr>
            <w:tcW w:w="2375" w:type="dxa"/>
            <w:vMerge/>
            <w:shd w:val="clear" w:color="auto" w:fill="auto"/>
          </w:tcPr>
          <w:p w14:paraId="26A5002D" w14:textId="77777777" w:rsidR="002E4116" w:rsidRPr="002402F8" w:rsidRDefault="002E4116" w:rsidP="00F31C55">
            <w:pPr>
              <w:spacing w:after="0" w:line="240" w:lineRule="auto"/>
              <w:jc w:val="both"/>
              <w:rPr>
                <w:rFonts w:ascii="Times New Roman" w:eastAsia="Times New Roman" w:hAnsi="Times New Roman" w:cs="Times New Roman"/>
                <w:sz w:val="24"/>
                <w:szCs w:val="24"/>
                <w:lang w:eastAsia="ru-RU"/>
              </w:rPr>
            </w:pPr>
          </w:p>
        </w:tc>
        <w:tc>
          <w:tcPr>
            <w:tcW w:w="2409" w:type="dxa"/>
          </w:tcPr>
          <w:p w14:paraId="230477AB" w14:textId="50EA0766" w:rsidR="002E4116" w:rsidRPr="002402F8" w:rsidRDefault="002E4116" w:rsidP="00F31C55">
            <w:pPr>
              <w:spacing w:after="0" w:line="240" w:lineRule="auto"/>
              <w:jc w:val="both"/>
              <w:rPr>
                <w:rFonts w:ascii="Times New Roman" w:eastAsia="Calibri" w:hAnsi="Times New Roman" w:cs="Times New Roman"/>
                <w:sz w:val="24"/>
                <w:szCs w:val="24"/>
              </w:rPr>
            </w:pPr>
            <w:r w:rsidRPr="002402F8">
              <w:rPr>
                <w:rFonts w:ascii="Times New Roman" w:eastAsia="Calibri" w:hAnsi="Times New Roman" w:cs="Times New Roman"/>
                <w:sz w:val="24"/>
                <w:szCs w:val="24"/>
              </w:rPr>
              <w:t>3.</w:t>
            </w:r>
            <w:r w:rsidRPr="002402F8">
              <w:rPr>
                <w:rFonts w:ascii="Times New Roman" w:eastAsia="Calibri" w:hAnsi="Times New Roman" w:cs="Times New Roman"/>
                <w:sz w:val="24"/>
                <w:szCs w:val="24"/>
              </w:rPr>
              <w:tab/>
              <w:t>Анализирует и оценивает финансовые риски компаний ТЭК на основе полученных финансово-экономических показателей.</w:t>
            </w:r>
          </w:p>
        </w:tc>
        <w:tc>
          <w:tcPr>
            <w:tcW w:w="3390" w:type="dxa"/>
            <w:shd w:val="clear" w:color="auto" w:fill="auto"/>
          </w:tcPr>
          <w:p w14:paraId="483D6650" w14:textId="77777777" w:rsidR="00890D9E" w:rsidRPr="002402F8" w:rsidRDefault="00890D9E" w:rsidP="00890D9E">
            <w:pPr>
              <w:spacing w:after="0" w:line="240" w:lineRule="auto"/>
              <w:jc w:val="both"/>
              <w:rPr>
                <w:rFonts w:ascii="Times New Roman" w:hAnsi="Times New Roman" w:cs="Times New Roman"/>
                <w:sz w:val="24"/>
                <w:szCs w:val="24"/>
              </w:rPr>
            </w:pPr>
            <w:r w:rsidRPr="002402F8">
              <w:rPr>
                <w:rFonts w:ascii="Times New Roman" w:hAnsi="Times New Roman" w:cs="Times New Roman"/>
                <w:b/>
                <w:sz w:val="24"/>
                <w:szCs w:val="24"/>
              </w:rPr>
              <w:t xml:space="preserve">Знание: </w:t>
            </w:r>
            <w:r w:rsidRPr="002402F8">
              <w:rPr>
                <w:rFonts w:ascii="Times New Roman" w:hAnsi="Times New Roman" w:cs="Times New Roman"/>
                <w:sz w:val="24"/>
                <w:szCs w:val="24"/>
              </w:rPr>
              <w:t>методы анализа и оценки финансовых рисков компаний ТЭК.</w:t>
            </w:r>
          </w:p>
          <w:p w14:paraId="7D6FB33C" w14:textId="768ADF34" w:rsidR="002E4116" w:rsidRPr="002402F8" w:rsidRDefault="00890D9E" w:rsidP="00890D9E">
            <w:pPr>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 xml:space="preserve">Умение: </w:t>
            </w:r>
            <w:r w:rsidRPr="002402F8">
              <w:rPr>
                <w:rFonts w:ascii="Times New Roman" w:hAnsi="Times New Roman" w:cs="Times New Roman"/>
                <w:sz w:val="24"/>
                <w:szCs w:val="24"/>
              </w:rPr>
              <w:t>проводить анализ и оценку финансовых рисков компаний ТЭК</w:t>
            </w:r>
          </w:p>
        </w:tc>
      </w:tr>
    </w:tbl>
    <w:p w14:paraId="29C8EAAE" w14:textId="77777777" w:rsidR="00431D79" w:rsidRPr="002402F8" w:rsidRDefault="00431D79" w:rsidP="00431D79">
      <w:pPr>
        <w:spacing w:after="0" w:line="240" w:lineRule="auto"/>
        <w:ind w:firstLine="709"/>
        <w:jc w:val="both"/>
        <w:rPr>
          <w:rFonts w:ascii="Times New Roman" w:eastAsia="Times New Roman" w:hAnsi="Times New Roman" w:cs="Times New Roman"/>
          <w:sz w:val="28"/>
          <w:szCs w:val="28"/>
          <w:lang w:eastAsia="ru-RU"/>
        </w:rPr>
      </w:pPr>
    </w:p>
    <w:p w14:paraId="1BDFD414" w14:textId="77777777" w:rsidR="00431D79" w:rsidRPr="002402F8" w:rsidRDefault="00431D79" w:rsidP="00431D79">
      <w:pPr>
        <w:spacing w:after="0" w:line="240" w:lineRule="auto"/>
        <w:ind w:firstLine="709"/>
        <w:jc w:val="both"/>
        <w:rPr>
          <w:rFonts w:ascii="Times New Roman" w:eastAsia="Times New Roman" w:hAnsi="Times New Roman" w:cs="Times New Roman"/>
          <w:sz w:val="28"/>
          <w:szCs w:val="28"/>
          <w:lang w:eastAsia="ru-RU"/>
        </w:rPr>
      </w:pPr>
    </w:p>
    <w:p w14:paraId="590AFEDE" w14:textId="5168C175" w:rsidR="00431D79" w:rsidRPr="002402F8" w:rsidRDefault="00431D79" w:rsidP="00923A8E">
      <w:pPr>
        <w:spacing w:after="0" w:line="240" w:lineRule="auto"/>
        <w:ind w:firstLine="709"/>
        <w:jc w:val="both"/>
        <w:rPr>
          <w:rFonts w:ascii="Times New Roman" w:eastAsia="Times New Roman" w:hAnsi="Times New Roman" w:cs="Times New Roman"/>
          <w:sz w:val="28"/>
          <w:szCs w:val="28"/>
          <w:lang w:eastAsia="ru-RU"/>
        </w:rPr>
      </w:pPr>
    </w:p>
    <w:p w14:paraId="3AD289FC" w14:textId="422A21F0" w:rsidR="00431D79" w:rsidRPr="002402F8" w:rsidRDefault="00431D79" w:rsidP="00923A8E">
      <w:pPr>
        <w:spacing w:after="0" w:line="240" w:lineRule="auto"/>
        <w:ind w:firstLine="709"/>
        <w:jc w:val="both"/>
        <w:rPr>
          <w:rFonts w:ascii="Times New Roman" w:eastAsia="Times New Roman" w:hAnsi="Times New Roman" w:cs="Times New Roman"/>
          <w:sz w:val="28"/>
          <w:szCs w:val="28"/>
          <w:lang w:eastAsia="ru-RU"/>
        </w:rPr>
      </w:pPr>
    </w:p>
    <w:p w14:paraId="6564DA9D" w14:textId="5F0F5BD7" w:rsidR="00431D79" w:rsidRPr="002402F8" w:rsidRDefault="00431D79" w:rsidP="00923A8E">
      <w:pPr>
        <w:spacing w:after="0" w:line="240" w:lineRule="auto"/>
        <w:ind w:firstLine="709"/>
        <w:jc w:val="both"/>
        <w:rPr>
          <w:rFonts w:ascii="Times New Roman" w:eastAsia="Times New Roman" w:hAnsi="Times New Roman" w:cs="Times New Roman"/>
          <w:sz w:val="28"/>
          <w:szCs w:val="28"/>
          <w:lang w:eastAsia="ru-RU"/>
        </w:rPr>
      </w:pPr>
    </w:p>
    <w:p w14:paraId="6B4340B6" w14:textId="77777777" w:rsidR="00431D79" w:rsidRPr="002402F8" w:rsidRDefault="00431D79"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3B63809E" w:rsidR="00923A8E" w:rsidRPr="002402F8" w:rsidRDefault="00923A8E" w:rsidP="00804208">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119504365"/>
      <w:r w:rsidRPr="002402F8">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375FB386" w14:textId="3BBDA82D" w:rsidR="009312FA" w:rsidRPr="002402F8" w:rsidRDefault="009312FA" w:rsidP="009312FA">
      <w:pPr>
        <w:spacing w:after="0" w:line="240" w:lineRule="auto"/>
        <w:ind w:firstLine="709"/>
        <w:jc w:val="both"/>
        <w:rPr>
          <w:rFonts w:ascii="Times New Roman" w:eastAsia="Times New Roman" w:hAnsi="Times New Roman"/>
          <w:sz w:val="28"/>
          <w:szCs w:val="28"/>
          <w:lang w:eastAsia="ru-RU"/>
        </w:rPr>
      </w:pPr>
      <w:r w:rsidRPr="002402F8">
        <w:rPr>
          <w:rFonts w:ascii="Times New Roman" w:eastAsia="Times New Roman" w:hAnsi="Times New Roman"/>
          <w:sz w:val="28"/>
          <w:szCs w:val="28"/>
          <w:lang w:eastAsia="ru-RU"/>
        </w:rPr>
        <w:t xml:space="preserve">Дисциплина «Экономическая безопасность и риски» является дисциплиной </w:t>
      </w:r>
      <w:proofErr w:type="spellStart"/>
      <w:r w:rsidRPr="002402F8">
        <w:rPr>
          <w:rFonts w:ascii="Times New Roman" w:eastAsia="Times New Roman" w:hAnsi="Times New Roman"/>
          <w:sz w:val="28"/>
          <w:szCs w:val="28"/>
          <w:lang w:eastAsia="ru-RU"/>
        </w:rPr>
        <w:t>общефакультетского</w:t>
      </w:r>
      <w:proofErr w:type="spellEnd"/>
      <w:r w:rsidRPr="002402F8">
        <w:rPr>
          <w:rFonts w:ascii="Times New Roman" w:eastAsia="Times New Roman" w:hAnsi="Times New Roman"/>
          <w:sz w:val="28"/>
          <w:szCs w:val="28"/>
          <w:lang w:eastAsia="ru-RU"/>
        </w:rPr>
        <w:t xml:space="preserve"> (</w:t>
      </w:r>
      <w:proofErr w:type="spellStart"/>
      <w:r w:rsidRPr="002402F8">
        <w:rPr>
          <w:rFonts w:ascii="Times New Roman" w:eastAsia="Times New Roman" w:hAnsi="Times New Roman"/>
          <w:sz w:val="28"/>
          <w:szCs w:val="28"/>
          <w:lang w:eastAsia="ru-RU"/>
        </w:rPr>
        <w:t>предпрофильного</w:t>
      </w:r>
      <w:proofErr w:type="spellEnd"/>
      <w:r w:rsidRPr="002402F8">
        <w:rPr>
          <w:rFonts w:ascii="Times New Roman" w:eastAsia="Times New Roman" w:hAnsi="Times New Roman"/>
          <w:sz w:val="28"/>
          <w:szCs w:val="28"/>
          <w:lang w:eastAsia="ru-RU"/>
        </w:rPr>
        <w:t xml:space="preserve">) цикла, </w:t>
      </w:r>
      <w:r w:rsidR="00F31C84" w:rsidRPr="002402F8">
        <w:rPr>
          <w:rFonts w:ascii="Times New Roman" w:eastAsia="Times New Roman" w:hAnsi="Times New Roman"/>
          <w:sz w:val="28"/>
          <w:szCs w:val="28"/>
          <w:lang w:eastAsia="ru-RU"/>
        </w:rPr>
        <w:t xml:space="preserve">для направления подготовки </w:t>
      </w:r>
      <w:r w:rsidRPr="002402F8">
        <w:rPr>
          <w:rFonts w:ascii="Times New Roman" w:eastAsia="Times New Roman" w:hAnsi="Times New Roman"/>
          <w:sz w:val="28"/>
          <w:szCs w:val="28"/>
          <w:lang w:eastAsia="ru-RU"/>
        </w:rPr>
        <w:t>38.03.01 «Экономика»,</w:t>
      </w:r>
      <w:r w:rsidR="00F31C84" w:rsidRPr="002402F8">
        <w:t xml:space="preserve"> </w:t>
      </w:r>
      <w:r w:rsidR="00F31C84" w:rsidRPr="002402F8">
        <w:rPr>
          <w:rFonts w:ascii="Times New Roman" w:eastAsia="Times New Roman" w:hAnsi="Times New Roman"/>
          <w:sz w:val="28"/>
          <w:szCs w:val="28"/>
          <w:lang w:eastAsia="ru-RU"/>
        </w:rPr>
        <w:t xml:space="preserve">ОП "Экономика и бизнес", профили </w:t>
      </w:r>
      <w:r w:rsidRPr="002402F8">
        <w:rPr>
          <w:rFonts w:ascii="Times New Roman" w:eastAsia="Times New Roman" w:hAnsi="Times New Roman"/>
          <w:sz w:val="28"/>
          <w:szCs w:val="28"/>
          <w:lang w:eastAsia="ru-RU"/>
        </w:rPr>
        <w:t>«Анализ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 «Оценка бизнеса в цифровой экономике», «Финансовая разведка», «Экономика и финансы топливно-энергетического комплекса»</w:t>
      </w:r>
    </w:p>
    <w:p w14:paraId="75E98CDA" w14:textId="11B2D9D0" w:rsidR="00EA1D06" w:rsidRPr="002402F8" w:rsidRDefault="00EA1D06" w:rsidP="009312FA">
      <w:pPr>
        <w:spacing w:after="0" w:line="240" w:lineRule="auto"/>
        <w:ind w:firstLine="709"/>
        <w:jc w:val="both"/>
        <w:rPr>
          <w:rFonts w:ascii="Times New Roman" w:eastAsia="Times New Roman" w:hAnsi="Times New Roman"/>
          <w:sz w:val="28"/>
          <w:szCs w:val="28"/>
          <w:lang w:eastAsia="ru-RU"/>
        </w:rPr>
      </w:pPr>
      <w:r w:rsidRPr="002402F8">
        <w:rPr>
          <w:rFonts w:ascii="Times New Roman" w:eastAsia="Times New Roman" w:hAnsi="Times New Roman"/>
          <w:sz w:val="28"/>
          <w:szCs w:val="28"/>
          <w:lang w:eastAsia="ru-RU"/>
        </w:rPr>
        <w:t>дисциплиной профиля, для направления подготовки 38.03.01 «Экономика», ОП "Экономика и финансы топливно-энергетического комплекса " профиль «Экономика и финансы топливно-энергетического комплекса»</w:t>
      </w:r>
    </w:p>
    <w:p w14:paraId="2F75F9B1" w14:textId="670BD82E" w:rsidR="004B712B" w:rsidRPr="00664157"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2402F8">
        <w:rPr>
          <w:rFonts w:ascii="Times New Roman" w:eastAsia="Times New Roman" w:hAnsi="Times New Roman" w:cs="Times New Roman"/>
          <w:sz w:val="28"/>
          <w:szCs w:val="28"/>
          <w:lang w:eastAsia="ru-RU"/>
        </w:rPr>
        <w:t>Для освоения</w:t>
      </w:r>
      <w:r w:rsidR="000435C4" w:rsidRPr="002402F8">
        <w:rPr>
          <w:rFonts w:ascii="Times New Roman" w:eastAsia="Times New Roman" w:hAnsi="Times New Roman" w:cs="Times New Roman"/>
          <w:sz w:val="28"/>
          <w:szCs w:val="28"/>
          <w:lang w:eastAsia="ru-RU"/>
        </w:rPr>
        <w:t xml:space="preserve"> дисциплины </w:t>
      </w:r>
      <w:bookmarkStart w:id="11" w:name="_Hlk515202574"/>
      <w:r w:rsidRPr="002402F8">
        <w:rPr>
          <w:rFonts w:ascii="Times New Roman" w:eastAsia="Times New Roman" w:hAnsi="Times New Roman" w:cs="Times New Roman"/>
          <w:sz w:val="28"/>
          <w:szCs w:val="28"/>
          <w:lang w:eastAsia="ru-RU"/>
        </w:rPr>
        <w:t>необходимо обладать знанием основ функционирования рыночной эк</w:t>
      </w:r>
      <w:r w:rsidR="00664157" w:rsidRPr="002402F8">
        <w:rPr>
          <w:rFonts w:ascii="Times New Roman" w:eastAsia="Times New Roman" w:hAnsi="Times New Roman" w:cs="Times New Roman"/>
          <w:sz w:val="28"/>
          <w:szCs w:val="28"/>
          <w:lang w:eastAsia="ru-RU"/>
        </w:rPr>
        <w:t>ономики на микро- и макроуровне</w:t>
      </w:r>
      <w:r w:rsidRPr="002402F8">
        <w:rPr>
          <w:rFonts w:ascii="Times New Roman" w:eastAsia="Times New Roman" w:hAnsi="Times New Roman" w:cs="Times New Roman"/>
          <w:sz w:val="28"/>
          <w:szCs w:val="28"/>
          <w:lang w:eastAsia="ru-RU"/>
        </w:rPr>
        <w:t>; количественных и качественных взаимосвязей экономических объектов</w:t>
      </w:r>
      <w:r w:rsidRPr="00664157">
        <w:rPr>
          <w:rFonts w:ascii="Times New Roman" w:eastAsia="Times New Roman" w:hAnsi="Times New Roman" w:cs="Times New Roman"/>
          <w:sz w:val="28"/>
          <w:szCs w:val="28"/>
          <w:lang w:eastAsia="ru-RU"/>
        </w:rPr>
        <w:t xml:space="preserve"> и процессов</w:t>
      </w:r>
      <w:r w:rsidR="00664157">
        <w:rPr>
          <w:rFonts w:ascii="Times New Roman" w:eastAsia="Times New Roman" w:hAnsi="Times New Roman" w:cs="Times New Roman"/>
          <w:sz w:val="28"/>
          <w:szCs w:val="28"/>
          <w:lang w:eastAsia="ru-RU"/>
        </w:rPr>
        <w:t xml:space="preserve"> менеджмента</w:t>
      </w:r>
      <w:r w:rsidRPr="00664157">
        <w:rPr>
          <w:rFonts w:ascii="Times New Roman" w:eastAsia="Times New Roman" w:hAnsi="Times New Roman" w:cs="Times New Roman"/>
          <w:sz w:val="28"/>
          <w:szCs w:val="28"/>
          <w:lang w:eastAsia="ru-RU"/>
        </w:rPr>
        <w:t xml:space="preserve">, владеть приемами и способами статистики, владеть навыками работы с первоисточниками; сбора, обобщения и интерпретирования полученной информации, уметь идентифицировать </w:t>
      </w:r>
      <w:r w:rsidR="00664157" w:rsidRPr="00664157">
        <w:rPr>
          <w:rFonts w:ascii="Times New Roman" w:eastAsia="Times New Roman" w:hAnsi="Times New Roman" w:cs="Times New Roman"/>
          <w:sz w:val="28"/>
          <w:szCs w:val="28"/>
          <w:lang w:eastAsia="ru-RU"/>
        </w:rPr>
        <w:t xml:space="preserve">угрозы и </w:t>
      </w:r>
      <w:r w:rsidRPr="00664157">
        <w:rPr>
          <w:rFonts w:ascii="Times New Roman" w:eastAsia="Times New Roman" w:hAnsi="Times New Roman" w:cs="Times New Roman"/>
          <w:sz w:val="28"/>
          <w:szCs w:val="28"/>
          <w:lang w:eastAsia="ru-RU"/>
        </w:rPr>
        <w:t xml:space="preserve">риски </w:t>
      </w:r>
      <w:r w:rsidR="00664157" w:rsidRPr="00664157">
        <w:rPr>
          <w:rFonts w:ascii="Times New Roman" w:eastAsia="Times New Roman" w:hAnsi="Times New Roman" w:cs="Times New Roman"/>
          <w:sz w:val="28"/>
          <w:szCs w:val="28"/>
          <w:lang w:eastAsia="ru-RU"/>
        </w:rPr>
        <w:t>внешней среды и деятельности хозяйствующего субъекта</w:t>
      </w:r>
      <w:r w:rsidRPr="00664157">
        <w:rPr>
          <w:rFonts w:ascii="Times New Roman" w:eastAsia="Times New Roman" w:hAnsi="Times New Roman" w:cs="Times New Roman"/>
          <w:sz w:val="28"/>
          <w:szCs w:val="28"/>
          <w:lang w:eastAsia="ru-RU"/>
        </w:rPr>
        <w:t>, разрабатывать меры по их минимизации</w:t>
      </w:r>
      <w:r w:rsidR="00664157" w:rsidRPr="00664157">
        <w:rPr>
          <w:rFonts w:ascii="Times New Roman" w:eastAsia="Times New Roman" w:hAnsi="Times New Roman" w:cs="Times New Roman"/>
          <w:sz w:val="28"/>
          <w:szCs w:val="28"/>
          <w:lang w:eastAsia="ru-RU"/>
        </w:rPr>
        <w:t xml:space="preserve"> в целях обеспечения его экономической безопасности</w:t>
      </w:r>
      <w:r w:rsidRPr="00664157">
        <w:rPr>
          <w:rFonts w:ascii="Times New Roman" w:eastAsia="Times New Roman" w:hAnsi="Times New Roman" w:cs="Times New Roman"/>
          <w:sz w:val="28"/>
          <w:szCs w:val="28"/>
          <w:lang w:eastAsia="ru-RU"/>
        </w:rPr>
        <w:t xml:space="preserve">. </w:t>
      </w:r>
    </w:p>
    <w:bookmarkEnd w:id="11"/>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lastRenderedPageBreak/>
        <w:t xml:space="preserve"> </w:t>
      </w:r>
      <w:bookmarkStart w:id="15" w:name="_Toc119504366"/>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587244BC"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00B74849">
        <w:rPr>
          <w:rFonts w:ascii="Times New Roman" w:eastAsia="Times New Roman" w:hAnsi="Times New Roman" w:cs="Times New Roman"/>
          <w:sz w:val="28"/>
          <w:szCs w:val="28"/>
          <w:lang w:eastAsia="ru-RU"/>
        </w:rPr>
        <w:t>7</w:t>
      </w:r>
      <w:r w:rsidRPr="00664157">
        <w:rPr>
          <w:rFonts w:ascii="Times New Roman" w:eastAsia="Times New Roman" w:hAnsi="Times New Roman" w:cs="Times New Roman"/>
          <w:sz w:val="28"/>
          <w:szCs w:val="28"/>
          <w:lang w:eastAsia="ru-RU"/>
        </w:rPr>
        <w:t xml:space="preserve"> зачетны</w:t>
      </w:r>
      <w:r w:rsidR="00B74849" w:rsidRPr="00664157">
        <w:rPr>
          <w:rFonts w:ascii="Times New Roman" w:eastAsia="Times New Roman" w:hAnsi="Times New Roman" w:cs="Times New Roman"/>
          <w:sz w:val="28"/>
          <w:szCs w:val="28"/>
          <w:lang w:eastAsia="ru-RU"/>
        </w:rPr>
        <w:t>х</w:t>
      </w:r>
      <w:r w:rsidRPr="00664157">
        <w:rPr>
          <w:rFonts w:ascii="Times New Roman" w:eastAsia="Times New Roman" w:hAnsi="Times New Roman" w:cs="Times New Roman"/>
          <w:sz w:val="28"/>
          <w:szCs w:val="28"/>
          <w:lang w:eastAsia="ru-RU"/>
        </w:rPr>
        <w:t xml:space="preserve"> единиц (</w:t>
      </w:r>
      <w:r w:rsidR="00B74849" w:rsidRPr="00664157">
        <w:rPr>
          <w:rFonts w:ascii="Times New Roman" w:eastAsia="Times New Roman" w:hAnsi="Times New Roman" w:cs="Times New Roman"/>
          <w:sz w:val="28"/>
          <w:szCs w:val="28"/>
          <w:lang w:eastAsia="ru-RU"/>
        </w:rPr>
        <w:t>252</w:t>
      </w:r>
      <w:r w:rsidRPr="00664157">
        <w:rPr>
          <w:rFonts w:ascii="Times New Roman" w:eastAsia="Times New Roman" w:hAnsi="Times New Roman" w:cs="Times New Roman"/>
          <w:sz w:val="28"/>
          <w:szCs w:val="28"/>
          <w:lang w:eastAsia="ru-RU"/>
        </w:rPr>
        <w:t xml:space="preserve">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B74849">
        <w:rPr>
          <w:rFonts w:ascii="Times New Roman" w:eastAsia="Times New Roman" w:hAnsi="Times New Roman" w:cs="Times New Roman"/>
          <w:sz w:val="28"/>
          <w:szCs w:val="28"/>
          <w:lang w:eastAsia="ru-RU"/>
        </w:rPr>
        <w:t>экзамен</w:t>
      </w:r>
      <w:r w:rsidRPr="00923A8E">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0" w:type="auto"/>
        <w:tblLayout w:type="fixed"/>
        <w:tblCellMar>
          <w:top w:w="15" w:type="dxa"/>
          <w:left w:w="15" w:type="dxa"/>
          <w:bottom w:w="15" w:type="dxa"/>
          <w:right w:w="15" w:type="dxa"/>
        </w:tblCellMar>
        <w:tblLook w:val="00A0" w:firstRow="1" w:lastRow="0" w:firstColumn="1" w:lastColumn="0" w:noHBand="0" w:noVBand="0"/>
      </w:tblPr>
      <w:tblGrid>
        <w:gridCol w:w="5237"/>
        <w:gridCol w:w="1418"/>
        <w:gridCol w:w="1275"/>
        <w:gridCol w:w="1552"/>
      </w:tblGrid>
      <w:tr w:rsidR="00F40502" w:rsidRPr="00F40502" w14:paraId="7D32A8B5" w14:textId="77777777" w:rsidTr="00B74849">
        <w:trPr>
          <w:trHeight w:val="396"/>
        </w:trPr>
        <w:tc>
          <w:tcPr>
            <w:tcW w:w="5237" w:type="dxa"/>
            <w:tcBorders>
              <w:top w:val="single" w:sz="6" w:space="0" w:color="000000"/>
              <w:left w:val="single" w:sz="6" w:space="0" w:color="000000"/>
              <w:bottom w:val="single" w:sz="6" w:space="0" w:color="000000"/>
            </w:tcBorders>
            <w:shd w:val="clear" w:color="auto" w:fill="FFFFFF"/>
            <w:vAlign w:val="center"/>
          </w:tcPr>
          <w:p w14:paraId="47641353" w14:textId="77777777" w:rsidR="00F40502" w:rsidRPr="00F40502" w:rsidRDefault="00F40502" w:rsidP="00923A8E">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Вид учебной работы по дисциплине</w:t>
            </w:r>
          </w:p>
        </w:tc>
        <w:tc>
          <w:tcPr>
            <w:tcW w:w="1418" w:type="dxa"/>
            <w:tcBorders>
              <w:top w:val="single" w:sz="6" w:space="0" w:color="000000"/>
              <w:left w:val="single" w:sz="6" w:space="0" w:color="000000"/>
              <w:bottom w:val="single" w:sz="6" w:space="0" w:color="000000"/>
            </w:tcBorders>
            <w:shd w:val="clear" w:color="auto" w:fill="FFFFFF"/>
            <w:vAlign w:val="center"/>
          </w:tcPr>
          <w:p w14:paraId="65463FD3" w14:textId="77777777" w:rsidR="00F40502" w:rsidRPr="00F40502" w:rsidRDefault="00F40502" w:rsidP="00923A8E">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Всего</w:t>
            </w:r>
          </w:p>
          <w:p w14:paraId="7AE4615A" w14:textId="77777777" w:rsidR="00F40502" w:rsidRPr="00F40502" w:rsidRDefault="00F40502" w:rsidP="00923A8E">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 з/е и часах)</w:t>
            </w:r>
          </w:p>
          <w:p w14:paraId="530B7857" w14:textId="06226806" w:rsidR="00F40502" w:rsidRPr="00F40502" w:rsidRDefault="00F40502" w:rsidP="00923A8E">
            <w:pPr>
              <w:spacing w:after="0" w:line="240" w:lineRule="auto"/>
              <w:jc w:val="center"/>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tcBorders>
            <w:shd w:val="clear" w:color="auto" w:fill="FFFFFF"/>
          </w:tcPr>
          <w:p w14:paraId="1B7E76FE" w14:textId="06EEA6A5" w:rsidR="00F40502" w:rsidRPr="00F40502" w:rsidRDefault="00F40502" w:rsidP="00FC22A2">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Семестр 4</w:t>
            </w:r>
          </w:p>
          <w:p w14:paraId="6AB32C61" w14:textId="0C7BB9EC" w:rsidR="00F40502" w:rsidRPr="00F40502" w:rsidRDefault="00F40502" w:rsidP="00FC22A2">
            <w:pPr>
              <w:spacing w:after="0" w:line="240" w:lineRule="auto"/>
              <w:jc w:val="center"/>
              <w:rPr>
                <w:rFonts w:ascii="Times New Roman" w:eastAsia="Times New Roman" w:hAnsi="Times New Roman" w:cs="Times New Roman"/>
                <w:b/>
                <w:bCs/>
                <w:sz w:val="24"/>
                <w:szCs w:val="24"/>
                <w:lang w:eastAsia="ru-RU"/>
              </w:rPr>
            </w:pPr>
            <w:r w:rsidRPr="00F40502">
              <w:rPr>
                <w:rFonts w:ascii="Times New Roman" w:eastAsia="Times New Roman" w:hAnsi="Times New Roman" w:cs="Times New Roman"/>
                <w:b/>
                <w:bCs/>
                <w:sz w:val="24"/>
                <w:szCs w:val="24"/>
                <w:lang w:eastAsia="ru-RU"/>
              </w:rPr>
              <w:t>(в часах)</w:t>
            </w:r>
          </w:p>
        </w:tc>
        <w:tc>
          <w:tcPr>
            <w:tcW w:w="1552" w:type="dxa"/>
            <w:tcBorders>
              <w:top w:val="single" w:sz="6" w:space="0" w:color="000000"/>
              <w:left w:val="single" w:sz="6" w:space="0" w:color="000000"/>
              <w:right w:val="single" w:sz="6" w:space="0" w:color="000000"/>
            </w:tcBorders>
            <w:shd w:val="clear" w:color="auto" w:fill="FFFFFF"/>
            <w:vAlign w:val="center"/>
          </w:tcPr>
          <w:p w14:paraId="7A1470A7" w14:textId="2EB7010B" w:rsidR="00F40502" w:rsidRPr="00F40502" w:rsidRDefault="00F40502" w:rsidP="00FC22A2">
            <w:pPr>
              <w:spacing w:after="0" w:line="240" w:lineRule="auto"/>
              <w:jc w:val="center"/>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sz w:val="24"/>
                <w:szCs w:val="24"/>
                <w:lang w:eastAsia="ru-RU"/>
              </w:rPr>
              <w:t>Семестр 5 (в часах)</w:t>
            </w:r>
          </w:p>
        </w:tc>
      </w:tr>
      <w:tr w:rsidR="00B74849" w:rsidRPr="00F40502" w14:paraId="01CF5D77" w14:textId="77777777" w:rsidTr="00B74849">
        <w:trPr>
          <w:trHeight w:val="259"/>
        </w:trPr>
        <w:tc>
          <w:tcPr>
            <w:tcW w:w="5237" w:type="dxa"/>
            <w:tcBorders>
              <w:top w:val="single" w:sz="6" w:space="0" w:color="000000"/>
              <w:left w:val="single" w:sz="6" w:space="0" w:color="000000"/>
              <w:bottom w:val="single" w:sz="6" w:space="0" w:color="000000"/>
            </w:tcBorders>
            <w:shd w:val="clear" w:color="auto" w:fill="FFFFFF"/>
            <w:vAlign w:val="center"/>
          </w:tcPr>
          <w:p w14:paraId="1B7F1347" w14:textId="77777777" w:rsidR="00B74849" w:rsidRPr="00F40502" w:rsidRDefault="00B74849" w:rsidP="00B74849">
            <w:pPr>
              <w:spacing w:after="0"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sz w:val="24"/>
                <w:szCs w:val="24"/>
                <w:lang w:eastAsia="ru-RU"/>
              </w:rPr>
              <w:t>Общая трудоемкость дисциплины</w:t>
            </w:r>
          </w:p>
        </w:tc>
        <w:tc>
          <w:tcPr>
            <w:tcW w:w="1418" w:type="dxa"/>
            <w:tcBorders>
              <w:top w:val="single" w:sz="6" w:space="0" w:color="000000"/>
              <w:left w:val="single" w:sz="6" w:space="0" w:color="000000"/>
              <w:bottom w:val="single" w:sz="6" w:space="0" w:color="000000"/>
            </w:tcBorders>
            <w:shd w:val="clear" w:color="auto" w:fill="FFFFFF"/>
            <w:vAlign w:val="center"/>
          </w:tcPr>
          <w:p w14:paraId="75135771" w14:textId="1BC6F1CA" w:rsidR="00B74849" w:rsidRPr="00F40502" w:rsidRDefault="00B74849" w:rsidP="00B74849">
            <w:pPr>
              <w:spacing w:after="0" w:line="240" w:lineRule="auto"/>
              <w:jc w:val="center"/>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252</w:t>
            </w:r>
          </w:p>
        </w:tc>
        <w:tc>
          <w:tcPr>
            <w:tcW w:w="1275" w:type="dxa"/>
            <w:tcBorders>
              <w:top w:val="single" w:sz="6" w:space="0" w:color="000000"/>
              <w:left w:val="single" w:sz="6" w:space="0" w:color="000000"/>
              <w:bottom w:val="single" w:sz="6" w:space="0" w:color="000000"/>
            </w:tcBorders>
            <w:shd w:val="clear" w:color="auto" w:fill="FFFFFF"/>
          </w:tcPr>
          <w:p w14:paraId="6A22CE4D" w14:textId="71A62081" w:rsidR="00B74849" w:rsidRPr="00F40502" w:rsidRDefault="00B74849" w:rsidP="00B748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0ADA683F" w:rsidR="00B74849" w:rsidRPr="00F40502" w:rsidRDefault="00AD3683" w:rsidP="00B748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B74849" w:rsidRPr="00F40502" w14:paraId="632FD368" w14:textId="77777777" w:rsidTr="00B74849">
        <w:trPr>
          <w:trHeight w:val="255"/>
        </w:trPr>
        <w:tc>
          <w:tcPr>
            <w:tcW w:w="5237" w:type="dxa"/>
            <w:tcBorders>
              <w:top w:val="single" w:sz="6" w:space="0" w:color="000000"/>
              <w:left w:val="single" w:sz="6" w:space="0" w:color="000000"/>
              <w:bottom w:val="single" w:sz="6" w:space="0" w:color="000000"/>
            </w:tcBorders>
            <w:shd w:val="clear" w:color="auto" w:fill="FFFFFF"/>
            <w:vAlign w:val="center"/>
          </w:tcPr>
          <w:p w14:paraId="0B415ED3" w14:textId="3FFE331C" w:rsidR="00B74849" w:rsidRPr="00F40502" w:rsidRDefault="00B74849" w:rsidP="00B7484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iCs/>
                <w:sz w:val="24"/>
                <w:szCs w:val="24"/>
                <w:lang w:eastAsia="ru-RU"/>
              </w:rPr>
              <w:t>Аудиторные занятия – Контактная работа</w:t>
            </w:r>
          </w:p>
        </w:tc>
        <w:tc>
          <w:tcPr>
            <w:tcW w:w="1418" w:type="dxa"/>
            <w:tcBorders>
              <w:top w:val="single" w:sz="6" w:space="0" w:color="000000"/>
              <w:left w:val="single" w:sz="6" w:space="0" w:color="000000"/>
              <w:bottom w:val="single" w:sz="6" w:space="0" w:color="000000"/>
            </w:tcBorders>
            <w:shd w:val="clear" w:color="auto" w:fill="FFFFFF"/>
            <w:vAlign w:val="center"/>
          </w:tcPr>
          <w:p w14:paraId="65DF7ECA" w14:textId="5AAB6438"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1275" w:type="dxa"/>
            <w:tcBorders>
              <w:top w:val="single" w:sz="6" w:space="0" w:color="000000"/>
              <w:left w:val="single" w:sz="6" w:space="0" w:color="000000"/>
              <w:bottom w:val="single" w:sz="6" w:space="0" w:color="000000"/>
            </w:tcBorders>
            <w:shd w:val="clear" w:color="auto" w:fill="FFFFFF"/>
          </w:tcPr>
          <w:p w14:paraId="4F56C1DE" w14:textId="12CA3028"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4B8F0C8B"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74849" w:rsidRPr="00F40502" w14:paraId="1AC9438C" w14:textId="77777777" w:rsidTr="00B74849">
        <w:trPr>
          <w:trHeight w:val="242"/>
        </w:trPr>
        <w:tc>
          <w:tcPr>
            <w:tcW w:w="5237" w:type="dxa"/>
            <w:tcBorders>
              <w:top w:val="single" w:sz="6" w:space="0" w:color="000000"/>
              <w:left w:val="single" w:sz="6" w:space="0" w:color="000000"/>
              <w:bottom w:val="single" w:sz="6" w:space="0" w:color="000000"/>
            </w:tcBorders>
            <w:shd w:val="clear" w:color="auto" w:fill="FFFFFF"/>
            <w:vAlign w:val="center"/>
          </w:tcPr>
          <w:p w14:paraId="3CCE27EE" w14:textId="77777777" w:rsidR="00B74849" w:rsidRPr="00F40502" w:rsidRDefault="00B74849" w:rsidP="00B7484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iCs/>
                <w:sz w:val="24"/>
                <w:szCs w:val="24"/>
                <w:lang w:eastAsia="ru-RU"/>
              </w:rPr>
              <w:t>Лекции</w:t>
            </w:r>
          </w:p>
        </w:tc>
        <w:tc>
          <w:tcPr>
            <w:tcW w:w="1418" w:type="dxa"/>
            <w:tcBorders>
              <w:top w:val="single" w:sz="6" w:space="0" w:color="000000"/>
              <w:left w:val="single" w:sz="6" w:space="0" w:color="000000"/>
              <w:bottom w:val="single" w:sz="6" w:space="0" w:color="000000"/>
            </w:tcBorders>
            <w:shd w:val="clear" w:color="auto" w:fill="FFFFFF"/>
            <w:vAlign w:val="center"/>
          </w:tcPr>
          <w:p w14:paraId="4BDEA58F" w14:textId="70B7EBF9"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75" w:type="dxa"/>
            <w:tcBorders>
              <w:top w:val="single" w:sz="6" w:space="0" w:color="000000"/>
              <w:left w:val="single" w:sz="6" w:space="0" w:color="000000"/>
              <w:bottom w:val="single" w:sz="6" w:space="0" w:color="000000"/>
            </w:tcBorders>
            <w:shd w:val="clear" w:color="auto" w:fill="FFFFFF"/>
          </w:tcPr>
          <w:p w14:paraId="28DB0880" w14:textId="1F103C9A"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9E0E0BC"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74849" w:rsidRPr="00F40502" w14:paraId="717822AF" w14:textId="77777777" w:rsidTr="00B74849">
        <w:trPr>
          <w:trHeight w:val="242"/>
        </w:trPr>
        <w:tc>
          <w:tcPr>
            <w:tcW w:w="5237" w:type="dxa"/>
            <w:tcBorders>
              <w:top w:val="single" w:sz="6" w:space="0" w:color="000000"/>
              <w:left w:val="single" w:sz="6" w:space="0" w:color="000000"/>
              <w:bottom w:val="single" w:sz="6" w:space="0" w:color="000000"/>
            </w:tcBorders>
            <w:shd w:val="clear" w:color="auto" w:fill="FFFFFF"/>
            <w:vAlign w:val="center"/>
          </w:tcPr>
          <w:p w14:paraId="363115BF" w14:textId="77777777" w:rsidR="00B74849" w:rsidRPr="00F40502" w:rsidRDefault="00B74849" w:rsidP="00B7484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iCs/>
                <w:sz w:val="24"/>
                <w:szCs w:val="24"/>
                <w:lang w:eastAsia="ru-RU"/>
              </w:rPr>
              <w:t>Семинарские занятия</w:t>
            </w:r>
          </w:p>
        </w:tc>
        <w:tc>
          <w:tcPr>
            <w:tcW w:w="1418" w:type="dxa"/>
            <w:tcBorders>
              <w:top w:val="single" w:sz="6" w:space="0" w:color="000000"/>
              <w:left w:val="single" w:sz="6" w:space="0" w:color="000000"/>
              <w:bottom w:val="single" w:sz="6" w:space="0" w:color="000000"/>
            </w:tcBorders>
            <w:shd w:val="clear" w:color="auto" w:fill="FFFFFF"/>
            <w:vAlign w:val="center"/>
          </w:tcPr>
          <w:p w14:paraId="141C0998" w14:textId="10C98871"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1275" w:type="dxa"/>
            <w:tcBorders>
              <w:top w:val="single" w:sz="6" w:space="0" w:color="000000"/>
              <w:left w:val="single" w:sz="6" w:space="0" w:color="000000"/>
              <w:bottom w:val="single" w:sz="6" w:space="0" w:color="000000"/>
            </w:tcBorders>
            <w:shd w:val="clear" w:color="auto" w:fill="FFFFFF"/>
          </w:tcPr>
          <w:p w14:paraId="73C8F993" w14:textId="4CF1AC72"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77A298EB"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74849" w:rsidRPr="00F40502" w14:paraId="32F00518" w14:textId="77777777" w:rsidTr="00B74849">
        <w:trPr>
          <w:trHeight w:val="153"/>
        </w:trPr>
        <w:tc>
          <w:tcPr>
            <w:tcW w:w="5237" w:type="dxa"/>
            <w:tcBorders>
              <w:top w:val="single" w:sz="6" w:space="0" w:color="000000"/>
              <w:left w:val="single" w:sz="6" w:space="0" w:color="000000"/>
              <w:bottom w:val="single" w:sz="6" w:space="0" w:color="000000"/>
            </w:tcBorders>
            <w:shd w:val="clear" w:color="auto" w:fill="FFFFFF"/>
            <w:vAlign w:val="center"/>
          </w:tcPr>
          <w:p w14:paraId="025CA563" w14:textId="77777777" w:rsidR="00B74849" w:rsidRPr="00F40502" w:rsidRDefault="00B74849" w:rsidP="00B74849">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b/>
                <w:bCs/>
                <w:iCs/>
                <w:sz w:val="24"/>
                <w:szCs w:val="24"/>
                <w:lang w:eastAsia="ru-RU"/>
              </w:rPr>
              <w:t>Самостоятельная работа</w:t>
            </w:r>
          </w:p>
        </w:tc>
        <w:tc>
          <w:tcPr>
            <w:tcW w:w="1418" w:type="dxa"/>
            <w:tcBorders>
              <w:top w:val="single" w:sz="6" w:space="0" w:color="000000"/>
              <w:left w:val="single" w:sz="6" w:space="0" w:color="000000"/>
              <w:bottom w:val="single" w:sz="6" w:space="0" w:color="000000"/>
            </w:tcBorders>
            <w:shd w:val="clear" w:color="auto" w:fill="FFFFFF"/>
            <w:vAlign w:val="center"/>
          </w:tcPr>
          <w:p w14:paraId="37416E74" w14:textId="48E2A23E" w:rsidR="00B74849" w:rsidRPr="00F40502" w:rsidRDefault="00B74849" w:rsidP="00B74849">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1275" w:type="dxa"/>
            <w:tcBorders>
              <w:top w:val="single" w:sz="6" w:space="0" w:color="000000"/>
              <w:left w:val="single" w:sz="6" w:space="0" w:color="000000"/>
              <w:bottom w:val="single" w:sz="6" w:space="0" w:color="000000"/>
            </w:tcBorders>
            <w:shd w:val="clear" w:color="auto" w:fill="FFFFFF"/>
          </w:tcPr>
          <w:p w14:paraId="3657BCC9" w14:textId="6E717CB5" w:rsidR="00B74849" w:rsidRPr="00F40502" w:rsidRDefault="00B74849" w:rsidP="00B74849">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1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6A732A92" w:rsidR="00B74849" w:rsidRPr="00F40502" w:rsidRDefault="00AD3683" w:rsidP="00B74849">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74849" w:rsidRPr="00F40502" w14:paraId="62D07FAC" w14:textId="77777777" w:rsidTr="00B74849">
        <w:trPr>
          <w:trHeight w:val="242"/>
        </w:trPr>
        <w:tc>
          <w:tcPr>
            <w:tcW w:w="5237" w:type="dxa"/>
            <w:tcBorders>
              <w:top w:val="single" w:sz="6" w:space="0" w:color="000000"/>
              <w:left w:val="single" w:sz="6" w:space="0" w:color="000000"/>
              <w:bottom w:val="single" w:sz="6" w:space="0" w:color="000000"/>
            </w:tcBorders>
            <w:shd w:val="clear" w:color="auto" w:fill="FFFFFF"/>
            <w:vAlign w:val="center"/>
          </w:tcPr>
          <w:p w14:paraId="625A8C12" w14:textId="77777777" w:rsidR="00B74849" w:rsidRPr="00F40502" w:rsidRDefault="00B74849" w:rsidP="00B7484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Вид текущего контроля</w:t>
            </w:r>
          </w:p>
        </w:tc>
        <w:tc>
          <w:tcPr>
            <w:tcW w:w="1418" w:type="dxa"/>
            <w:tcBorders>
              <w:top w:val="single" w:sz="6" w:space="0" w:color="000000"/>
              <w:left w:val="single" w:sz="6" w:space="0" w:color="000000"/>
              <w:bottom w:val="single" w:sz="6" w:space="0" w:color="000000"/>
            </w:tcBorders>
            <w:shd w:val="clear" w:color="auto" w:fill="FFFFFF"/>
            <w:vAlign w:val="center"/>
          </w:tcPr>
          <w:p w14:paraId="46BC8826" w14:textId="63FE2BBC" w:rsidR="00B74849" w:rsidRPr="00B74849" w:rsidRDefault="00B74849" w:rsidP="00B74849">
            <w:pPr>
              <w:spacing w:after="0" w:line="240" w:lineRule="auto"/>
              <w:jc w:val="center"/>
              <w:rPr>
                <w:rFonts w:ascii="Times New Roman" w:eastAsia="Times New Roman" w:hAnsi="Times New Roman" w:cs="Times New Roman"/>
                <w:sz w:val="24"/>
                <w:szCs w:val="24"/>
                <w:lang w:eastAsia="ru-RU"/>
              </w:rPr>
            </w:pPr>
            <w:r w:rsidRPr="00B74849">
              <w:rPr>
                <w:rFonts w:ascii="Times New Roman" w:eastAsia="Times New Roman" w:hAnsi="Times New Roman" w:cs="Times New Roman"/>
                <w:sz w:val="24"/>
                <w:szCs w:val="24"/>
                <w:lang w:eastAsia="ru-RU"/>
              </w:rPr>
              <w:t>ДТЗ, КР</w:t>
            </w:r>
          </w:p>
        </w:tc>
        <w:tc>
          <w:tcPr>
            <w:tcW w:w="1275" w:type="dxa"/>
            <w:tcBorders>
              <w:top w:val="single" w:sz="6" w:space="0" w:color="000000"/>
              <w:left w:val="single" w:sz="6" w:space="0" w:color="000000"/>
              <w:bottom w:val="single" w:sz="6" w:space="0" w:color="000000"/>
            </w:tcBorders>
            <w:shd w:val="clear" w:color="auto" w:fill="FFFFFF"/>
            <w:vAlign w:val="center"/>
          </w:tcPr>
          <w:p w14:paraId="0D6E4152" w14:textId="46BC7AD7" w:rsidR="00B74849" w:rsidRPr="00B74849"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74849">
              <w:rPr>
                <w:rFonts w:ascii="Times New Roman" w:eastAsia="Times New Roman" w:hAnsi="Times New Roman" w:cs="Times New Roman"/>
                <w:sz w:val="24"/>
                <w:szCs w:val="24"/>
                <w:lang w:eastAsia="ru-RU"/>
              </w:rPr>
              <w:t>ДТЗ</w:t>
            </w:r>
          </w:p>
        </w:tc>
        <w:tc>
          <w:tcPr>
            <w:tcW w:w="1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104B3627" w:rsidR="00B74849" w:rsidRPr="00B74849"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74849">
              <w:rPr>
                <w:rFonts w:ascii="Times New Roman" w:eastAsia="Times New Roman" w:hAnsi="Times New Roman" w:cs="Times New Roman"/>
                <w:sz w:val="24"/>
                <w:szCs w:val="24"/>
                <w:lang w:eastAsia="ru-RU"/>
              </w:rPr>
              <w:t>Контрольная работа</w:t>
            </w:r>
          </w:p>
        </w:tc>
      </w:tr>
      <w:tr w:rsidR="00B74849" w:rsidRPr="00CB31AD" w14:paraId="09CE2B28" w14:textId="77777777" w:rsidTr="00B74849">
        <w:trPr>
          <w:trHeight w:val="255"/>
        </w:trPr>
        <w:tc>
          <w:tcPr>
            <w:tcW w:w="5237" w:type="dxa"/>
            <w:tcBorders>
              <w:top w:val="single" w:sz="6" w:space="0" w:color="000000"/>
              <w:left w:val="single" w:sz="6" w:space="0" w:color="000000"/>
              <w:bottom w:val="single" w:sz="6" w:space="0" w:color="000000"/>
            </w:tcBorders>
            <w:shd w:val="clear" w:color="auto" w:fill="FFFFFF"/>
            <w:vAlign w:val="center"/>
          </w:tcPr>
          <w:p w14:paraId="73BEE377" w14:textId="77777777" w:rsidR="00B74849" w:rsidRPr="00F40502" w:rsidRDefault="00B74849" w:rsidP="00B7484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Вид промежуточной аттестации</w:t>
            </w:r>
          </w:p>
        </w:tc>
        <w:tc>
          <w:tcPr>
            <w:tcW w:w="1418" w:type="dxa"/>
            <w:tcBorders>
              <w:top w:val="single" w:sz="6" w:space="0" w:color="000000"/>
              <w:left w:val="single" w:sz="6" w:space="0" w:color="000000"/>
              <w:bottom w:val="single" w:sz="6" w:space="0" w:color="000000"/>
            </w:tcBorders>
            <w:shd w:val="clear" w:color="auto" w:fill="FFFFFF"/>
            <w:vAlign w:val="center"/>
          </w:tcPr>
          <w:p w14:paraId="7D294157" w14:textId="32C3C706" w:rsidR="00B74849" w:rsidRPr="00F40502" w:rsidRDefault="00B74849" w:rsidP="00B748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75" w:type="dxa"/>
            <w:tcBorders>
              <w:top w:val="single" w:sz="6" w:space="0" w:color="000000"/>
              <w:left w:val="single" w:sz="6" w:space="0" w:color="000000"/>
              <w:bottom w:val="single" w:sz="6" w:space="0" w:color="000000"/>
            </w:tcBorders>
            <w:shd w:val="clear" w:color="auto" w:fill="FFFFFF"/>
            <w:vAlign w:val="center"/>
          </w:tcPr>
          <w:p w14:paraId="1CA82D73" w14:textId="47C176FA" w:rsidR="00B74849" w:rsidRPr="00F40502"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Зачет</w:t>
            </w:r>
          </w:p>
        </w:tc>
        <w:tc>
          <w:tcPr>
            <w:tcW w:w="1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6A8A3BE3" w:rsidR="00B74849" w:rsidRPr="00CB31AD" w:rsidRDefault="00B74849" w:rsidP="00B748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40502">
              <w:rPr>
                <w:rFonts w:ascii="Times New Roman" w:eastAsia="Times New Roman" w:hAnsi="Times New Roman" w:cs="Times New Roman"/>
                <w:sz w:val="24"/>
                <w:szCs w:val="24"/>
                <w:lang w:eastAsia="ru-RU"/>
              </w:rPr>
              <w:t>Экзамен</w:t>
            </w:r>
          </w:p>
        </w:tc>
      </w:tr>
    </w:tbl>
    <w:p w14:paraId="455A5D85" w14:textId="2B6D119A" w:rsid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0D5B1376" w14:textId="77777777" w:rsidR="002402F8" w:rsidRPr="00F40502" w:rsidRDefault="002402F8" w:rsidP="002402F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ОП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5C9D6C7C" w14:textId="77777777" w:rsidR="002402F8" w:rsidRPr="00F40502" w:rsidRDefault="002402F8" w:rsidP="002402F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33BBDE6B" w14:textId="51C0CE47" w:rsidR="0019255C" w:rsidRPr="002402F8" w:rsidRDefault="0019255C" w:rsidP="0019255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402F8">
        <w:rPr>
          <w:rFonts w:ascii="Times New Roman" w:eastAsia="Times New Roman" w:hAnsi="Times New Roman" w:cs="Times New Roman"/>
          <w:sz w:val="28"/>
          <w:szCs w:val="28"/>
          <w:lang w:eastAsia="ru-RU"/>
        </w:rPr>
        <w:t xml:space="preserve">Таблица </w:t>
      </w:r>
      <w:r w:rsidR="00B010A2" w:rsidRPr="002402F8">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5237"/>
        <w:gridCol w:w="2271"/>
        <w:gridCol w:w="1985"/>
      </w:tblGrid>
      <w:tr w:rsidR="0019255C" w:rsidRPr="002402F8" w14:paraId="0AE0DA64" w14:textId="77777777" w:rsidTr="0019255C">
        <w:trPr>
          <w:trHeight w:val="396"/>
        </w:trPr>
        <w:tc>
          <w:tcPr>
            <w:tcW w:w="5237" w:type="dxa"/>
            <w:shd w:val="clear" w:color="auto" w:fill="FFFFFF"/>
            <w:vAlign w:val="center"/>
          </w:tcPr>
          <w:p w14:paraId="49509034" w14:textId="77777777" w:rsidR="0019255C" w:rsidRPr="002402F8" w:rsidRDefault="0019255C" w:rsidP="0019255C">
            <w:pPr>
              <w:spacing w:after="0" w:line="240" w:lineRule="auto"/>
              <w:jc w:val="center"/>
              <w:rPr>
                <w:rFonts w:ascii="Times New Roman" w:eastAsia="Times New Roman" w:hAnsi="Times New Roman" w:cs="Times New Roman"/>
                <w:b/>
                <w:bCs/>
                <w:sz w:val="24"/>
                <w:szCs w:val="24"/>
                <w:lang w:eastAsia="ru-RU"/>
              </w:rPr>
            </w:pPr>
            <w:r w:rsidRPr="002402F8">
              <w:rPr>
                <w:rFonts w:ascii="Times New Roman" w:eastAsia="Times New Roman" w:hAnsi="Times New Roman" w:cs="Times New Roman"/>
                <w:b/>
                <w:bCs/>
                <w:sz w:val="24"/>
                <w:szCs w:val="24"/>
                <w:lang w:eastAsia="ru-RU"/>
              </w:rPr>
              <w:t>Вид учебной работы по дисциплине</w:t>
            </w:r>
          </w:p>
        </w:tc>
        <w:tc>
          <w:tcPr>
            <w:tcW w:w="2271" w:type="dxa"/>
            <w:shd w:val="clear" w:color="auto" w:fill="FFFFFF"/>
            <w:vAlign w:val="center"/>
          </w:tcPr>
          <w:p w14:paraId="32B8F2DC" w14:textId="77777777" w:rsidR="0019255C" w:rsidRPr="002402F8" w:rsidRDefault="0019255C" w:rsidP="0019255C">
            <w:pPr>
              <w:spacing w:after="0" w:line="240" w:lineRule="auto"/>
              <w:jc w:val="center"/>
              <w:rPr>
                <w:rFonts w:ascii="Times New Roman" w:eastAsia="Times New Roman" w:hAnsi="Times New Roman" w:cs="Times New Roman"/>
                <w:b/>
                <w:bCs/>
                <w:sz w:val="24"/>
                <w:szCs w:val="24"/>
                <w:lang w:eastAsia="ru-RU"/>
              </w:rPr>
            </w:pPr>
            <w:r w:rsidRPr="002402F8">
              <w:rPr>
                <w:rFonts w:ascii="Times New Roman" w:eastAsia="Times New Roman" w:hAnsi="Times New Roman" w:cs="Times New Roman"/>
                <w:b/>
                <w:bCs/>
                <w:sz w:val="24"/>
                <w:szCs w:val="24"/>
                <w:lang w:eastAsia="ru-RU"/>
              </w:rPr>
              <w:t>Всего</w:t>
            </w:r>
          </w:p>
          <w:p w14:paraId="7C499ED6" w14:textId="77777777" w:rsidR="0019255C" w:rsidRPr="002402F8" w:rsidRDefault="0019255C" w:rsidP="0019255C">
            <w:pPr>
              <w:spacing w:after="0" w:line="240" w:lineRule="auto"/>
              <w:jc w:val="center"/>
              <w:rPr>
                <w:rFonts w:ascii="Times New Roman" w:eastAsia="Times New Roman" w:hAnsi="Times New Roman" w:cs="Times New Roman"/>
                <w:b/>
                <w:bCs/>
                <w:sz w:val="24"/>
                <w:szCs w:val="24"/>
                <w:lang w:eastAsia="ru-RU"/>
              </w:rPr>
            </w:pPr>
            <w:r w:rsidRPr="002402F8">
              <w:rPr>
                <w:rFonts w:ascii="Times New Roman" w:eastAsia="Times New Roman" w:hAnsi="Times New Roman" w:cs="Times New Roman"/>
                <w:b/>
                <w:bCs/>
                <w:sz w:val="24"/>
                <w:szCs w:val="24"/>
                <w:lang w:eastAsia="ru-RU"/>
              </w:rPr>
              <w:t>(в з/е и часах)</w:t>
            </w:r>
          </w:p>
          <w:p w14:paraId="2F5F6B6F" w14:textId="77777777" w:rsidR="0019255C" w:rsidRPr="002402F8" w:rsidRDefault="0019255C" w:rsidP="0019255C">
            <w:pPr>
              <w:spacing w:after="0" w:line="240" w:lineRule="auto"/>
              <w:jc w:val="center"/>
              <w:rPr>
                <w:rFonts w:ascii="Times New Roman" w:eastAsia="Times New Roman" w:hAnsi="Times New Roman" w:cs="Times New Roman"/>
                <w:b/>
                <w:bCs/>
                <w:sz w:val="24"/>
                <w:szCs w:val="24"/>
                <w:lang w:eastAsia="ru-RU"/>
              </w:rPr>
            </w:pPr>
          </w:p>
        </w:tc>
        <w:tc>
          <w:tcPr>
            <w:tcW w:w="1985" w:type="dxa"/>
            <w:shd w:val="clear" w:color="auto" w:fill="FFFFFF"/>
          </w:tcPr>
          <w:p w14:paraId="7AA9462E" w14:textId="4DB38BE9" w:rsidR="0019255C" w:rsidRPr="002402F8" w:rsidRDefault="0019255C" w:rsidP="0019255C">
            <w:pPr>
              <w:spacing w:after="0" w:line="240" w:lineRule="auto"/>
              <w:jc w:val="center"/>
              <w:rPr>
                <w:rFonts w:ascii="Times New Roman" w:eastAsia="Times New Roman" w:hAnsi="Times New Roman" w:cs="Times New Roman"/>
                <w:b/>
                <w:bCs/>
                <w:sz w:val="24"/>
                <w:szCs w:val="24"/>
                <w:lang w:eastAsia="ru-RU"/>
              </w:rPr>
            </w:pPr>
            <w:r w:rsidRPr="002402F8">
              <w:rPr>
                <w:rFonts w:ascii="Times New Roman" w:eastAsia="Times New Roman" w:hAnsi="Times New Roman" w:cs="Times New Roman"/>
                <w:b/>
                <w:bCs/>
                <w:sz w:val="24"/>
                <w:szCs w:val="24"/>
                <w:lang w:eastAsia="ru-RU"/>
              </w:rPr>
              <w:t xml:space="preserve">Семестр </w:t>
            </w:r>
            <w:r w:rsidR="002402F8">
              <w:rPr>
                <w:rFonts w:ascii="Times New Roman" w:eastAsia="Times New Roman" w:hAnsi="Times New Roman" w:cs="Times New Roman"/>
                <w:b/>
                <w:bCs/>
                <w:sz w:val="24"/>
                <w:szCs w:val="24"/>
                <w:lang w:eastAsia="ru-RU"/>
              </w:rPr>
              <w:t>7</w:t>
            </w:r>
          </w:p>
          <w:p w14:paraId="4AF65024" w14:textId="77777777" w:rsidR="0019255C" w:rsidRPr="002402F8" w:rsidRDefault="0019255C" w:rsidP="0019255C">
            <w:pPr>
              <w:spacing w:after="0" w:line="240" w:lineRule="auto"/>
              <w:jc w:val="center"/>
              <w:rPr>
                <w:rFonts w:ascii="Times New Roman" w:eastAsia="Times New Roman" w:hAnsi="Times New Roman" w:cs="Times New Roman"/>
                <w:b/>
                <w:bCs/>
                <w:sz w:val="24"/>
                <w:szCs w:val="24"/>
                <w:lang w:eastAsia="ru-RU"/>
              </w:rPr>
            </w:pPr>
            <w:r w:rsidRPr="002402F8">
              <w:rPr>
                <w:rFonts w:ascii="Times New Roman" w:eastAsia="Times New Roman" w:hAnsi="Times New Roman" w:cs="Times New Roman"/>
                <w:b/>
                <w:bCs/>
                <w:sz w:val="24"/>
                <w:szCs w:val="24"/>
                <w:lang w:eastAsia="ru-RU"/>
              </w:rPr>
              <w:t>(в часах)</w:t>
            </w:r>
          </w:p>
        </w:tc>
      </w:tr>
      <w:tr w:rsidR="00D73CFF" w:rsidRPr="002402F8" w14:paraId="0FA0B2C2" w14:textId="77777777" w:rsidTr="000F6B0F">
        <w:trPr>
          <w:trHeight w:val="259"/>
        </w:trPr>
        <w:tc>
          <w:tcPr>
            <w:tcW w:w="5237" w:type="dxa"/>
            <w:shd w:val="clear" w:color="auto" w:fill="FFFFFF"/>
            <w:vAlign w:val="center"/>
          </w:tcPr>
          <w:p w14:paraId="6F26E672" w14:textId="77777777" w:rsidR="00D73CFF" w:rsidRPr="002402F8" w:rsidRDefault="00D73CFF" w:rsidP="00D73CFF">
            <w:pPr>
              <w:spacing w:after="0"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b/>
                <w:bCs/>
                <w:sz w:val="24"/>
                <w:szCs w:val="24"/>
                <w:lang w:eastAsia="ru-RU"/>
              </w:rPr>
              <w:t>Общая трудоемкость дисциплины</w:t>
            </w:r>
          </w:p>
        </w:tc>
        <w:tc>
          <w:tcPr>
            <w:tcW w:w="2271" w:type="dxa"/>
            <w:shd w:val="clear" w:color="auto" w:fill="FFFFFF"/>
            <w:vAlign w:val="center"/>
          </w:tcPr>
          <w:p w14:paraId="4263A57D" w14:textId="28794213" w:rsidR="00D73CFF" w:rsidRPr="002402F8" w:rsidRDefault="00D73CFF" w:rsidP="00D73CFF">
            <w:pPr>
              <w:spacing w:after="0"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6/216</w:t>
            </w:r>
          </w:p>
        </w:tc>
        <w:tc>
          <w:tcPr>
            <w:tcW w:w="1985" w:type="dxa"/>
            <w:shd w:val="clear" w:color="auto" w:fill="FFFFFF"/>
            <w:vAlign w:val="center"/>
          </w:tcPr>
          <w:p w14:paraId="03D092D7" w14:textId="32A1232D" w:rsidR="00D73CFF" w:rsidRPr="002402F8" w:rsidRDefault="00D73CFF" w:rsidP="00D73CFF">
            <w:pPr>
              <w:spacing w:after="0"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216</w:t>
            </w:r>
          </w:p>
        </w:tc>
      </w:tr>
      <w:tr w:rsidR="00D73CFF" w:rsidRPr="002402F8" w14:paraId="2C634342" w14:textId="77777777" w:rsidTr="000F6B0F">
        <w:trPr>
          <w:trHeight w:val="255"/>
        </w:trPr>
        <w:tc>
          <w:tcPr>
            <w:tcW w:w="5237" w:type="dxa"/>
            <w:shd w:val="clear" w:color="auto" w:fill="FFFFFF"/>
            <w:vAlign w:val="center"/>
          </w:tcPr>
          <w:p w14:paraId="22F67CFE" w14:textId="77777777" w:rsidR="00D73CFF" w:rsidRPr="002402F8" w:rsidRDefault="00D73CFF" w:rsidP="00D73C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b/>
                <w:bCs/>
                <w:iCs/>
                <w:sz w:val="24"/>
                <w:szCs w:val="24"/>
                <w:lang w:eastAsia="ru-RU"/>
              </w:rPr>
              <w:t>Аудиторные занятия – Контактная работа</w:t>
            </w:r>
          </w:p>
        </w:tc>
        <w:tc>
          <w:tcPr>
            <w:tcW w:w="2271" w:type="dxa"/>
            <w:shd w:val="clear" w:color="auto" w:fill="FFFFFF"/>
            <w:vAlign w:val="center"/>
          </w:tcPr>
          <w:p w14:paraId="6525DECF" w14:textId="77777777" w:rsidR="00D73CFF" w:rsidRPr="002402F8" w:rsidRDefault="00D73CFF" w:rsidP="00D73C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84</w:t>
            </w:r>
          </w:p>
        </w:tc>
        <w:tc>
          <w:tcPr>
            <w:tcW w:w="1985" w:type="dxa"/>
            <w:shd w:val="clear" w:color="auto" w:fill="FFFFFF"/>
            <w:vAlign w:val="center"/>
          </w:tcPr>
          <w:p w14:paraId="78E1906D" w14:textId="12C0DEF7" w:rsidR="00D73CFF" w:rsidRPr="002402F8" w:rsidRDefault="00D73CFF" w:rsidP="00D73C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84</w:t>
            </w:r>
          </w:p>
        </w:tc>
      </w:tr>
      <w:tr w:rsidR="00D73CFF" w:rsidRPr="002402F8" w14:paraId="7D47F52E" w14:textId="77777777" w:rsidTr="000F6B0F">
        <w:trPr>
          <w:trHeight w:val="242"/>
        </w:trPr>
        <w:tc>
          <w:tcPr>
            <w:tcW w:w="5237" w:type="dxa"/>
            <w:shd w:val="clear" w:color="auto" w:fill="FFFFFF"/>
            <w:vAlign w:val="center"/>
          </w:tcPr>
          <w:p w14:paraId="7718035B" w14:textId="77777777" w:rsidR="00D73CFF" w:rsidRPr="002402F8" w:rsidRDefault="00D73CFF" w:rsidP="00D73C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iCs/>
                <w:sz w:val="24"/>
                <w:szCs w:val="24"/>
                <w:lang w:eastAsia="ru-RU"/>
              </w:rPr>
              <w:t>Лекции</w:t>
            </w:r>
          </w:p>
        </w:tc>
        <w:tc>
          <w:tcPr>
            <w:tcW w:w="2271" w:type="dxa"/>
            <w:shd w:val="clear" w:color="auto" w:fill="FFFFFF"/>
            <w:vAlign w:val="center"/>
          </w:tcPr>
          <w:p w14:paraId="6F45B13B" w14:textId="137BED73" w:rsidR="00D73CFF" w:rsidRPr="002402F8" w:rsidRDefault="00D73CFF" w:rsidP="00D73C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34</w:t>
            </w:r>
          </w:p>
        </w:tc>
        <w:tc>
          <w:tcPr>
            <w:tcW w:w="1985" w:type="dxa"/>
            <w:shd w:val="clear" w:color="auto" w:fill="FFFFFF"/>
            <w:vAlign w:val="center"/>
          </w:tcPr>
          <w:p w14:paraId="5FAD0DB5" w14:textId="20544161" w:rsidR="00D73CFF" w:rsidRPr="002402F8" w:rsidRDefault="00D73CFF" w:rsidP="00D73C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34</w:t>
            </w:r>
          </w:p>
        </w:tc>
      </w:tr>
      <w:tr w:rsidR="00D73CFF" w:rsidRPr="002402F8" w14:paraId="5396D9AA" w14:textId="77777777" w:rsidTr="000F6B0F">
        <w:trPr>
          <w:trHeight w:val="242"/>
        </w:trPr>
        <w:tc>
          <w:tcPr>
            <w:tcW w:w="5237" w:type="dxa"/>
            <w:shd w:val="clear" w:color="auto" w:fill="FFFFFF"/>
            <w:vAlign w:val="center"/>
          </w:tcPr>
          <w:p w14:paraId="4C95D6A1" w14:textId="77777777" w:rsidR="00D73CFF" w:rsidRPr="002402F8" w:rsidRDefault="00D73CFF" w:rsidP="00D73C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iCs/>
                <w:sz w:val="24"/>
                <w:szCs w:val="24"/>
                <w:lang w:eastAsia="ru-RU"/>
              </w:rPr>
              <w:t>Семинарские занятия</w:t>
            </w:r>
          </w:p>
        </w:tc>
        <w:tc>
          <w:tcPr>
            <w:tcW w:w="2271" w:type="dxa"/>
            <w:shd w:val="clear" w:color="auto" w:fill="FFFFFF"/>
            <w:vAlign w:val="center"/>
          </w:tcPr>
          <w:p w14:paraId="2B57AE23" w14:textId="724B87CA" w:rsidR="00D73CFF" w:rsidRPr="002402F8" w:rsidRDefault="00D73CFF" w:rsidP="00D73C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50</w:t>
            </w:r>
          </w:p>
        </w:tc>
        <w:tc>
          <w:tcPr>
            <w:tcW w:w="1985" w:type="dxa"/>
            <w:shd w:val="clear" w:color="auto" w:fill="FFFFFF"/>
            <w:vAlign w:val="center"/>
          </w:tcPr>
          <w:p w14:paraId="5DC051C6" w14:textId="17D08859" w:rsidR="00D73CFF" w:rsidRPr="002402F8" w:rsidRDefault="00D73CFF" w:rsidP="00D73C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50</w:t>
            </w:r>
          </w:p>
        </w:tc>
      </w:tr>
      <w:tr w:rsidR="00D73CFF" w:rsidRPr="002402F8" w14:paraId="03967CC0" w14:textId="77777777" w:rsidTr="000F6B0F">
        <w:trPr>
          <w:trHeight w:val="153"/>
        </w:trPr>
        <w:tc>
          <w:tcPr>
            <w:tcW w:w="5237" w:type="dxa"/>
            <w:shd w:val="clear" w:color="auto" w:fill="FFFFFF"/>
            <w:vAlign w:val="center"/>
          </w:tcPr>
          <w:p w14:paraId="5D292D17" w14:textId="77777777" w:rsidR="00D73CFF" w:rsidRPr="002402F8" w:rsidRDefault="00D73CFF" w:rsidP="00D73CFF">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b/>
                <w:bCs/>
                <w:iCs/>
                <w:sz w:val="24"/>
                <w:szCs w:val="24"/>
                <w:lang w:eastAsia="ru-RU"/>
              </w:rPr>
              <w:t>Самостоятельная работа</w:t>
            </w:r>
          </w:p>
        </w:tc>
        <w:tc>
          <w:tcPr>
            <w:tcW w:w="2271" w:type="dxa"/>
            <w:shd w:val="clear" w:color="auto" w:fill="FFFFFF"/>
            <w:vAlign w:val="center"/>
          </w:tcPr>
          <w:p w14:paraId="0FB3BF7F" w14:textId="4229C7A2" w:rsidR="00D73CFF" w:rsidRPr="002402F8" w:rsidRDefault="00D73CFF" w:rsidP="00D73CFF">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132</w:t>
            </w:r>
          </w:p>
        </w:tc>
        <w:tc>
          <w:tcPr>
            <w:tcW w:w="1985" w:type="dxa"/>
            <w:shd w:val="clear" w:color="auto" w:fill="FFFFFF"/>
            <w:vAlign w:val="center"/>
          </w:tcPr>
          <w:p w14:paraId="7DC63370" w14:textId="7295274A" w:rsidR="00D73CFF" w:rsidRPr="002402F8" w:rsidRDefault="00D73CFF" w:rsidP="00D73CFF">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132</w:t>
            </w:r>
          </w:p>
        </w:tc>
      </w:tr>
      <w:tr w:rsidR="0019255C" w:rsidRPr="002402F8" w14:paraId="4528EBE8" w14:textId="77777777" w:rsidTr="0019255C">
        <w:trPr>
          <w:trHeight w:val="242"/>
        </w:trPr>
        <w:tc>
          <w:tcPr>
            <w:tcW w:w="5237" w:type="dxa"/>
            <w:shd w:val="clear" w:color="auto" w:fill="FFFFFF"/>
            <w:vAlign w:val="center"/>
          </w:tcPr>
          <w:p w14:paraId="3F3C9509" w14:textId="77777777" w:rsidR="0019255C" w:rsidRPr="002402F8" w:rsidRDefault="0019255C" w:rsidP="001925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Вид текущего контроля</w:t>
            </w:r>
          </w:p>
        </w:tc>
        <w:tc>
          <w:tcPr>
            <w:tcW w:w="2271" w:type="dxa"/>
            <w:shd w:val="clear" w:color="auto" w:fill="FFFFFF"/>
            <w:vAlign w:val="center"/>
          </w:tcPr>
          <w:p w14:paraId="122E5875" w14:textId="3957AFE8" w:rsidR="0019255C" w:rsidRPr="002402F8" w:rsidRDefault="0019255C" w:rsidP="0019255C">
            <w:pPr>
              <w:spacing w:after="0"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ДТЗ</w:t>
            </w:r>
          </w:p>
        </w:tc>
        <w:tc>
          <w:tcPr>
            <w:tcW w:w="1985" w:type="dxa"/>
            <w:shd w:val="clear" w:color="auto" w:fill="FFFFFF"/>
            <w:vAlign w:val="center"/>
          </w:tcPr>
          <w:p w14:paraId="17044058" w14:textId="77777777" w:rsidR="0019255C" w:rsidRPr="002402F8" w:rsidRDefault="0019255C" w:rsidP="001925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ДТЗ</w:t>
            </w:r>
          </w:p>
        </w:tc>
      </w:tr>
      <w:tr w:rsidR="0019255C" w:rsidRPr="00CB31AD" w14:paraId="1AED5A76" w14:textId="77777777" w:rsidTr="0019255C">
        <w:trPr>
          <w:trHeight w:val="255"/>
        </w:trPr>
        <w:tc>
          <w:tcPr>
            <w:tcW w:w="5237" w:type="dxa"/>
            <w:shd w:val="clear" w:color="auto" w:fill="FFFFFF"/>
            <w:vAlign w:val="center"/>
          </w:tcPr>
          <w:p w14:paraId="4DEF08F5" w14:textId="77777777" w:rsidR="0019255C" w:rsidRPr="002402F8" w:rsidRDefault="0019255C" w:rsidP="001925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Вид промежуточной аттестации</w:t>
            </w:r>
          </w:p>
        </w:tc>
        <w:tc>
          <w:tcPr>
            <w:tcW w:w="2271" w:type="dxa"/>
            <w:shd w:val="clear" w:color="auto" w:fill="FFFFFF"/>
            <w:vAlign w:val="center"/>
          </w:tcPr>
          <w:p w14:paraId="66378B80" w14:textId="77777777" w:rsidR="0019255C" w:rsidRPr="002402F8" w:rsidRDefault="0019255C" w:rsidP="0019255C">
            <w:pPr>
              <w:spacing w:after="0"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Экзамен</w:t>
            </w:r>
          </w:p>
        </w:tc>
        <w:tc>
          <w:tcPr>
            <w:tcW w:w="1985" w:type="dxa"/>
            <w:shd w:val="clear" w:color="auto" w:fill="FFFFFF"/>
            <w:vAlign w:val="center"/>
          </w:tcPr>
          <w:p w14:paraId="7BEF87EF" w14:textId="2C0BA2DA" w:rsidR="0019255C" w:rsidRPr="00F40502" w:rsidRDefault="0019255C" w:rsidP="001925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402F8">
              <w:rPr>
                <w:rFonts w:ascii="Times New Roman" w:eastAsia="Times New Roman" w:hAnsi="Times New Roman" w:cs="Times New Roman"/>
                <w:sz w:val="24"/>
                <w:szCs w:val="24"/>
                <w:lang w:eastAsia="ru-RU"/>
              </w:rPr>
              <w:t>Экзамен</w:t>
            </w:r>
          </w:p>
        </w:tc>
      </w:tr>
    </w:tbl>
    <w:p w14:paraId="1EB419AA" w14:textId="77777777" w:rsidR="0019255C" w:rsidRPr="00923A8E" w:rsidRDefault="0019255C" w:rsidP="0019255C">
      <w:pPr>
        <w:spacing w:after="0" w:line="360" w:lineRule="auto"/>
        <w:jc w:val="center"/>
        <w:rPr>
          <w:rFonts w:ascii="Times New Roman" w:eastAsia="Times New Roman" w:hAnsi="Times New Roman" w:cs="Times New Roman"/>
          <w:b/>
          <w:sz w:val="32"/>
          <w:szCs w:val="32"/>
          <w:lang w:eastAsia="ru-RU"/>
        </w:rPr>
      </w:pPr>
    </w:p>
    <w:p w14:paraId="12490B5A" w14:textId="77777777" w:rsidR="0019255C" w:rsidRPr="00923A8E" w:rsidRDefault="0019255C"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119504367"/>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D12184"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D12184">
        <w:rPr>
          <w:rFonts w:ascii="Times New Roman" w:eastAsia="Times New Roman" w:hAnsi="Times New Roman" w:cs="Times New Roman"/>
          <w:b/>
          <w:bCs/>
          <w:sz w:val="28"/>
          <w:szCs w:val="28"/>
        </w:rPr>
        <w:t>5.1. Содержание дисциплины</w:t>
      </w:r>
      <w:bookmarkEnd w:id="20"/>
      <w:bookmarkEnd w:id="21"/>
      <w:bookmarkEnd w:id="22"/>
      <w:r w:rsidR="006F2DBB" w:rsidRPr="00D12184">
        <w:rPr>
          <w:rFonts w:ascii="Times New Roman" w:eastAsia="Times New Roman" w:hAnsi="Times New Roman" w:cs="Times New Roman"/>
          <w:b/>
          <w:bCs/>
          <w:sz w:val="28"/>
          <w:szCs w:val="28"/>
        </w:rPr>
        <w:t xml:space="preserve"> </w:t>
      </w:r>
      <w:bookmarkStart w:id="23" w:name="_Toc424050337"/>
      <w:bookmarkStart w:id="24" w:name="_Toc424809565"/>
    </w:p>
    <w:p w14:paraId="10D45355" w14:textId="1E99B7A4" w:rsidR="0086378B" w:rsidRPr="00D05D55" w:rsidRDefault="0086378B" w:rsidP="00D05D55">
      <w:pPr>
        <w:spacing w:after="0" w:line="240" w:lineRule="auto"/>
        <w:jc w:val="center"/>
        <w:rPr>
          <w:rFonts w:ascii="Times New Roman" w:eastAsia="Calibri" w:hAnsi="Times New Roman" w:cs="Times New Roman"/>
          <w:b/>
          <w:bCs/>
          <w:sz w:val="28"/>
          <w:szCs w:val="28"/>
        </w:rPr>
      </w:pPr>
      <w:bookmarkStart w:id="25" w:name="_Toc423446399"/>
      <w:bookmarkStart w:id="26" w:name="_Toc506804990"/>
      <w:r w:rsidRPr="00D05D55">
        <w:rPr>
          <w:rFonts w:ascii="Times New Roman" w:eastAsia="Calibri" w:hAnsi="Times New Roman" w:cs="Times New Roman"/>
          <w:b/>
          <w:bCs/>
          <w:sz w:val="28"/>
          <w:szCs w:val="28"/>
        </w:rPr>
        <w:t>Тема 1. Концептуальные основы безопасности общества, государства и</w:t>
      </w:r>
    </w:p>
    <w:p w14:paraId="7566CD97" w14:textId="0A26D265" w:rsidR="0086378B" w:rsidRPr="00D05D55" w:rsidRDefault="0086378B" w:rsidP="00D05D55">
      <w:pPr>
        <w:spacing w:after="0" w:line="240" w:lineRule="auto"/>
        <w:jc w:val="center"/>
        <w:rPr>
          <w:rFonts w:ascii="Times New Roman" w:eastAsia="Calibri" w:hAnsi="Times New Roman" w:cs="Times New Roman"/>
          <w:sz w:val="28"/>
          <w:szCs w:val="28"/>
        </w:rPr>
      </w:pPr>
      <w:r w:rsidRPr="00D05D55">
        <w:rPr>
          <w:rFonts w:ascii="Times New Roman" w:eastAsia="Calibri" w:hAnsi="Times New Roman" w:cs="Times New Roman"/>
          <w:b/>
          <w:bCs/>
          <w:sz w:val="28"/>
          <w:szCs w:val="28"/>
        </w:rPr>
        <w:t>личности</w:t>
      </w:r>
      <w:r w:rsidRPr="00D05D55">
        <w:rPr>
          <w:rFonts w:ascii="Times New Roman" w:eastAsia="Calibri" w:hAnsi="Times New Roman" w:cs="Times New Roman"/>
          <w:sz w:val="28"/>
          <w:szCs w:val="28"/>
        </w:rPr>
        <w:t>.</w:t>
      </w:r>
    </w:p>
    <w:p w14:paraId="1FE5C4DF" w14:textId="72859960" w:rsidR="0086378B" w:rsidRPr="00D05D55" w:rsidRDefault="00D05D55" w:rsidP="007761F3">
      <w:pPr>
        <w:spacing w:after="0" w:line="240" w:lineRule="auto"/>
        <w:ind w:firstLine="709"/>
        <w:jc w:val="both"/>
        <w:rPr>
          <w:rFonts w:ascii="Times New Roman" w:eastAsia="Calibri" w:hAnsi="Times New Roman" w:cs="Times New Roman"/>
          <w:sz w:val="28"/>
          <w:szCs w:val="28"/>
        </w:rPr>
      </w:pPr>
      <w:r w:rsidRPr="00D05D55">
        <w:rPr>
          <w:rFonts w:ascii="Times New Roman" w:eastAsia="Calibri" w:hAnsi="Times New Roman" w:cs="Times New Roman"/>
          <w:sz w:val="28"/>
          <w:szCs w:val="28"/>
        </w:rPr>
        <w:lastRenderedPageBreak/>
        <w:t>Су</w:t>
      </w:r>
      <w:r>
        <w:rPr>
          <w:rFonts w:ascii="Times New Roman" w:eastAsia="Calibri" w:hAnsi="Times New Roman" w:cs="Times New Roman"/>
          <w:sz w:val="28"/>
          <w:szCs w:val="28"/>
        </w:rPr>
        <w:t>щность категории «безопасность». Безопасность социально-экономических систем. Диалектика безопасности общества, государства и личности. Классификация категории «</w:t>
      </w:r>
      <w:r w:rsidR="007761F3">
        <w:rPr>
          <w:rFonts w:ascii="Times New Roman" w:eastAsia="Calibri" w:hAnsi="Times New Roman" w:cs="Times New Roman"/>
          <w:sz w:val="28"/>
          <w:szCs w:val="28"/>
        </w:rPr>
        <w:t>б</w:t>
      </w:r>
      <w:r>
        <w:rPr>
          <w:rFonts w:ascii="Times New Roman" w:eastAsia="Calibri" w:hAnsi="Times New Roman" w:cs="Times New Roman"/>
          <w:sz w:val="28"/>
          <w:szCs w:val="28"/>
        </w:rPr>
        <w:t>езопасность».</w:t>
      </w:r>
      <w:r w:rsidR="00E57E70">
        <w:rPr>
          <w:rFonts w:ascii="Times New Roman" w:eastAsia="Calibri" w:hAnsi="Times New Roman" w:cs="Times New Roman"/>
          <w:sz w:val="28"/>
          <w:szCs w:val="28"/>
        </w:rPr>
        <w:t xml:space="preserve"> Классификация категории «опасность» и степени ее проявления.</w:t>
      </w:r>
      <w:r>
        <w:rPr>
          <w:rFonts w:ascii="Times New Roman" w:eastAsia="Calibri" w:hAnsi="Times New Roman" w:cs="Times New Roman"/>
          <w:sz w:val="28"/>
          <w:szCs w:val="28"/>
        </w:rPr>
        <w:t xml:space="preserve"> </w:t>
      </w:r>
      <w:r w:rsidR="00881485">
        <w:rPr>
          <w:rFonts w:ascii="Times New Roman" w:eastAsia="Calibri" w:hAnsi="Times New Roman" w:cs="Times New Roman"/>
          <w:sz w:val="28"/>
          <w:szCs w:val="28"/>
        </w:rPr>
        <w:t>Категория «интересы» в контексте интересов общест</w:t>
      </w:r>
      <w:r w:rsidR="0017291C">
        <w:rPr>
          <w:rFonts w:ascii="Times New Roman" w:eastAsia="Calibri" w:hAnsi="Times New Roman" w:cs="Times New Roman"/>
          <w:sz w:val="28"/>
          <w:szCs w:val="28"/>
        </w:rPr>
        <w:t>в</w:t>
      </w:r>
      <w:r w:rsidR="00881485">
        <w:rPr>
          <w:rFonts w:ascii="Times New Roman" w:eastAsia="Calibri" w:hAnsi="Times New Roman" w:cs="Times New Roman"/>
          <w:sz w:val="28"/>
          <w:szCs w:val="28"/>
        </w:rPr>
        <w:t xml:space="preserve">а, государства, личности. </w:t>
      </w:r>
      <w:r>
        <w:rPr>
          <w:rFonts w:ascii="Times New Roman" w:eastAsia="Calibri" w:hAnsi="Times New Roman" w:cs="Times New Roman"/>
          <w:sz w:val="28"/>
          <w:szCs w:val="28"/>
        </w:rPr>
        <w:t xml:space="preserve">Экономическая безопасность как основа безопасности общества, государства, личности. Сущность категорий «международная экономическая безопасность», «национальная </w:t>
      </w:r>
      <w:r w:rsidR="007761F3">
        <w:rPr>
          <w:rFonts w:ascii="Times New Roman" w:eastAsia="Calibri" w:hAnsi="Times New Roman" w:cs="Times New Roman"/>
          <w:sz w:val="28"/>
          <w:szCs w:val="28"/>
        </w:rPr>
        <w:t>экономическая безопасность», «региональная экономическая безопасность», «экономическая безопасность хозяйствующего субъекта»</w:t>
      </w:r>
      <w:r w:rsidR="00881485">
        <w:rPr>
          <w:rFonts w:ascii="Times New Roman" w:eastAsia="Calibri" w:hAnsi="Times New Roman" w:cs="Times New Roman"/>
          <w:sz w:val="28"/>
          <w:szCs w:val="28"/>
        </w:rPr>
        <w:t>,</w:t>
      </w:r>
      <w:r w:rsidR="0017291C">
        <w:rPr>
          <w:rFonts w:ascii="Times New Roman" w:eastAsia="Calibri" w:hAnsi="Times New Roman" w:cs="Times New Roman"/>
          <w:sz w:val="28"/>
          <w:szCs w:val="28"/>
        </w:rPr>
        <w:t xml:space="preserve"> «экономическая безопасность домохозяйств и личности»</w:t>
      </w:r>
      <w:r w:rsidR="007761F3">
        <w:rPr>
          <w:rFonts w:ascii="Times New Roman" w:eastAsia="Calibri" w:hAnsi="Times New Roman" w:cs="Times New Roman"/>
          <w:sz w:val="28"/>
          <w:szCs w:val="28"/>
        </w:rPr>
        <w:t>. Государственная политика в сфере обеспечения экономической безопасности общества, государства, личности.</w:t>
      </w:r>
    </w:p>
    <w:p w14:paraId="26FC82D7" w14:textId="77777777" w:rsidR="0086378B" w:rsidRPr="00CA03A7" w:rsidRDefault="0086378B" w:rsidP="007761F3">
      <w:pPr>
        <w:spacing w:after="0" w:line="240" w:lineRule="auto"/>
        <w:ind w:firstLine="709"/>
        <w:jc w:val="both"/>
        <w:rPr>
          <w:rFonts w:ascii="Times New Roman" w:eastAsia="Calibri" w:hAnsi="Times New Roman" w:cs="Times New Roman"/>
          <w:sz w:val="28"/>
          <w:szCs w:val="28"/>
          <w:highlight w:val="yellow"/>
        </w:rPr>
      </w:pPr>
    </w:p>
    <w:p w14:paraId="03EA05AE" w14:textId="557927FC" w:rsidR="0086378B" w:rsidRPr="007761F3" w:rsidRDefault="0086378B" w:rsidP="007761F3">
      <w:pPr>
        <w:spacing w:after="0" w:line="240" w:lineRule="auto"/>
        <w:jc w:val="center"/>
        <w:rPr>
          <w:rFonts w:ascii="Times New Roman" w:eastAsia="Calibri" w:hAnsi="Times New Roman" w:cs="Times New Roman"/>
          <w:b/>
          <w:bCs/>
          <w:sz w:val="28"/>
          <w:szCs w:val="28"/>
        </w:rPr>
      </w:pPr>
      <w:r w:rsidRPr="007761F3">
        <w:rPr>
          <w:rFonts w:ascii="Times New Roman" w:eastAsia="Calibri" w:hAnsi="Times New Roman" w:cs="Times New Roman"/>
          <w:b/>
          <w:bCs/>
          <w:sz w:val="28"/>
          <w:szCs w:val="28"/>
        </w:rPr>
        <w:t xml:space="preserve">Тема 2. Современные угрозы безопасности в реальном и финансовом </w:t>
      </w:r>
      <w:r w:rsidRPr="00E57E70">
        <w:rPr>
          <w:rFonts w:ascii="Times New Roman" w:eastAsia="Calibri" w:hAnsi="Times New Roman" w:cs="Times New Roman"/>
          <w:b/>
          <w:bCs/>
          <w:sz w:val="28"/>
          <w:szCs w:val="28"/>
        </w:rPr>
        <w:t>секторах экономики.</w:t>
      </w:r>
    </w:p>
    <w:p w14:paraId="23FFDC65" w14:textId="4E035188" w:rsidR="0086378B" w:rsidRPr="00EC10BC" w:rsidRDefault="00E57E70" w:rsidP="00EC10BC">
      <w:pPr>
        <w:spacing w:after="0" w:line="240" w:lineRule="auto"/>
        <w:ind w:firstLine="709"/>
        <w:jc w:val="both"/>
        <w:rPr>
          <w:rFonts w:ascii="Times New Roman" w:eastAsia="Calibri" w:hAnsi="Times New Roman" w:cs="Times New Roman"/>
          <w:sz w:val="28"/>
          <w:szCs w:val="28"/>
        </w:rPr>
      </w:pPr>
      <w:r w:rsidRPr="00E57E70">
        <w:rPr>
          <w:rFonts w:ascii="Times New Roman" w:eastAsia="Calibri" w:hAnsi="Times New Roman" w:cs="Times New Roman"/>
          <w:sz w:val="28"/>
          <w:szCs w:val="28"/>
        </w:rPr>
        <w:t>О</w:t>
      </w:r>
      <w:r>
        <w:rPr>
          <w:rFonts w:ascii="Times New Roman" w:eastAsia="Calibri" w:hAnsi="Times New Roman" w:cs="Times New Roman"/>
          <w:sz w:val="28"/>
          <w:szCs w:val="28"/>
        </w:rPr>
        <w:t xml:space="preserve">сновы системы безопасности реального и финансового секторов экономики. Методология обеспечения экономической безопасности реального и финансового секторов экономики Российской Федерации. </w:t>
      </w:r>
      <w:r w:rsidR="00EC10BC">
        <w:rPr>
          <w:rFonts w:ascii="Times New Roman" w:eastAsia="Calibri" w:hAnsi="Times New Roman" w:cs="Times New Roman"/>
          <w:sz w:val="28"/>
          <w:szCs w:val="28"/>
        </w:rPr>
        <w:t xml:space="preserve">Категория «устойчивости» в контексте </w:t>
      </w:r>
      <w:r w:rsidR="0017291C">
        <w:rPr>
          <w:rFonts w:ascii="Times New Roman" w:eastAsia="Calibri" w:hAnsi="Times New Roman" w:cs="Times New Roman"/>
          <w:sz w:val="28"/>
          <w:szCs w:val="28"/>
        </w:rPr>
        <w:t>устойчивости реального и финансового секторов экономики</w:t>
      </w:r>
      <w:r w:rsidR="00EC10BC">
        <w:rPr>
          <w:rFonts w:ascii="Times New Roman" w:eastAsia="Calibri" w:hAnsi="Times New Roman" w:cs="Times New Roman"/>
          <w:sz w:val="28"/>
          <w:szCs w:val="28"/>
        </w:rPr>
        <w:t xml:space="preserve">. Экономическая безопасность реального и финансового секторов экономики. Декомпозиция угроз реального и финансового секторов российской экономики. </w:t>
      </w:r>
      <w:r w:rsidR="00881485" w:rsidRPr="00EC10BC">
        <w:rPr>
          <w:rFonts w:ascii="Times New Roman" w:hAnsi="Times New Roman" w:cs="Times New Roman"/>
          <w:sz w:val="28"/>
          <w:szCs w:val="28"/>
          <w:shd w:val="clear" w:color="auto" w:fill="FFFFFF"/>
        </w:rPr>
        <w:t xml:space="preserve">Внутренние и внешние угрозы. </w:t>
      </w:r>
      <w:r w:rsidR="00F41A82">
        <w:rPr>
          <w:rFonts w:ascii="Times New Roman" w:hAnsi="Times New Roman" w:cs="Times New Roman"/>
          <w:sz w:val="28"/>
          <w:szCs w:val="28"/>
          <w:shd w:val="clear" w:color="auto" w:fill="FFFFFF"/>
        </w:rPr>
        <w:t>«Теневая» экономика и ее негативное влияние на реальный и финансовый сектора экономики.</w:t>
      </w:r>
      <w:r w:rsidR="00881485" w:rsidRPr="00EC10BC">
        <w:rPr>
          <w:rFonts w:ascii="Times New Roman" w:hAnsi="Times New Roman" w:cs="Times New Roman"/>
          <w:sz w:val="28"/>
          <w:szCs w:val="28"/>
          <w:shd w:val="clear" w:color="auto" w:fill="FFFFFF"/>
        </w:rPr>
        <w:t xml:space="preserve"> </w:t>
      </w:r>
      <w:r w:rsidR="00EC10BC">
        <w:rPr>
          <w:rFonts w:ascii="Times New Roman" w:eastAsia="Calibri" w:hAnsi="Times New Roman" w:cs="Times New Roman"/>
          <w:sz w:val="28"/>
          <w:szCs w:val="28"/>
        </w:rPr>
        <w:t xml:space="preserve">Сущность стратегических экономических показателей реального и финансового секторов российской экономики. </w:t>
      </w:r>
      <w:r w:rsidR="00EC10BC" w:rsidRPr="00EC10BC">
        <w:rPr>
          <w:rFonts w:ascii="Times New Roman" w:hAnsi="Times New Roman" w:cs="Times New Roman"/>
          <w:sz w:val="28"/>
          <w:szCs w:val="28"/>
          <w:shd w:val="clear" w:color="auto" w:fill="FFFFFF"/>
        </w:rPr>
        <w:t xml:space="preserve">Индикативная система экономической безопасности. </w:t>
      </w:r>
      <w:r w:rsidR="00881485" w:rsidRPr="00EC10BC">
        <w:rPr>
          <w:rFonts w:ascii="Times New Roman" w:hAnsi="Times New Roman" w:cs="Times New Roman"/>
          <w:sz w:val="28"/>
          <w:szCs w:val="28"/>
          <w:shd w:val="clear" w:color="auto" w:fill="FFFFFF"/>
        </w:rPr>
        <w:t>Взаимодействие основных индикаторов</w:t>
      </w:r>
      <w:r w:rsidR="00EC10BC" w:rsidRPr="00EC10BC">
        <w:rPr>
          <w:rFonts w:ascii="Times New Roman" w:hAnsi="Times New Roman" w:cs="Times New Roman"/>
          <w:sz w:val="28"/>
          <w:szCs w:val="28"/>
          <w:shd w:val="clear" w:color="auto" w:fill="FFFFFF"/>
        </w:rPr>
        <w:t xml:space="preserve">.  </w:t>
      </w:r>
      <w:r w:rsidR="00881485" w:rsidRPr="00EC10BC">
        <w:rPr>
          <w:rFonts w:ascii="Times New Roman" w:hAnsi="Times New Roman" w:cs="Times New Roman"/>
          <w:sz w:val="28"/>
          <w:szCs w:val="28"/>
          <w:shd w:val="clear" w:color="auto" w:fill="FFFFFF"/>
        </w:rPr>
        <w:t>Пороговые значения</w:t>
      </w:r>
      <w:r w:rsidR="00EC10BC" w:rsidRPr="00EC10BC">
        <w:rPr>
          <w:rFonts w:ascii="Times New Roman" w:hAnsi="Times New Roman" w:cs="Times New Roman"/>
          <w:sz w:val="28"/>
          <w:szCs w:val="28"/>
          <w:shd w:val="clear" w:color="auto" w:fill="FFFFFF"/>
        </w:rPr>
        <w:t xml:space="preserve"> индикаторов и их обоснование</w:t>
      </w:r>
      <w:r w:rsidR="00881485">
        <w:rPr>
          <w:rFonts w:ascii="Times New Roman" w:hAnsi="Times New Roman" w:cs="Times New Roman"/>
          <w:sz w:val="28"/>
          <w:szCs w:val="28"/>
          <w:shd w:val="clear" w:color="auto" w:fill="FFFFFF"/>
        </w:rPr>
        <w:t>.</w:t>
      </w:r>
      <w:r w:rsidR="00F41A82">
        <w:rPr>
          <w:rFonts w:ascii="Times New Roman" w:hAnsi="Times New Roman" w:cs="Times New Roman"/>
          <w:sz w:val="28"/>
          <w:szCs w:val="28"/>
          <w:shd w:val="clear" w:color="auto" w:fill="FFFFFF"/>
        </w:rPr>
        <w:t xml:space="preserve"> </w:t>
      </w:r>
    </w:p>
    <w:p w14:paraId="20F30B12" w14:textId="77777777" w:rsidR="0086378B" w:rsidRPr="00CA03A7" w:rsidRDefault="0086378B" w:rsidP="0086378B">
      <w:pPr>
        <w:spacing w:after="0" w:line="240" w:lineRule="auto"/>
        <w:rPr>
          <w:rFonts w:ascii="Times New Roman" w:eastAsia="Calibri" w:hAnsi="Times New Roman" w:cs="Times New Roman"/>
          <w:sz w:val="28"/>
          <w:szCs w:val="28"/>
          <w:highlight w:val="yellow"/>
        </w:rPr>
      </w:pPr>
    </w:p>
    <w:p w14:paraId="43E8A65F" w14:textId="02AE4D10" w:rsidR="0086378B" w:rsidRDefault="0086378B" w:rsidP="00881485">
      <w:pPr>
        <w:spacing w:after="0" w:line="240" w:lineRule="auto"/>
        <w:jc w:val="center"/>
        <w:rPr>
          <w:rFonts w:ascii="Times New Roman" w:eastAsia="Calibri" w:hAnsi="Times New Roman" w:cs="Times New Roman"/>
          <w:b/>
          <w:bCs/>
          <w:sz w:val="28"/>
          <w:szCs w:val="28"/>
        </w:rPr>
      </w:pPr>
      <w:r w:rsidRPr="00881485">
        <w:rPr>
          <w:rFonts w:ascii="Times New Roman" w:eastAsia="Calibri" w:hAnsi="Times New Roman" w:cs="Times New Roman"/>
          <w:b/>
          <w:bCs/>
          <w:sz w:val="28"/>
          <w:szCs w:val="28"/>
        </w:rPr>
        <w:t>Тема 3. Система экономической безопасности хозяйствующего субъекта.</w:t>
      </w:r>
    </w:p>
    <w:p w14:paraId="73CF1D60" w14:textId="5EA25F3C" w:rsidR="00881485" w:rsidRDefault="0017291C" w:rsidP="0088148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Анализ категорий «экономическая безопасность хозяйствующего субъекта», «система экономической безопасности хозяйствующего субъекта», «система обеспечения экономической безопасности хозяйствующего субъекта».</w:t>
      </w:r>
      <w:r w:rsidR="00D27EE2">
        <w:rPr>
          <w:rFonts w:ascii="Times New Roman" w:eastAsia="Calibri" w:hAnsi="Times New Roman" w:cs="Times New Roman"/>
          <w:sz w:val="28"/>
          <w:szCs w:val="28"/>
        </w:rPr>
        <w:t xml:space="preserve"> Анализ взаимосвязи функций развития и безопасности хозяйствующего субъекта. Родовая и видовая части функции безопасности хозяйствующего субъекта.</w:t>
      </w:r>
      <w:r>
        <w:rPr>
          <w:rFonts w:ascii="Times New Roman" w:eastAsia="Calibri" w:hAnsi="Times New Roman" w:cs="Times New Roman"/>
          <w:sz w:val="28"/>
          <w:szCs w:val="28"/>
        </w:rPr>
        <w:t xml:space="preserve"> </w:t>
      </w:r>
      <w:r w:rsidR="00F41A82">
        <w:rPr>
          <w:rFonts w:ascii="Times New Roman" w:eastAsia="Calibri" w:hAnsi="Times New Roman" w:cs="Times New Roman"/>
          <w:sz w:val="28"/>
          <w:szCs w:val="28"/>
        </w:rPr>
        <w:t xml:space="preserve">Причины, вызывающие необходимость формирования системы экономической безопасности хозяйствующего субъекта. Правовые основы деятельности системы экономической безопасности хозяйствующего субъекта. Цели и задачи </w:t>
      </w:r>
      <w:r w:rsidR="00C60DA1">
        <w:rPr>
          <w:rFonts w:ascii="Times New Roman" w:eastAsia="Calibri" w:hAnsi="Times New Roman" w:cs="Times New Roman"/>
          <w:sz w:val="28"/>
          <w:szCs w:val="28"/>
        </w:rPr>
        <w:t xml:space="preserve">системы экономической безопасности хозяйствующего субъекта. </w:t>
      </w:r>
      <w:r>
        <w:rPr>
          <w:rFonts w:ascii="Times New Roman" w:eastAsia="Calibri" w:hAnsi="Times New Roman" w:cs="Times New Roman"/>
          <w:sz w:val="28"/>
          <w:szCs w:val="28"/>
        </w:rPr>
        <w:t xml:space="preserve">Объекты </w:t>
      </w:r>
      <w:r w:rsidR="00C60DA1">
        <w:rPr>
          <w:rFonts w:ascii="Times New Roman" w:eastAsia="Calibri" w:hAnsi="Times New Roman" w:cs="Times New Roman"/>
          <w:sz w:val="28"/>
          <w:szCs w:val="28"/>
        </w:rPr>
        <w:t xml:space="preserve">и субъекты </w:t>
      </w:r>
      <w:r>
        <w:rPr>
          <w:rFonts w:ascii="Times New Roman" w:eastAsia="Calibri" w:hAnsi="Times New Roman" w:cs="Times New Roman"/>
          <w:sz w:val="28"/>
          <w:szCs w:val="28"/>
        </w:rPr>
        <w:t xml:space="preserve">системы экономической безопасности хозяйствующего субъекта. </w:t>
      </w:r>
      <w:r w:rsidR="00D27EE2">
        <w:rPr>
          <w:rFonts w:ascii="Times New Roman" w:eastAsia="Calibri" w:hAnsi="Times New Roman" w:cs="Times New Roman"/>
          <w:sz w:val="28"/>
          <w:szCs w:val="28"/>
        </w:rPr>
        <w:t>Направления работы системы экономической безопасности. Механизм обеспечения системы экономической безопасности хозяйствующего субъекта.</w:t>
      </w:r>
      <w:r w:rsidR="007F5023">
        <w:rPr>
          <w:rFonts w:ascii="Times New Roman" w:eastAsia="Calibri" w:hAnsi="Times New Roman" w:cs="Times New Roman"/>
          <w:sz w:val="28"/>
          <w:szCs w:val="28"/>
        </w:rPr>
        <w:t xml:space="preserve"> Управление обеспечением экономической безопасности хозяйствующего субъекта. Стратегическое планирование в системе экономической безопасности хозяйствующего субъекта.</w:t>
      </w:r>
    </w:p>
    <w:p w14:paraId="162C7623" w14:textId="77777777" w:rsidR="007F5023" w:rsidRPr="00881485" w:rsidRDefault="007F5023" w:rsidP="00881485">
      <w:pPr>
        <w:spacing w:after="0" w:line="240" w:lineRule="auto"/>
        <w:ind w:firstLine="709"/>
        <w:jc w:val="both"/>
        <w:rPr>
          <w:rFonts w:ascii="Times New Roman" w:eastAsia="Calibri" w:hAnsi="Times New Roman" w:cs="Times New Roman"/>
          <w:sz w:val="28"/>
          <w:szCs w:val="28"/>
        </w:rPr>
      </w:pPr>
    </w:p>
    <w:p w14:paraId="4F437343" w14:textId="7781382C" w:rsidR="0086378B" w:rsidRPr="00881485" w:rsidRDefault="0086378B" w:rsidP="00881485">
      <w:pPr>
        <w:spacing w:after="0" w:line="240" w:lineRule="auto"/>
        <w:jc w:val="center"/>
        <w:rPr>
          <w:rFonts w:ascii="Times New Roman" w:eastAsia="Calibri" w:hAnsi="Times New Roman" w:cs="Times New Roman"/>
          <w:b/>
          <w:bCs/>
          <w:sz w:val="28"/>
          <w:szCs w:val="28"/>
        </w:rPr>
      </w:pPr>
      <w:r w:rsidRPr="00881485">
        <w:rPr>
          <w:rFonts w:ascii="Times New Roman" w:eastAsia="Calibri" w:hAnsi="Times New Roman" w:cs="Times New Roman"/>
          <w:b/>
          <w:bCs/>
          <w:sz w:val="28"/>
          <w:szCs w:val="28"/>
        </w:rPr>
        <w:t>Тема 4.</w:t>
      </w:r>
      <w:r w:rsidR="00AE6462">
        <w:rPr>
          <w:rFonts w:ascii="Times New Roman" w:eastAsia="Calibri" w:hAnsi="Times New Roman" w:cs="Times New Roman"/>
          <w:b/>
          <w:bCs/>
          <w:sz w:val="28"/>
          <w:szCs w:val="28"/>
        </w:rPr>
        <w:t xml:space="preserve"> Финансовая разведка в сфере ПОД/ФТ/ФРОМУ. Система противодействия отмыванию доходов и финансирования терроризма в хозяйствующих субъектах.</w:t>
      </w:r>
    </w:p>
    <w:p w14:paraId="1B9E6414" w14:textId="2B1605DA" w:rsidR="00D84186" w:rsidRPr="00D84186" w:rsidRDefault="00D84186" w:rsidP="00AE6462">
      <w:pPr>
        <w:shd w:val="clear" w:color="auto" w:fill="FFFFFF"/>
        <w:spacing w:after="150" w:line="240" w:lineRule="auto"/>
        <w:ind w:firstLine="709"/>
        <w:jc w:val="both"/>
        <w:rPr>
          <w:rFonts w:ascii="Times New Roman" w:eastAsia="Times New Roman" w:hAnsi="Times New Roman" w:cs="Times New Roman"/>
          <w:sz w:val="28"/>
          <w:szCs w:val="28"/>
          <w:lang w:eastAsia="ru-RU"/>
        </w:rPr>
      </w:pPr>
      <w:r w:rsidRPr="00D84186">
        <w:rPr>
          <w:rFonts w:ascii="Times New Roman" w:eastAsia="Times New Roman" w:hAnsi="Times New Roman" w:cs="Times New Roman"/>
          <w:sz w:val="28"/>
          <w:szCs w:val="28"/>
          <w:lang w:eastAsia="ru-RU"/>
        </w:rPr>
        <w:t xml:space="preserve">Правовые </w:t>
      </w:r>
      <w:r w:rsidR="00807594">
        <w:rPr>
          <w:rFonts w:ascii="Times New Roman" w:eastAsia="Times New Roman" w:hAnsi="Times New Roman" w:cs="Times New Roman"/>
          <w:sz w:val="28"/>
          <w:szCs w:val="28"/>
          <w:lang w:eastAsia="ru-RU"/>
        </w:rPr>
        <w:t xml:space="preserve">и методологические </w:t>
      </w:r>
      <w:r w:rsidRPr="00D84186">
        <w:rPr>
          <w:rFonts w:ascii="Times New Roman" w:eastAsia="Times New Roman" w:hAnsi="Times New Roman" w:cs="Times New Roman"/>
          <w:sz w:val="28"/>
          <w:szCs w:val="28"/>
          <w:lang w:eastAsia="ru-RU"/>
        </w:rPr>
        <w:t xml:space="preserve">основы деятельности финансовой разведки в сфере </w:t>
      </w:r>
      <w:r w:rsidR="00A9653D">
        <w:rPr>
          <w:rFonts w:ascii="Times New Roman" w:eastAsia="Times New Roman" w:hAnsi="Times New Roman" w:cs="Times New Roman"/>
          <w:sz w:val="28"/>
          <w:szCs w:val="28"/>
          <w:lang w:eastAsia="ru-RU"/>
        </w:rPr>
        <w:t>ПОД/Ф</w:t>
      </w:r>
      <w:r w:rsidR="007E68C2">
        <w:rPr>
          <w:rFonts w:ascii="Times New Roman" w:eastAsia="Times New Roman" w:hAnsi="Times New Roman" w:cs="Times New Roman"/>
          <w:sz w:val="28"/>
          <w:szCs w:val="28"/>
          <w:lang w:eastAsia="ru-RU"/>
        </w:rPr>
        <w:t>Т/ФРОМУ</w:t>
      </w:r>
      <w:r w:rsidRPr="00D84186">
        <w:rPr>
          <w:rFonts w:ascii="Times New Roman" w:eastAsia="Times New Roman" w:hAnsi="Times New Roman" w:cs="Times New Roman"/>
          <w:sz w:val="28"/>
          <w:szCs w:val="28"/>
          <w:lang w:eastAsia="ru-RU"/>
        </w:rPr>
        <w:t>.</w:t>
      </w:r>
      <w:r w:rsidR="00AE6462">
        <w:rPr>
          <w:rFonts w:ascii="Times New Roman" w:eastAsia="Times New Roman" w:hAnsi="Times New Roman" w:cs="Times New Roman"/>
          <w:sz w:val="28"/>
          <w:szCs w:val="28"/>
          <w:lang w:eastAsia="ru-RU"/>
        </w:rPr>
        <w:t xml:space="preserve"> </w:t>
      </w:r>
      <w:r w:rsidR="00EB25CC">
        <w:rPr>
          <w:rFonts w:ascii="Times New Roman" w:eastAsia="Times New Roman" w:hAnsi="Times New Roman" w:cs="Times New Roman"/>
          <w:sz w:val="28"/>
          <w:szCs w:val="28"/>
          <w:lang w:eastAsia="ru-RU"/>
        </w:rPr>
        <w:t xml:space="preserve">Международная система ПОД/ФТ/ФРОМУ. </w:t>
      </w:r>
      <w:r w:rsidR="00AE6462">
        <w:rPr>
          <w:rFonts w:ascii="Times New Roman" w:eastAsia="Times New Roman" w:hAnsi="Times New Roman" w:cs="Times New Roman"/>
          <w:sz w:val="28"/>
          <w:szCs w:val="28"/>
          <w:lang w:eastAsia="ru-RU"/>
        </w:rPr>
        <w:t xml:space="preserve">Национальная система ПОД/ФТ/ФРОМУ в России. </w:t>
      </w:r>
      <w:r w:rsidR="00D12184">
        <w:rPr>
          <w:rFonts w:ascii="Times New Roman" w:eastAsia="Times New Roman" w:hAnsi="Times New Roman" w:cs="Times New Roman"/>
          <w:sz w:val="28"/>
          <w:szCs w:val="28"/>
          <w:lang w:eastAsia="ru-RU"/>
        </w:rPr>
        <w:t xml:space="preserve">Субъекты первичного финансового мониторинга. Права и обязанности субъектов первичного финансового мониторинга. Система внутреннего контроля субъектов первичного финансового мониторинга. Основы выявления операций, подлежащих обязательному контролю, сомнительных операций. </w:t>
      </w:r>
    </w:p>
    <w:p w14:paraId="28B4489D" w14:textId="77777777" w:rsidR="0086378B" w:rsidRPr="00166671" w:rsidRDefault="0086378B" w:rsidP="0086378B">
      <w:pPr>
        <w:spacing w:after="0" w:line="240" w:lineRule="auto"/>
        <w:rPr>
          <w:rFonts w:ascii="Times New Roman" w:eastAsia="Calibri" w:hAnsi="Times New Roman" w:cs="Times New Roman"/>
          <w:sz w:val="28"/>
          <w:szCs w:val="28"/>
        </w:rPr>
      </w:pPr>
    </w:p>
    <w:p w14:paraId="69A9A8A1" w14:textId="7A165288" w:rsidR="0086378B" w:rsidRPr="0086378B" w:rsidRDefault="0086378B" w:rsidP="0086378B">
      <w:pPr>
        <w:spacing w:after="0" w:line="240" w:lineRule="auto"/>
        <w:jc w:val="center"/>
        <w:rPr>
          <w:rFonts w:ascii="Times New Roman" w:eastAsia="Calibri" w:hAnsi="Times New Roman" w:cs="Times New Roman"/>
          <w:b/>
          <w:sz w:val="28"/>
          <w:szCs w:val="28"/>
        </w:rPr>
      </w:pPr>
      <w:r w:rsidRPr="0086378B">
        <w:rPr>
          <w:rFonts w:ascii="Times New Roman" w:eastAsia="Calibri" w:hAnsi="Times New Roman" w:cs="Times New Roman"/>
          <w:b/>
          <w:sz w:val="28"/>
          <w:szCs w:val="28"/>
        </w:rPr>
        <w:t>Тема 5. Концептуальны</w:t>
      </w:r>
      <w:r w:rsidR="00D12184">
        <w:rPr>
          <w:rFonts w:ascii="Times New Roman" w:eastAsia="Calibri" w:hAnsi="Times New Roman" w:cs="Times New Roman"/>
          <w:b/>
          <w:sz w:val="28"/>
          <w:szCs w:val="28"/>
        </w:rPr>
        <w:t>е</w:t>
      </w:r>
      <w:r w:rsidRPr="0086378B">
        <w:rPr>
          <w:rFonts w:ascii="Times New Roman" w:eastAsia="Calibri" w:hAnsi="Times New Roman" w:cs="Times New Roman"/>
          <w:b/>
          <w:sz w:val="28"/>
          <w:szCs w:val="28"/>
        </w:rPr>
        <w:t xml:space="preserve"> основы управления рисками в организации. Классификация рисков и их идентификация.</w:t>
      </w:r>
    </w:p>
    <w:p w14:paraId="35F50A7E" w14:textId="57772ACA" w:rsidR="00187DC6" w:rsidRPr="007F373F"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Понятие</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риска</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как</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экономической</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категории.</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Причины</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и</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источники</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возникновения предпринимательских рисков. Неопределенность и риск, их свойства и</w:t>
      </w:r>
      <w:r w:rsidRPr="009C390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отличительные особенности. Сущность риска. Функции риска в экономике.</w:t>
      </w:r>
      <w:r w:rsidR="00EB29F5" w:rsidRPr="009C3906">
        <w:rPr>
          <w:rFonts w:ascii="Times New Roman" w:eastAsia="Times New Roman" w:hAnsi="Times New Roman" w:cs="Times New Roman"/>
          <w:sz w:val="28"/>
          <w:szCs w:val="24"/>
          <w:lang w:eastAsia="ru-RU"/>
        </w:rPr>
        <w:t xml:space="preserve"> Понятие факторов и индикаторов риска.</w:t>
      </w:r>
    </w:p>
    <w:p w14:paraId="67ABED90" w14:textId="6C4D0361" w:rsidR="0086378B" w:rsidRPr="009C3906" w:rsidRDefault="00187DC6" w:rsidP="0086378B">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Анализ внешней и внутренней среды организации, выявление факторов риска.</w:t>
      </w:r>
      <w:r w:rsidRPr="009C3906">
        <w:rPr>
          <w:rFonts w:ascii="Times New Roman" w:eastAsia="Times New Roman" w:hAnsi="Times New Roman" w:cs="Times New Roman"/>
          <w:sz w:val="28"/>
          <w:szCs w:val="24"/>
          <w:lang w:eastAsia="ru-RU"/>
        </w:rPr>
        <w:t xml:space="preserve"> </w:t>
      </w:r>
      <w:r w:rsidR="0086378B" w:rsidRPr="009C3906">
        <w:rPr>
          <w:rFonts w:ascii="Times New Roman" w:eastAsia="Times New Roman" w:hAnsi="Times New Roman" w:cs="Times New Roman"/>
          <w:sz w:val="28"/>
          <w:szCs w:val="24"/>
          <w:lang w:eastAsia="ru-RU"/>
        </w:rPr>
        <w:t xml:space="preserve">Сущность выявления причин (факторов) рисков. Классификация факторов образования рисков в деятельности организаций. </w:t>
      </w:r>
      <w:r w:rsidR="00804EAF" w:rsidRPr="009C3906">
        <w:rPr>
          <w:rFonts w:ascii="Times New Roman" w:eastAsia="Times New Roman" w:hAnsi="Times New Roman" w:cs="Times New Roman"/>
          <w:sz w:val="28"/>
          <w:szCs w:val="24"/>
          <w:lang w:eastAsia="ru-RU"/>
        </w:rPr>
        <w:t xml:space="preserve">Классификация </w:t>
      </w:r>
      <w:r w:rsidR="0086378B" w:rsidRPr="009C3906">
        <w:rPr>
          <w:rFonts w:ascii="Times New Roman" w:eastAsia="Times New Roman" w:hAnsi="Times New Roman" w:cs="Times New Roman"/>
          <w:sz w:val="28"/>
          <w:szCs w:val="24"/>
          <w:lang w:eastAsia="ru-RU"/>
        </w:rPr>
        <w:t xml:space="preserve">рисков в деятельности организаций. </w:t>
      </w:r>
      <w:r w:rsidR="00EB29F5" w:rsidRPr="009C3906">
        <w:rPr>
          <w:rFonts w:ascii="Times New Roman" w:eastAsia="Times New Roman" w:hAnsi="Times New Roman" w:cs="Times New Roman"/>
          <w:sz w:val="28"/>
          <w:szCs w:val="24"/>
          <w:lang w:eastAsia="ru-RU"/>
        </w:rPr>
        <w:t xml:space="preserve">Характеристика отдельных видов </w:t>
      </w:r>
      <w:r w:rsidR="009E34CF" w:rsidRPr="009C3906">
        <w:rPr>
          <w:rFonts w:ascii="Times New Roman" w:eastAsia="Times New Roman" w:hAnsi="Times New Roman" w:cs="Times New Roman"/>
          <w:sz w:val="28"/>
          <w:szCs w:val="24"/>
          <w:lang w:eastAsia="ru-RU"/>
        </w:rPr>
        <w:t xml:space="preserve">и факторов </w:t>
      </w:r>
      <w:r w:rsidR="00EB29F5" w:rsidRPr="009C3906">
        <w:rPr>
          <w:rFonts w:ascii="Times New Roman" w:eastAsia="Times New Roman" w:hAnsi="Times New Roman" w:cs="Times New Roman"/>
          <w:sz w:val="28"/>
          <w:szCs w:val="24"/>
          <w:lang w:eastAsia="ru-RU"/>
        </w:rPr>
        <w:t>риска.</w:t>
      </w:r>
    </w:p>
    <w:p w14:paraId="5FA9BC1F" w14:textId="24B3284A" w:rsidR="0086378B" w:rsidRPr="007F373F" w:rsidRDefault="0086378B" w:rsidP="007F373F">
      <w:pPr>
        <w:spacing w:after="0" w:line="240" w:lineRule="auto"/>
        <w:ind w:firstLine="709"/>
        <w:jc w:val="both"/>
        <w:rPr>
          <w:rFonts w:ascii="Times New Roman" w:eastAsia="Times New Roman" w:hAnsi="Times New Roman" w:cs="Times New Roman"/>
          <w:sz w:val="28"/>
          <w:szCs w:val="24"/>
          <w:lang w:eastAsia="ru-RU"/>
        </w:rPr>
      </w:pPr>
      <w:r w:rsidRPr="009C3906">
        <w:rPr>
          <w:rFonts w:ascii="Times New Roman" w:eastAsia="Times New Roman" w:hAnsi="Times New Roman" w:cs="Times New Roman"/>
          <w:sz w:val="28"/>
          <w:szCs w:val="24"/>
          <w:lang w:eastAsia="ru-RU"/>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w:t>
      </w:r>
    </w:p>
    <w:p w14:paraId="038E484D" w14:textId="77777777" w:rsidR="00187DC6" w:rsidRPr="005F3968" w:rsidRDefault="00187DC6" w:rsidP="00187DC6">
      <w:pPr>
        <w:spacing w:after="0" w:line="240" w:lineRule="auto"/>
        <w:ind w:firstLine="709"/>
        <w:jc w:val="both"/>
        <w:rPr>
          <w:rFonts w:ascii="Times New Roman" w:eastAsia="Times New Roman" w:hAnsi="Times New Roman" w:cs="Times New Roman"/>
          <w:sz w:val="28"/>
          <w:szCs w:val="24"/>
          <w:lang w:eastAsia="ru-RU"/>
        </w:rPr>
      </w:pPr>
      <w:r w:rsidRPr="009C3906">
        <w:rPr>
          <w:rFonts w:ascii="Times New Roman" w:eastAsia="Times New Roman" w:hAnsi="Times New Roman" w:cs="Times New Roman"/>
          <w:sz w:val="28"/>
          <w:szCs w:val="24"/>
          <w:lang w:eastAsia="ru-RU"/>
        </w:rPr>
        <w:t>Идентификация (диагностика) рисков компании. Этапы идентификации рисков.</w:t>
      </w:r>
    </w:p>
    <w:p w14:paraId="521D967D" w14:textId="77777777" w:rsidR="00B73A44" w:rsidRDefault="00B73A44" w:rsidP="0086378B">
      <w:pPr>
        <w:spacing w:after="0" w:line="240" w:lineRule="auto"/>
        <w:jc w:val="center"/>
        <w:rPr>
          <w:rFonts w:ascii="Times New Roman" w:eastAsia="Calibri" w:hAnsi="Times New Roman" w:cs="Times New Roman"/>
          <w:b/>
          <w:sz w:val="28"/>
          <w:szCs w:val="28"/>
        </w:rPr>
      </w:pPr>
    </w:p>
    <w:p w14:paraId="63D6AB31" w14:textId="77777777" w:rsidR="00B73A44" w:rsidRDefault="00B73A44" w:rsidP="0086378B">
      <w:pPr>
        <w:spacing w:after="0" w:line="240" w:lineRule="auto"/>
        <w:jc w:val="center"/>
        <w:rPr>
          <w:rFonts w:ascii="Times New Roman" w:eastAsia="Calibri" w:hAnsi="Times New Roman" w:cs="Times New Roman"/>
          <w:b/>
          <w:sz w:val="28"/>
          <w:szCs w:val="28"/>
        </w:rPr>
      </w:pPr>
    </w:p>
    <w:p w14:paraId="2CB719C8" w14:textId="54232887" w:rsidR="0086378B" w:rsidRPr="0086378B" w:rsidRDefault="0086378B" w:rsidP="0086378B">
      <w:pPr>
        <w:spacing w:after="0" w:line="240" w:lineRule="auto"/>
        <w:jc w:val="center"/>
        <w:rPr>
          <w:rFonts w:ascii="Times New Roman" w:eastAsia="Calibri" w:hAnsi="Times New Roman" w:cs="Times New Roman"/>
          <w:b/>
          <w:sz w:val="28"/>
          <w:szCs w:val="28"/>
        </w:rPr>
      </w:pPr>
      <w:r w:rsidRPr="0086378B">
        <w:rPr>
          <w:rFonts w:ascii="Times New Roman" w:eastAsia="Calibri" w:hAnsi="Times New Roman" w:cs="Times New Roman"/>
          <w:b/>
          <w:sz w:val="28"/>
          <w:szCs w:val="28"/>
        </w:rPr>
        <w:t>Тема 6. Процесс управления рисками.</w:t>
      </w:r>
    </w:p>
    <w:p w14:paraId="7A9ABCA1" w14:textId="61878E15" w:rsidR="00187DC6" w:rsidRPr="001E0DF2"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 xml:space="preserve">Цели риск-менеджмента. Стратегия и тактика риск-менеджмента. </w:t>
      </w:r>
      <w:r w:rsidR="00BC6F90" w:rsidRPr="001E0DF2">
        <w:rPr>
          <w:rFonts w:ascii="Times New Roman" w:eastAsia="Times New Roman" w:hAnsi="Times New Roman" w:cs="Times New Roman"/>
          <w:sz w:val="28"/>
          <w:szCs w:val="24"/>
          <w:lang w:eastAsia="ru-RU"/>
        </w:rPr>
        <w:t xml:space="preserve">Стратегии реагирования на риск: принятие, </w:t>
      </w:r>
      <w:r w:rsidR="009E34CF" w:rsidRPr="001E0DF2">
        <w:rPr>
          <w:rFonts w:ascii="Times New Roman" w:eastAsia="Times New Roman" w:hAnsi="Times New Roman" w:cs="Times New Roman"/>
          <w:sz w:val="28"/>
          <w:szCs w:val="24"/>
          <w:lang w:eastAsia="ru-RU"/>
        </w:rPr>
        <w:t xml:space="preserve">увеличение, избежание, снижение перераспределение. </w:t>
      </w:r>
      <w:r w:rsidRPr="007F373F">
        <w:rPr>
          <w:rFonts w:ascii="Times New Roman" w:eastAsia="Times New Roman" w:hAnsi="Times New Roman" w:cs="Times New Roman"/>
          <w:sz w:val="28"/>
          <w:szCs w:val="24"/>
          <w:lang w:eastAsia="ru-RU"/>
        </w:rPr>
        <w:t>Задачи риск-менеджмента. Риск-менеджмент как составная часть корпоративной</w:t>
      </w:r>
      <w:r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системы управления.</w:t>
      </w:r>
    </w:p>
    <w:p w14:paraId="1FE0B371" w14:textId="55DA56D0" w:rsidR="007A28A7" w:rsidRPr="007F373F" w:rsidRDefault="007A28A7" w:rsidP="007A28A7">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Концепция приемлемого риска</w:t>
      </w:r>
    </w:p>
    <w:p w14:paraId="1D4362F4" w14:textId="731DCE5D" w:rsidR="00187DC6" w:rsidRPr="007F373F"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Основные этапы процесса управления рисками.</w:t>
      </w:r>
    </w:p>
    <w:p w14:paraId="0B5950B2" w14:textId="77777777" w:rsidR="009E34CF" w:rsidRPr="001E0DF2"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Организация</w:t>
      </w:r>
      <w:r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риск-менеджмента</w:t>
      </w:r>
      <w:r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на</w:t>
      </w:r>
      <w:r w:rsidR="00CE558A"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предприятии</w:t>
      </w:r>
      <w:r w:rsidR="009E34CF" w:rsidRPr="001E0DF2">
        <w:rPr>
          <w:rFonts w:ascii="Times New Roman" w:eastAsia="Times New Roman" w:hAnsi="Times New Roman" w:cs="Times New Roman"/>
          <w:sz w:val="28"/>
          <w:szCs w:val="24"/>
          <w:lang w:eastAsia="ru-RU"/>
        </w:rPr>
        <w:t xml:space="preserve">. </w:t>
      </w:r>
    </w:p>
    <w:p w14:paraId="515A346F" w14:textId="2862A08F" w:rsidR="00187DC6" w:rsidRPr="007F373F" w:rsidRDefault="009E34CF" w:rsidP="007F373F">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 xml:space="preserve">Система управления рисками на основе превентивного подхода. </w:t>
      </w:r>
    </w:p>
    <w:p w14:paraId="29577C1D" w14:textId="12D9B502" w:rsidR="00187DC6" w:rsidRPr="007F373F"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Функции</w:t>
      </w:r>
      <w:r w:rsidR="00CE558A"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и</w:t>
      </w:r>
      <w:r w:rsidR="00CE558A"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обязанности</w:t>
      </w:r>
      <w:r w:rsidR="00CE558A"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подразделений риск-менеджмента. Политика и программа</w:t>
      </w:r>
      <w:r w:rsidR="00CE558A"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управления рисками в</w:t>
      </w:r>
      <w:r w:rsidR="00CE558A" w:rsidRPr="001E0DF2">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компании. Отчетность риск-менеджмента.</w:t>
      </w:r>
    </w:p>
    <w:p w14:paraId="27D4E606" w14:textId="77777777" w:rsidR="0086378B" w:rsidRDefault="0086378B" w:rsidP="00187DC6">
      <w:pPr>
        <w:spacing w:after="0" w:line="240" w:lineRule="auto"/>
        <w:ind w:firstLine="709"/>
        <w:jc w:val="both"/>
        <w:rPr>
          <w:rFonts w:ascii="Times New Roman" w:eastAsia="Calibri" w:hAnsi="Times New Roman" w:cs="Times New Roman"/>
          <w:sz w:val="28"/>
          <w:szCs w:val="28"/>
        </w:rPr>
      </w:pPr>
    </w:p>
    <w:p w14:paraId="4300DC9B" w14:textId="0AC78802" w:rsidR="0086378B" w:rsidRPr="0086378B" w:rsidRDefault="0086378B" w:rsidP="0086378B">
      <w:pPr>
        <w:spacing w:after="0" w:line="240" w:lineRule="auto"/>
        <w:jc w:val="center"/>
        <w:rPr>
          <w:b/>
        </w:rPr>
      </w:pPr>
      <w:r w:rsidRPr="0086378B">
        <w:rPr>
          <w:rFonts w:ascii="Times New Roman" w:eastAsia="Calibri" w:hAnsi="Times New Roman" w:cs="Times New Roman"/>
          <w:b/>
          <w:sz w:val="28"/>
          <w:szCs w:val="28"/>
        </w:rPr>
        <w:t>Тема 7. Стандарты управления рисками как основа построения системы управления рисками.</w:t>
      </w:r>
    </w:p>
    <w:p w14:paraId="1478AC78" w14:textId="6684E6FF" w:rsidR="0086378B" w:rsidRPr="001D5019" w:rsidRDefault="0086378B" w:rsidP="0086378B">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lastRenderedPageBreak/>
        <w:t>Международные и российские стандарты управления как основа построения</w:t>
      </w:r>
      <w:r>
        <w:rPr>
          <w:rFonts w:ascii="Times New Roman" w:eastAsia="Times New Roman" w:hAnsi="Times New Roman" w:cs="Times New Roman"/>
          <w:sz w:val="28"/>
          <w:szCs w:val="24"/>
          <w:lang w:eastAsia="ru-RU"/>
        </w:rPr>
        <w:t>.</w:t>
      </w:r>
      <w:r w:rsidRPr="001D5019">
        <w:rPr>
          <w:rFonts w:ascii="Times New Roman" w:eastAsia="Times New Roman" w:hAnsi="Times New Roman" w:cs="Times New Roman"/>
          <w:sz w:val="28"/>
          <w:szCs w:val="24"/>
          <w:lang w:eastAsia="ru-RU"/>
        </w:rPr>
        <w:t xml:space="preserve"> Развитие международной стандартизации в области риск-менеджмента – разработка стандарта ИСО/МЭК 31010 «Риск-менеджмент – Руководство по оценке риска». СУР. Интегрированная модель риск-менеджмента FERMA. Стандарты управления рисками COSO-1, COSO-2, KING-1,2,3. </w:t>
      </w:r>
    </w:p>
    <w:p w14:paraId="747D212D" w14:textId="263C37D3" w:rsidR="0086378B" w:rsidRPr="001D5019" w:rsidRDefault="0086378B" w:rsidP="0086378B">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Стандарт 2002 г. Комиссии </w:t>
      </w:r>
      <w:proofErr w:type="spellStart"/>
      <w:r w:rsidRPr="001D5019">
        <w:rPr>
          <w:rFonts w:ascii="Times New Roman" w:eastAsia="Times New Roman" w:hAnsi="Times New Roman" w:cs="Times New Roman"/>
          <w:sz w:val="28"/>
          <w:szCs w:val="24"/>
          <w:lang w:eastAsia="ru-RU"/>
        </w:rPr>
        <w:t>Тредвэя</w:t>
      </w:r>
      <w:proofErr w:type="spellEnd"/>
      <w:r w:rsidRPr="001D5019">
        <w:rPr>
          <w:rFonts w:ascii="Times New Roman" w:eastAsia="Times New Roman" w:hAnsi="Times New Roman" w:cs="Times New Roman"/>
          <w:sz w:val="28"/>
          <w:szCs w:val="24"/>
          <w:lang w:eastAsia="ru-RU"/>
        </w:rPr>
        <w:t xml:space="preserve"> (США) как интегрированная модель управления рисками предприятия. </w:t>
      </w:r>
    </w:p>
    <w:p w14:paraId="7F6EB447" w14:textId="77777777" w:rsidR="0086378B" w:rsidRPr="001D5019" w:rsidRDefault="0086378B" w:rsidP="0086378B">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55070E97" w14:textId="77777777" w:rsidR="0086378B" w:rsidRPr="001D5019" w:rsidRDefault="0086378B" w:rsidP="0086378B">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Международная конвергенция измерения достаточности капитала и ликвидности, принятая Банком международных расчетов (</w:t>
      </w:r>
      <w:proofErr w:type="spellStart"/>
      <w:r w:rsidRPr="001D5019">
        <w:rPr>
          <w:rFonts w:ascii="Times New Roman" w:eastAsia="Times New Roman" w:hAnsi="Times New Roman" w:cs="Times New Roman"/>
          <w:sz w:val="28"/>
          <w:szCs w:val="24"/>
          <w:lang w:eastAsia="ru-RU"/>
        </w:rPr>
        <w:t>Basel</w:t>
      </w:r>
      <w:proofErr w:type="spellEnd"/>
      <w:r w:rsidRPr="001D5019">
        <w:rPr>
          <w:rFonts w:ascii="Times New Roman" w:eastAsia="Times New Roman" w:hAnsi="Times New Roman" w:cs="Times New Roman"/>
          <w:sz w:val="28"/>
          <w:szCs w:val="24"/>
          <w:lang w:eastAsia="ru-RU"/>
        </w:rPr>
        <w:t xml:space="preserve"> III).</w:t>
      </w:r>
    </w:p>
    <w:p w14:paraId="280A2F1F" w14:textId="77777777" w:rsidR="00187DC6" w:rsidRDefault="00187DC6" w:rsidP="0086378B">
      <w:pPr>
        <w:spacing w:after="0" w:line="240" w:lineRule="auto"/>
        <w:rPr>
          <w:rFonts w:ascii="Times New Roman" w:eastAsia="Calibri" w:hAnsi="Times New Roman" w:cs="Times New Roman"/>
          <w:sz w:val="28"/>
          <w:szCs w:val="28"/>
        </w:rPr>
      </w:pPr>
    </w:p>
    <w:p w14:paraId="131BF6B6" w14:textId="04786AEC" w:rsidR="0086378B" w:rsidRPr="007F373F" w:rsidRDefault="0086378B" w:rsidP="007F373F">
      <w:pPr>
        <w:spacing w:after="0" w:line="240" w:lineRule="auto"/>
        <w:jc w:val="center"/>
        <w:rPr>
          <w:rFonts w:ascii="Times New Roman" w:hAnsi="Times New Roman" w:cs="Times New Roman"/>
          <w:b/>
          <w:sz w:val="28"/>
          <w:szCs w:val="28"/>
        </w:rPr>
      </w:pPr>
      <w:r w:rsidRPr="007F373F">
        <w:rPr>
          <w:rFonts w:ascii="Times New Roman" w:eastAsia="Calibri" w:hAnsi="Times New Roman" w:cs="Times New Roman"/>
          <w:b/>
          <w:sz w:val="28"/>
          <w:szCs w:val="28"/>
        </w:rPr>
        <w:t>Тема 8. Методы анализа и оценки рисков деятельности хозяйствующего субъекта.</w:t>
      </w:r>
    </w:p>
    <w:p w14:paraId="2375123C" w14:textId="28828D15" w:rsidR="00187DC6" w:rsidRPr="007F373F"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Качественные методы анализа и оценки рисков. Картографирование, ранжирование</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рисков, выделение критических рисков. Экспертные процедуры и методы субъективных</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оценок при прогнозировании и измерении риска. Шкалы риска и характеристика их</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градаций.</w:t>
      </w:r>
    </w:p>
    <w:p w14:paraId="5DBB9ADE" w14:textId="32C6EC40" w:rsidR="00187DC6" w:rsidRPr="007F373F"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Карты и матрицы рисков. Отображение результатов диагностики рисков в разрезе</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блоков организационной структуры предприятия и по видам риска.</w:t>
      </w:r>
    </w:p>
    <w:p w14:paraId="6262937A" w14:textId="62303F97" w:rsidR="00187DC6"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Количественные методы оценки рисков. Вероятностные и статистические методы</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оценки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рисков.</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Показатели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чувствительности.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Расчетно-аналитический</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метод.</w:t>
      </w:r>
      <w:r w:rsidR="00BC6F90">
        <w:rPr>
          <w:rFonts w:ascii="Times New Roman" w:eastAsia="Times New Roman" w:hAnsi="Times New Roman" w:cs="Times New Roman"/>
          <w:sz w:val="28"/>
          <w:szCs w:val="24"/>
          <w:lang w:eastAsia="ru-RU"/>
        </w:rPr>
        <w:t xml:space="preserve"> </w:t>
      </w:r>
    </w:p>
    <w:p w14:paraId="0B7034E2" w14:textId="3C8DCC78" w:rsidR="00EB29F5" w:rsidRPr="007F373F" w:rsidRDefault="00BC6F90" w:rsidP="007F373F">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Подходы к мо</w:t>
      </w:r>
      <w:r w:rsidR="00EB29F5" w:rsidRPr="001E0DF2">
        <w:rPr>
          <w:rFonts w:ascii="Times New Roman" w:eastAsia="Times New Roman" w:hAnsi="Times New Roman" w:cs="Times New Roman"/>
          <w:sz w:val="28"/>
          <w:szCs w:val="24"/>
          <w:lang w:eastAsia="ru-RU"/>
        </w:rPr>
        <w:t>дели</w:t>
      </w:r>
      <w:r w:rsidRPr="001E0DF2">
        <w:rPr>
          <w:rFonts w:ascii="Times New Roman" w:eastAsia="Times New Roman" w:hAnsi="Times New Roman" w:cs="Times New Roman"/>
          <w:sz w:val="28"/>
          <w:szCs w:val="24"/>
          <w:lang w:eastAsia="ru-RU"/>
        </w:rPr>
        <w:t>рованию</w:t>
      </w:r>
      <w:r w:rsidR="00EB29F5" w:rsidRPr="001E0DF2">
        <w:rPr>
          <w:rFonts w:ascii="Times New Roman" w:eastAsia="Times New Roman" w:hAnsi="Times New Roman" w:cs="Times New Roman"/>
          <w:sz w:val="28"/>
          <w:szCs w:val="24"/>
          <w:lang w:eastAsia="ru-RU"/>
        </w:rPr>
        <w:t xml:space="preserve"> оценки</w:t>
      </w:r>
      <w:r w:rsidRPr="001E0DF2">
        <w:rPr>
          <w:rFonts w:ascii="Times New Roman" w:eastAsia="Times New Roman" w:hAnsi="Times New Roman" w:cs="Times New Roman"/>
          <w:sz w:val="28"/>
          <w:szCs w:val="24"/>
          <w:lang w:eastAsia="ru-RU"/>
        </w:rPr>
        <w:t xml:space="preserve"> рисков: историческое, аналитическое, метод Монте-Карло</w:t>
      </w:r>
      <w:r w:rsidR="001E0DF2">
        <w:rPr>
          <w:rFonts w:ascii="Times New Roman" w:eastAsia="Times New Roman" w:hAnsi="Times New Roman" w:cs="Times New Roman"/>
          <w:sz w:val="28"/>
          <w:szCs w:val="24"/>
          <w:lang w:eastAsia="ru-RU"/>
        </w:rPr>
        <w:t>.</w:t>
      </w:r>
      <w:r w:rsidR="00EB29F5">
        <w:rPr>
          <w:rFonts w:ascii="Times New Roman" w:eastAsia="Times New Roman" w:hAnsi="Times New Roman" w:cs="Times New Roman"/>
          <w:sz w:val="28"/>
          <w:szCs w:val="24"/>
          <w:lang w:eastAsia="ru-RU"/>
        </w:rPr>
        <w:t xml:space="preserve"> </w:t>
      </w:r>
    </w:p>
    <w:p w14:paraId="7AC09C90" w14:textId="22E085FA" w:rsidR="00187DC6" w:rsidRPr="007F373F" w:rsidRDefault="00187DC6"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Метод дерева решений и дерева отказов.</w:t>
      </w:r>
    </w:p>
    <w:p w14:paraId="519637D3" w14:textId="77777777" w:rsidR="0086378B" w:rsidRDefault="0086378B" w:rsidP="0086378B">
      <w:pPr>
        <w:spacing w:after="0" w:line="240" w:lineRule="auto"/>
        <w:rPr>
          <w:rFonts w:ascii="Times New Roman" w:eastAsia="Calibri" w:hAnsi="Times New Roman" w:cs="Times New Roman"/>
          <w:sz w:val="28"/>
          <w:szCs w:val="28"/>
        </w:rPr>
      </w:pPr>
    </w:p>
    <w:p w14:paraId="32D453C6" w14:textId="0B2F68E7" w:rsidR="0086378B" w:rsidRPr="00CA03A7" w:rsidRDefault="0086378B" w:rsidP="00CA03A7">
      <w:pPr>
        <w:spacing w:after="0" w:line="240" w:lineRule="auto"/>
        <w:jc w:val="center"/>
        <w:rPr>
          <w:rFonts w:ascii="Times New Roman" w:hAnsi="Times New Roman" w:cs="Times New Roman"/>
          <w:b/>
          <w:sz w:val="28"/>
          <w:szCs w:val="28"/>
        </w:rPr>
      </w:pPr>
      <w:r w:rsidRPr="00CA03A7">
        <w:rPr>
          <w:rFonts w:ascii="Times New Roman" w:eastAsia="Calibri" w:hAnsi="Times New Roman" w:cs="Times New Roman"/>
          <w:b/>
          <w:sz w:val="28"/>
          <w:szCs w:val="28"/>
        </w:rPr>
        <w:t>Тема 9. Методы управления рисками в деятельности хозяйствующих субъектов.</w:t>
      </w:r>
    </w:p>
    <w:p w14:paraId="482F8A21" w14:textId="6F3670DE" w:rsidR="0086378B" w:rsidRPr="007F373F" w:rsidRDefault="0086378B" w:rsidP="007F373F">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Установление и использование ключевых индикаторов риска, критериев риска при выборе инструментов воздействия на риск. </w:t>
      </w:r>
    </w:p>
    <w:p w14:paraId="7A07CFF1" w14:textId="6E34A77F" w:rsidR="00CE558A" w:rsidRPr="007F373F" w:rsidRDefault="00CE558A"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Методы снижения рисков. Особенности лимитирования. Диверсификация в</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производственной, финансовой и инвестиционной сфере. Стратегии диверсификации.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Локализация рисков.</w:t>
      </w:r>
    </w:p>
    <w:p w14:paraId="719E3BFD" w14:textId="1552EB97" w:rsidR="00CE558A" w:rsidRPr="007F373F" w:rsidRDefault="00CE558A"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Методы передачи рисков. Страхование, основные понятия и возможности его</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использования для предпринимателя. Хеджирование</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рисков.</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 xml:space="preserve">Аутсорсинг, </w:t>
      </w:r>
      <w:proofErr w:type="spellStart"/>
      <w:r w:rsidRPr="007F373F">
        <w:rPr>
          <w:rFonts w:ascii="Times New Roman" w:eastAsia="Times New Roman" w:hAnsi="Times New Roman" w:cs="Times New Roman"/>
          <w:sz w:val="28"/>
          <w:szCs w:val="24"/>
          <w:lang w:eastAsia="ru-RU"/>
        </w:rPr>
        <w:t>аутстаффинг</w:t>
      </w:r>
      <w:proofErr w:type="spellEnd"/>
      <w:r w:rsidRPr="007F373F">
        <w:rPr>
          <w:rFonts w:ascii="Times New Roman" w:eastAsia="Times New Roman" w:hAnsi="Times New Roman" w:cs="Times New Roman"/>
          <w:sz w:val="28"/>
          <w:szCs w:val="24"/>
          <w:lang w:eastAsia="ru-RU"/>
        </w:rPr>
        <w:t>, факторинг.</w:t>
      </w:r>
    </w:p>
    <w:p w14:paraId="13F2A37F" w14:textId="1B3CDBE0" w:rsidR="00CE558A" w:rsidRDefault="00CE558A"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Методы удержания и компенсации рисков. Самострахование. Создание системы</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резервов внутри предприятия. Резервные фонды и их формы.</w:t>
      </w:r>
    </w:p>
    <w:p w14:paraId="08CBE4DD" w14:textId="7BE81210" w:rsidR="00BC6F90" w:rsidRPr="007F373F" w:rsidRDefault="00BC6F90" w:rsidP="007F373F">
      <w:pPr>
        <w:spacing w:after="0" w:line="240" w:lineRule="auto"/>
        <w:ind w:firstLine="709"/>
        <w:jc w:val="both"/>
        <w:rPr>
          <w:rFonts w:ascii="Times New Roman" w:eastAsia="Times New Roman" w:hAnsi="Times New Roman" w:cs="Times New Roman"/>
          <w:sz w:val="28"/>
          <w:szCs w:val="24"/>
          <w:lang w:eastAsia="ru-RU"/>
        </w:rPr>
      </w:pPr>
      <w:r w:rsidRPr="001E0DF2">
        <w:rPr>
          <w:rFonts w:ascii="Times New Roman" w:eastAsia="Times New Roman" w:hAnsi="Times New Roman" w:cs="Times New Roman"/>
          <w:sz w:val="28"/>
          <w:szCs w:val="24"/>
          <w:lang w:eastAsia="ru-RU"/>
        </w:rPr>
        <w:t>Методы уклонения, компенсации, диссипации риска. Социально-психологические методы</w:t>
      </w:r>
    </w:p>
    <w:p w14:paraId="62D2EF79" w14:textId="6AF338F1" w:rsidR="0086378B" w:rsidRPr="007F373F" w:rsidRDefault="0086378B" w:rsidP="007F373F">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lastRenderedPageBreak/>
        <w:t>Методы удержания рисков на приемлемых для организации уровнях. Остаточный риск.</w:t>
      </w:r>
    </w:p>
    <w:p w14:paraId="6F4D2F26" w14:textId="77777777" w:rsidR="007F5023" w:rsidRDefault="007F5023" w:rsidP="0086378B">
      <w:pPr>
        <w:spacing w:after="0" w:line="240" w:lineRule="auto"/>
        <w:rPr>
          <w:rFonts w:ascii="Times New Roman" w:eastAsia="Calibri" w:hAnsi="Times New Roman" w:cs="Times New Roman"/>
          <w:sz w:val="28"/>
          <w:szCs w:val="28"/>
          <w:highlight w:val="yellow"/>
        </w:rPr>
      </w:pPr>
    </w:p>
    <w:p w14:paraId="169E9A7D" w14:textId="6144A54F" w:rsidR="0086378B" w:rsidRDefault="0086378B" w:rsidP="007F5023">
      <w:pPr>
        <w:spacing w:after="0" w:line="240" w:lineRule="auto"/>
        <w:jc w:val="center"/>
        <w:rPr>
          <w:rFonts w:ascii="Times New Roman" w:eastAsia="Calibri" w:hAnsi="Times New Roman" w:cs="Times New Roman"/>
          <w:b/>
          <w:bCs/>
          <w:sz w:val="28"/>
          <w:szCs w:val="28"/>
        </w:rPr>
      </w:pPr>
      <w:r w:rsidRPr="007F5023">
        <w:rPr>
          <w:rFonts w:ascii="Times New Roman" w:eastAsia="Calibri" w:hAnsi="Times New Roman" w:cs="Times New Roman"/>
          <w:b/>
          <w:bCs/>
          <w:sz w:val="28"/>
          <w:szCs w:val="28"/>
        </w:rPr>
        <w:t xml:space="preserve">Тема 10. Комплаенс </w:t>
      </w:r>
      <w:r w:rsidR="0050148C">
        <w:rPr>
          <w:rFonts w:ascii="Times New Roman" w:eastAsia="Calibri" w:hAnsi="Times New Roman" w:cs="Times New Roman"/>
          <w:b/>
          <w:bCs/>
          <w:sz w:val="28"/>
          <w:szCs w:val="28"/>
        </w:rPr>
        <w:t>функция</w:t>
      </w:r>
      <w:r w:rsidRPr="007F5023">
        <w:rPr>
          <w:rFonts w:ascii="Times New Roman" w:eastAsia="Calibri" w:hAnsi="Times New Roman" w:cs="Times New Roman"/>
          <w:b/>
          <w:bCs/>
          <w:sz w:val="28"/>
          <w:szCs w:val="28"/>
        </w:rPr>
        <w:t xml:space="preserve"> хозяйствующего субъекта.</w:t>
      </w:r>
    </w:p>
    <w:p w14:paraId="22F62480" w14:textId="78BB6BF1" w:rsidR="007F5023" w:rsidRPr="007F5023" w:rsidRDefault="00AF1B40" w:rsidP="007F502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Среда нормативно-правового регулирования деятельности хозяйствующего субъекта. </w:t>
      </w:r>
      <w:r w:rsidR="0050148C">
        <w:rPr>
          <w:rFonts w:ascii="Times New Roman" w:eastAsia="Calibri" w:hAnsi="Times New Roman" w:cs="Times New Roman"/>
          <w:sz w:val="28"/>
          <w:szCs w:val="28"/>
        </w:rPr>
        <w:t>Категория «комплаенс-функци</w:t>
      </w:r>
      <w:r w:rsidR="00D12184">
        <w:rPr>
          <w:rFonts w:ascii="Times New Roman" w:eastAsia="Calibri" w:hAnsi="Times New Roman" w:cs="Times New Roman"/>
          <w:sz w:val="28"/>
          <w:szCs w:val="28"/>
        </w:rPr>
        <w:t>и</w:t>
      </w:r>
      <w:r w:rsidR="0050148C">
        <w:rPr>
          <w:rFonts w:ascii="Times New Roman" w:eastAsia="Calibri" w:hAnsi="Times New Roman" w:cs="Times New Roman"/>
          <w:sz w:val="28"/>
          <w:szCs w:val="28"/>
        </w:rPr>
        <w:t xml:space="preserve">». Вызовы и причины, определяющие необходимость формирования комплаенс-функции в хозяйствующем субъекте. </w:t>
      </w:r>
      <w:r>
        <w:rPr>
          <w:rFonts w:ascii="Times New Roman" w:eastAsia="Calibri" w:hAnsi="Times New Roman" w:cs="Times New Roman"/>
          <w:sz w:val="28"/>
          <w:szCs w:val="28"/>
        </w:rPr>
        <w:t xml:space="preserve">Организация и подчиненность комплаенс-функции в хозяйствующем субъекте. Комплаенс-роль топ менеджмента, комплаенс-роль комплаенс-менеджера, комплаенс-роль рядовых сотрудников в хозяйствующем субъекте. Анализ приоритетных областей комплаенс хозяйствующего субъекта. Комплаенс-система и ее элементы. </w:t>
      </w:r>
    </w:p>
    <w:p w14:paraId="4C646534" w14:textId="77777777" w:rsidR="0086378B" w:rsidRDefault="0086378B" w:rsidP="0086378B">
      <w:pPr>
        <w:spacing w:after="0" w:line="240" w:lineRule="auto"/>
        <w:rPr>
          <w:rFonts w:ascii="Times New Roman" w:eastAsia="Calibri" w:hAnsi="Times New Roman" w:cs="Times New Roman"/>
          <w:sz w:val="28"/>
          <w:szCs w:val="28"/>
        </w:rPr>
      </w:pPr>
    </w:p>
    <w:p w14:paraId="5D9972CB" w14:textId="524E6D77" w:rsidR="0086378B" w:rsidRPr="0086378B" w:rsidRDefault="0086378B" w:rsidP="00CA03A7">
      <w:pPr>
        <w:spacing w:after="0" w:line="240" w:lineRule="auto"/>
        <w:jc w:val="center"/>
        <w:rPr>
          <w:rFonts w:ascii="Times New Roman" w:hAnsi="Times New Roman" w:cs="Times New Roman"/>
          <w:b/>
          <w:bCs/>
          <w:sz w:val="28"/>
          <w:szCs w:val="28"/>
        </w:rPr>
      </w:pPr>
      <w:r w:rsidRPr="0086378B">
        <w:rPr>
          <w:rFonts w:ascii="Times New Roman" w:eastAsia="Calibri" w:hAnsi="Times New Roman" w:cs="Times New Roman"/>
          <w:b/>
          <w:sz w:val="28"/>
          <w:szCs w:val="28"/>
        </w:rPr>
        <w:t>Тема 11. Внутренний контроль и аудит в деятельности организации.</w:t>
      </w:r>
    </w:p>
    <w:p w14:paraId="3B695EE6" w14:textId="71BFE0BF" w:rsidR="00CE558A" w:rsidRPr="00570320" w:rsidRDefault="0086378B" w:rsidP="00CE558A">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Риск-ориентированный подход во внутреннем контроле и аудите. </w:t>
      </w:r>
      <w:r w:rsidR="00CA03A7" w:rsidRPr="001D5019">
        <w:rPr>
          <w:rFonts w:ascii="Times New Roman" w:eastAsia="Times New Roman" w:hAnsi="Times New Roman" w:cs="Times New Roman"/>
          <w:sz w:val="28"/>
          <w:szCs w:val="24"/>
          <w:lang w:eastAsia="ru-RU"/>
        </w:rPr>
        <w:t>Роль и место внутреннего контроля и аудита в системе экономической безопасности хозяйствующего субъекта</w:t>
      </w:r>
      <w:r w:rsidR="00CA03A7">
        <w:rPr>
          <w:rFonts w:ascii="Times New Roman" w:eastAsia="Times New Roman" w:hAnsi="Times New Roman" w:cs="Times New Roman"/>
          <w:sz w:val="28"/>
          <w:szCs w:val="24"/>
          <w:lang w:eastAsia="ru-RU"/>
        </w:rPr>
        <w:t>.</w:t>
      </w:r>
      <w:r w:rsidR="00CA03A7" w:rsidRPr="001D5019">
        <w:rPr>
          <w:rFonts w:ascii="Times New Roman" w:eastAsia="Times New Roman" w:hAnsi="Times New Roman" w:cs="Times New Roman"/>
          <w:sz w:val="28"/>
          <w:szCs w:val="24"/>
          <w:lang w:eastAsia="ru-RU"/>
        </w:rPr>
        <w:t xml:space="preserve"> </w:t>
      </w:r>
      <w:r w:rsidR="00CE558A" w:rsidRPr="00570320">
        <w:rPr>
          <w:rFonts w:ascii="Times New Roman" w:eastAsia="Times New Roman" w:hAnsi="Times New Roman" w:cs="Times New Roman"/>
          <w:sz w:val="28"/>
          <w:szCs w:val="24"/>
          <w:lang w:eastAsia="ru-RU"/>
        </w:rPr>
        <w:t>Взаимосвязь</w:t>
      </w:r>
      <w:r w:rsidR="00CE558A">
        <w:rPr>
          <w:rFonts w:ascii="Times New Roman" w:eastAsia="Times New Roman" w:hAnsi="Times New Roman" w:cs="Times New Roman"/>
          <w:sz w:val="28"/>
          <w:szCs w:val="24"/>
          <w:lang w:eastAsia="ru-RU"/>
        </w:rPr>
        <w:t xml:space="preserve"> </w:t>
      </w:r>
      <w:r w:rsidR="00CE558A" w:rsidRPr="00570320">
        <w:rPr>
          <w:rFonts w:ascii="Times New Roman" w:eastAsia="Times New Roman" w:hAnsi="Times New Roman" w:cs="Times New Roman"/>
          <w:sz w:val="28"/>
          <w:szCs w:val="24"/>
          <w:lang w:eastAsia="ru-RU"/>
        </w:rPr>
        <w:t>функций</w:t>
      </w:r>
      <w:r w:rsidR="00CE558A">
        <w:rPr>
          <w:rFonts w:ascii="Times New Roman" w:eastAsia="Times New Roman" w:hAnsi="Times New Roman" w:cs="Times New Roman"/>
          <w:sz w:val="28"/>
          <w:szCs w:val="24"/>
          <w:lang w:eastAsia="ru-RU"/>
        </w:rPr>
        <w:t xml:space="preserve"> </w:t>
      </w:r>
      <w:r w:rsidR="00CE558A" w:rsidRPr="00570320">
        <w:rPr>
          <w:rFonts w:ascii="Times New Roman" w:eastAsia="Times New Roman" w:hAnsi="Times New Roman" w:cs="Times New Roman"/>
          <w:sz w:val="28"/>
          <w:szCs w:val="24"/>
          <w:lang w:eastAsia="ru-RU"/>
        </w:rPr>
        <w:t>риск-менеджмента с функциями системы внутреннего контроля компании. Риск-аудит и его</w:t>
      </w:r>
      <w:r w:rsidR="00CE558A">
        <w:rPr>
          <w:rFonts w:ascii="Times New Roman" w:eastAsia="Times New Roman" w:hAnsi="Times New Roman" w:cs="Times New Roman"/>
          <w:sz w:val="28"/>
          <w:szCs w:val="24"/>
          <w:lang w:eastAsia="ru-RU"/>
        </w:rPr>
        <w:t xml:space="preserve"> </w:t>
      </w:r>
      <w:r w:rsidR="00CE558A" w:rsidRPr="00570320">
        <w:rPr>
          <w:rFonts w:ascii="Times New Roman" w:eastAsia="Times New Roman" w:hAnsi="Times New Roman" w:cs="Times New Roman"/>
          <w:sz w:val="28"/>
          <w:szCs w:val="24"/>
          <w:lang w:eastAsia="ru-RU"/>
        </w:rPr>
        <w:t>связь с процедурами внутреннего контроля в организации. Система внутреннего контроля</w:t>
      </w:r>
      <w:r w:rsidR="00CE558A">
        <w:rPr>
          <w:rFonts w:ascii="Times New Roman" w:eastAsia="Times New Roman" w:hAnsi="Times New Roman" w:cs="Times New Roman"/>
          <w:sz w:val="28"/>
          <w:szCs w:val="24"/>
          <w:lang w:eastAsia="ru-RU"/>
        </w:rPr>
        <w:t xml:space="preserve"> </w:t>
      </w:r>
      <w:r w:rsidR="00CE558A" w:rsidRPr="00570320">
        <w:rPr>
          <w:rFonts w:ascii="Times New Roman" w:eastAsia="Times New Roman" w:hAnsi="Times New Roman" w:cs="Times New Roman"/>
          <w:sz w:val="28"/>
          <w:szCs w:val="24"/>
          <w:lang w:eastAsia="ru-RU"/>
        </w:rPr>
        <w:t>и аудита компании как основа управления и контроля за внутренними рисками компании.</w:t>
      </w:r>
    </w:p>
    <w:p w14:paraId="61BB3A33" w14:textId="79BCD536" w:rsidR="00804EAF" w:rsidRPr="007F373F" w:rsidRDefault="00804EAF"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Сущность категорий «внутренний контроль». Цели, задачи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основные</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принципы</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внутреннего</w:t>
      </w:r>
      <w:r>
        <w:rPr>
          <w:rFonts w:ascii="Times New Roman" w:eastAsia="Times New Roman" w:hAnsi="Times New Roman" w:cs="Times New Roman"/>
          <w:sz w:val="28"/>
          <w:szCs w:val="24"/>
          <w:lang w:eastAsia="ru-RU"/>
        </w:rPr>
        <w:t xml:space="preserve"> </w:t>
      </w:r>
      <w:r w:rsidR="00187DC6">
        <w:rPr>
          <w:rFonts w:ascii="Times New Roman" w:eastAsia="Times New Roman" w:hAnsi="Times New Roman" w:cs="Times New Roman"/>
          <w:sz w:val="28"/>
          <w:szCs w:val="24"/>
          <w:lang w:eastAsia="ru-RU"/>
        </w:rPr>
        <w:t xml:space="preserve">контроля. </w:t>
      </w:r>
      <w:r w:rsidRPr="007F373F">
        <w:rPr>
          <w:rFonts w:ascii="Times New Roman" w:eastAsia="Times New Roman" w:hAnsi="Times New Roman" w:cs="Times New Roman"/>
          <w:sz w:val="28"/>
          <w:szCs w:val="24"/>
          <w:lang w:eastAsia="ru-RU"/>
        </w:rPr>
        <w:t>Классификации</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систем</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внутреннего</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контроля.</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Пользователи информации</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во</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внутреннем</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контроле.</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Нормативное</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регулирование</w:t>
      </w:r>
      <w:r w:rsidR="00187DC6">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внутреннего контроля на современном этапе.</w:t>
      </w:r>
    </w:p>
    <w:p w14:paraId="65E21E50" w14:textId="5949428A" w:rsidR="0086378B" w:rsidRPr="001D5019" w:rsidRDefault="00804EAF" w:rsidP="00804EAF">
      <w:pPr>
        <w:spacing w:after="0" w:line="240" w:lineRule="auto"/>
        <w:ind w:firstLine="709"/>
        <w:jc w:val="both"/>
        <w:rPr>
          <w:rFonts w:ascii="Times New Roman" w:eastAsia="Times New Roman" w:hAnsi="Times New Roman" w:cs="Times New Roman"/>
          <w:sz w:val="28"/>
          <w:szCs w:val="24"/>
          <w:lang w:eastAsia="ru-RU"/>
        </w:rPr>
      </w:pPr>
      <w:r w:rsidRPr="00804EAF">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Внутренний аудит: определение; подотчетность службы</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внутреннего аудита в компании: административное 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функциональное</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подчинение;</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функции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внутреннего</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аудита: предоставление гарантий и консультаций. Права и</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обязанности сотрудников Службы. Методы и процедуры</w:t>
      </w:r>
      <w:r>
        <w:rPr>
          <w:rFonts w:ascii="Times New Roman" w:eastAsia="Times New Roman" w:hAnsi="Times New Roman" w:cs="Times New Roman"/>
          <w:sz w:val="28"/>
          <w:szCs w:val="24"/>
          <w:lang w:eastAsia="ru-RU"/>
        </w:rPr>
        <w:t xml:space="preserve"> </w:t>
      </w:r>
      <w:r w:rsidRPr="007F373F">
        <w:rPr>
          <w:rFonts w:ascii="Times New Roman" w:eastAsia="Times New Roman" w:hAnsi="Times New Roman" w:cs="Times New Roman"/>
          <w:sz w:val="28"/>
          <w:szCs w:val="24"/>
          <w:lang w:eastAsia="ru-RU"/>
        </w:rPr>
        <w:t xml:space="preserve">получения доказательств. </w:t>
      </w:r>
      <w:r w:rsidRPr="001D5019">
        <w:rPr>
          <w:rFonts w:ascii="Times New Roman" w:eastAsia="Times New Roman" w:hAnsi="Times New Roman" w:cs="Times New Roman"/>
          <w:sz w:val="28"/>
          <w:szCs w:val="24"/>
          <w:lang w:eastAsia="ru-RU"/>
        </w:rPr>
        <w:t xml:space="preserve"> </w:t>
      </w:r>
      <w:r w:rsidR="00CA03A7" w:rsidRPr="001D5019">
        <w:rPr>
          <w:rFonts w:ascii="Times New Roman" w:eastAsia="Times New Roman" w:hAnsi="Times New Roman" w:cs="Times New Roman"/>
          <w:sz w:val="28"/>
          <w:szCs w:val="24"/>
          <w:lang w:eastAsia="ru-RU"/>
        </w:rPr>
        <w:t xml:space="preserve">Риск-индикаторы. </w:t>
      </w:r>
    </w:p>
    <w:p w14:paraId="2C2B54C8" w14:textId="626EDE2E" w:rsidR="0086378B" w:rsidRPr="001D5019" w:rsidRDefault="0086378B" w:rsidP="0086378B">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Понятие профессиональной этики. Кодекс этики внутренних аудиторов.</w:t>
      </w:r>
    </w:p>
    <w:p w14:paraId="000FD62E" w14:textId="77777777" w:rsidR="0086378B" w:rsidRDefault="0086378B" w:rsidP="0086378B">
      <w:pPr>
        <w:suppressAutoHyphens/>
        <w:spacing w:before="120" w:after="120" w:line="240" w:lineRule="auto"/>
        <w:rPr>
          <w:rFonts w:ascii="Times New Roman" w:eastAsia="Calibri" w:hAnsi="Times New Roman" w:cs="Times New Roman"/>
          <w:sz w:val="28"/>
          <w:szCs w:val="28"/>
        </w:rPr>
      </w:pPr>
    </w:p>
    <w:p w14:paraId="407D0921" w14:textId="77777777" w:rsidR="0086378B" w:rsidRPr="007F373F" w:rsidRDefault="0086378B" w:rsidP="007F373F">
      <w:pPr>
        <w:spacing w:after="0" w:line="240" w:lineRule="auto"/>
        <w:jc w:val="center"/>
        <w:rPr>
          <w:rFonts w:ascii="Times New Roman" w:eastAsia="Calibri" w:hAnsi="Times New Roman" w:cs="Times New Roman"/>
          <w:b/>
          <w:sz w:val="28"/>
          <w:szCs w:val="28"/>
        </w:rPr>
      </w:pPr>
      <w:r w:rsidRPr="007F373F">
        <w:rPr>
          <w:rFonts w:ascii="Times New Roman" w:eastAsia="Calibri" w:hAnsi="Times New Roman" w:cs="Times New Roman"/>
          <w:b/>
          <w:sz w:val="28"/>
          <w:szCs w:val="28"/>
        </w:rPr>
        <w:t xml:space="preserve">Тема 12. Противодействие риску мошенничества в целях обеспечения экономической безопасности хозяйствующего субъекта. </w:t>
      </w:r>
    </w:p>
    <w:p w14:paraId="72E7B6C9" w14:textId="70CB664D" w:rsidR="00CE558A" w:rsidRPr="007F373F" w:rsidRDefault="00CE558A"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 xml:space="preserve">Мошенничество: понятия и виды. </w:t>
      </w:r>
    </w:p>
    <w:p w14:paraId="3E5C2A31" w14:textId="38BDB95F" w:rsidR="00CE558A" w:rsidRPr="007F373F" w:rsidRDefault="00CE558A"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 xml:space="preserve">Риски </w:t>
      </w:r>
      <w:r w:rsidRPr="00CE558A">
        <w:rPr>
          <w:rFonts w:ascii="Times New Roman" w:eastAsia="Times New Roman" w:hAnsi="Times New Roman" w:cs="Times New Roman"/>
          <w:sz w:val="28"/>
          <w:szCs w:val="24"/>
          <w:lang w:eastAsia="ru-RU"/>
        </w:rPr>
        <w:t>внешнего</w:t>
      </w:r>
      <w:r w:rsidRPr="007F373F">
        <w:rPr>
          <w:rFonts w:ascii="Times New Roman" w:eastAsia="Times New Roman" w:hAnsi="Times New Roman" w:cs="Times New Roman"/>
          <w:sz w:val="28"/>
          <w:szCs w:val="24"/>
          <w:lang w:eastAsia="ru-RU"/>
        </w:rPr>
        <w:t xml:space="preserve"> мошенничества. </w:t>
      </w:r>
      <w:r w:rsidR="003A0998">
        <w:rPr>
          <w:rFonts w:ascii="Times New Roman" w:eastAsia="Times New Roman" w:hAnsi="Times New Roman" w:cs="Times New Roman"/>
          <w:sz w:val="28"/>
          <w:szCs w:val="24"/>
          <w:lang w:eastAsia="ru-RU"/>
        </w:rPr>
        <w:t xml:space="preserve">Индикаторы фирм-однодневок. </w:t>
      </w:r>
      <w:r w:rsidRPr="007F373F">
        <w:rPr>
          <w:rFonts w:ascii="Times New Roman" w:eastAsia="Times New Roman" w:hAnsi="Times New Roman" w:cs="Times New Roman"/>
          <w:sz w:val="28"/>
          <w:szCs w:val="24"/>
          <w:lang w:eastAsia="ru-RU"/>
        </w:rPr>
        <w:t>Эффективные способы противодействия</w:t>
      </w:r>
      <w:r w:rsidR="003A0998">
        <w:rPr>
          <w:rFonts w:ascii="Times New Roman" w:eastAsia="Times New Roman" w:hAnsi="Times New Roman" w:cs="Times New Roman"/>
          <w:sz w:val="28"/>
          <w:szCs w:val="24"/>
          <w:lang w:eastAsia="ru-RU"/>
        </w:rPr>
        <w:t xml:space="preserve">, контроль над действиями контрагентов. </w:t>
      </w:r>
    </w:p>
    <w:p w14:paraId="46208345" w14:textId="1D1CC7A0" w:rsidR="00CE558A" w:rsidRDefault="00CE558A" w:rsidP="007F373F">
      <w:pPr>
        <w:spacing w:after="0" w:line="240" w:lineRule="auto"/>
        <w:ind w:firstLine="709"/>
        <w:jc w:val="both"/>
        <w:rPr>
          <w:rFonts w:ascii="Times New Roman" w:eastAsia="Times New Roman" w:hAnsi="Times New Roman" w:cs="Times New Roman"/>
          <w:sz w:val="28"/>
          <w:szCs w:val="24"/>
          <w:lang w:eastAsia="ru-RU"/>
        </w:rPr>
      </w:pPr>
      <w:r w:rsidRPr="007F373F">
        <w:rPr>
          <w:rFonts w:ascii="Times New Roman" w:eastAsia="Times New Roman" w:hAnsi="Times New Roman" w:cs="Times New Roman"/>
          <w:sz w:val="28"/>
          <w:szCs w:val="24"/>
          <w:lang w:eastAsia="ru-RU"/>
        </w:rPr>
        <w:t xml:space="preserve">Классификация корпоративного мошенничества.  </w:t>
      </w:r>
      <w:r>
        <w:rPr>
          <w:rFonts w:ascii="Times New Roman" w:eastAsia="Times New Roman" w:hAnsi="Times New Roman" w:cs="Times New Roman"/>
          <w:sz w:val="28"/>
          <w:szCs w:val="24"/>
          <w:lang w:eastAsia="ru-RU"/>
        </w:rPr>
        <w:t xml:space="preserve">Подозрительные факты как свидетельства возможных махинаций. Распространенные мошеннические схемы. Способы противодействия: </w:t>
      </w:r>
      <w:r w:rsidR="003A0998">
        <w:rPr>
          <w:rFonts w:ascii="Times New Roman" w:eastAsia="Times New Roman" w:hAnsi="Times New Roman" w:cs="Times New Roman"/>
          <w:sz w:val="28"/>
          <w:szCs w:val="24"/>
          <w:lang w:eastAsia="ru-RU"/>
        </w:rPr>
        <w:t xml:space="preserve">противодействие коррупции, </w:t>
      </w:r>
      <w:r>
        <w:rPr>
          <w:rFonts w:ascii="Times New Roman" w:eastAsia="Times New Roman" w:hAnsi="Times New Roman" w:cs="Times New Roman"/>
          <w:sz w:val="28"/>
          <w:szCs w:val="24"/>
          <w:lang w:eastAsia="ru-RU"/>
        </w:rPr>
        <w:t xml:space="preserve">разделение полномочий, </w:t>
      </w:r>
      <w:r w:rsidR="003A0998">
        <w:rPr>
          <w:rFonts w:ascii="Times New Roman" w:eastAsia="Times New Roman" w:hAnsi="Times New Roman" w:cs="Times New Roman"/>
          <w:sz w:val="28"/>
          <w:szCs w:val="24"/>
          <w:lang w:eastAsia="ru-RU"/>
        </w:rPr>
        <w:t>контроль управления доступом и защита коммерческой тайны</w:t>
      </w:r>
      <w:r>
        <w:rPr>
          <w:rFonts w:ascii="Times New Roman" w:eastAsia="Times New Roman" w:hAnsi="Times New Roman" w:cs="Times New Roman"/>
          <w:sz w:val="28"/>
          <w:szCs w:val="24"/>
          <w:lang w:eastAsia="ru-RU"/>
        </w:rPr>
        <w:t xml:space="preserve">, мониторинг, </w:t>
      </w:r>
      <w:r w:rsidR="003A0998">
        <w:rPr>
          <w:rFonts w:ascii="Times New Roman" w:eastAsia="Times New Roman" w:hAnsi="Times New Roman" w:cs="Times New Roman"/>
          <w:sz w:val="28"/>
          <w:szCs w:val="24"/>
          <w:lang w:eastAsia="ru-RU"/>
        </w:rPr>
        <w:t xml:space="preserve">аудит данных, </w:t>
      </w:r>
      <w:r>
        <w:rPr>
          <w:rFonts w:ascii="Times New Roman" w:eastAsia="Times New Roman" w:hAnsi="Times New Roman" w:cs="Times New Roman"/>
          <w:sz w:val="28"/>
          <w:szCs w:val="24"/>
          <w:lang w:eastAsia="ru-RU"/>
        </w:rPr>
        <w:t>работа с персоналом</w:t>
      </w:r>
      <w:r w:rsidR="003A0998">
        <w:rPr>
          <w:rFonts w:ascii="Times New Roman" w:eastAsia="Times New Roman" w:hAnsi="Times New Roman" w:cs="Times New Roman"/>
          <w:sz w:val="28"/>
          <w:szCs w:val="24"/>
          <w:lang w:eastAsia="ru-RU"/>
        </w:rPr>
        <w:t>, контроль документов и</w:t>
      </w:r>
      <w:r>
        <w:rPr>
          <w:rFonts w:ascii="Times New Roman" w:eastAsia="Times New Roman" w:hAnsi="Times New Roman" w:cs="Times New Roman"/>
          <w:sz w:val="28"/>
          <w:szCs w:val="24"/>
          <w:lang w:eastAsia="ru-RU"/>
        </w:rPr>
        <w:t xml:space="preserve"> др. </w:t>
      </w:r>
    </w:p>
    <w:p w14:paraId="74230124" w14:textId="6F149752" w:rsidR="003A0998" w:rsidRPr="007F373F" w:rsidRDefault="003A0998" w:rsidP="007F373F">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Цифровизация методов противодействия мошенничеству. </w:t>
      </w:r>
    </w:p>
    <w:p w14:paraId="77A68394" w14:textId="77777777" w:rsidR="001E0DF2" w:rsidRDefault="001E0DF2" w:rsidP="00CA03A7">
      <w:pPr>
        <w:suppressAutoHyphens/>
        <w:spacing w:before="120" w:after="120" w:line="240" w:lineRule="auto"/>
        <w:jc w:val="center"/>
        <w:rPr>
          <w:rFonts w:ascii="Times New Roman" w:eastAsia="Times New Roman" w:hAnsi="Times New Roman" w:cs="Times New Roman"/>
          <w:b/>
          <w:bCs/>
          <w:sz w:val="28"/>
          <w:szCs w:val="28"/>
        </w:rPr>
      </w:pPr>
    </w:p>
    <w:p w14:paraId="6544EB3D" w14:textId="26E9EFF0" w:rsidR="00840B74" w:rsidRPr="00E6328B" w:rsidRDefault="00840B74" w:rsidP="00CA03A7">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r w:rsidR="00AD3683">
        <w:rPr>
          <w:rFonts w:ascii="Times New Roman" w:eastAsia="Times New Roman" w:hAnsi="Times New Roman" w:cs="Times New Roman"/>
          <w:b/>
          <w:bCs/>
          <w:sz w:val="28"/>
          <w:szCs w:val="28"/>
        </w:rPr>
        <w:t>Учебно</w:t>
      </w:r>
      <w:r w:rsidRPr="00840B74">
        <w:rPr>
          <w:rFonts w:ascii="Times New Roman" w:eastAsia="Times New Roman" w:hAnsi="Times New Roman" w:cs="Times New Roman"/>
          <w:b/>
          <w:bCs/>
          <w:sz w:val="28"/>
          <w:szCs w:val="28"/>
        </w:rPr>
        <w:t xml:space="preserve"> </w:t>
      </w:r>
      <w:r w:rsidR="00AD3683" w:rsidRPr="00840B74">
        <w:rPr>
          <w:rFonts w:ascii="Times New Roman" w:eastAsia="Times New Roman" w:hAnsi="Times New Roman" w:cs="Times New Roman"/>
          <w:b/>
          <w:bCs/>
          <w:sz w:val="28"/>
          <w:szCs w:val="28"/>
        </w:rPr>
        <w:t>– тематический</w:t>
      </w:r>
      <w:r w:rsidRPr="00840B74">
        <w:rPr>
          <w:rFonts w:ascii="Times New Roman" w:eastAsia="Times New Roman" w:hAnsi="Times New Roman" w:cs="Times New Roman"/>
          <w:b/>
          <w:bCs/>
          <w:sz w:val="28"/>
          <w:szCs w:val="28"/>
        </w:rPr>
        <w:t xml:space="preserve"> план</w:t>
      </w:r>
      <w:bookmarkEnd w:id="25"/>
    </w:p>
    <w:p w14:paraId="5E9E3C5C" w14:textId="30F50238"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7" w:name="_Toc506804991"/>
      <w:bookmarkEnd w:id="23"/>
      <w:bookmarkEnd w:id="24"/>
      <w:bookmarkEnd w:id="26"/>
      <w:r w:rsidR="00B010A2">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106"/>
        <w:gridCol w:w="850"/>
        <w:gridCol w:w="992"/>
        <w:gridCol w:w="991"/>
        <w:gridCol w:w="1419"/>
        <w:gridCol w:w="1277"/>
        <w:gridCol w:w="1412"/>
      </w:tblGrid>
      <w:tr w:rsidR="00234F97" w:rsidRPr="00AD3683" w14:paraId="4BF3375E" w14:textId="77777777" w:rsidTr="00003F7B">
        <w:tc>
          <w:tcPr>
            <w:tcW w:w="232" w:type="pct"/>
            <w:vMerge w:val="restart"/>
            <w:shd w:val="clear" w:color="auto" w:fill="auto"/>
          </w:tcPr>
          <w:p w14:paraId="3F527DD8"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w:t>
            </w:r>
          </w:p>
          <w:p w14:paraId="5AB2AA13"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proofErr w:type="spellStart"/>
            <w:r w:rsidRPr="001E0DF2">
              <w:rPr>
                <w:rFonts w:ascii="Times New Roman" w:hAnsi="Times New Roman" w:cs="Times New Roman"/>
                <w:bCs/>
                <w:sz w:val="24"/>
                <w:szCs w:val="24"/>
              </w:rPr>
              <w:t>пп</w:t>
            </w:r>
            <w:proofErr w:type="spellEnd"/>
            <w:r w:rsidRPr="001E0DF2">
              <w:rPr>
                <w:rFonts w:ascii="Times New Roman" w:hAnsi="Times New Roman" w:cs="Times New Roman"/>
                <w:bCs/>
                <w:sz w:val="24"/>
                <w:szCs w:val="24"/>
              </w:rPr>
              <w:t>/п</w:t>
            </w:r>
          </w:p>
        </w:tc>
        <w:tc>
          <w:tcPr>
            <w:tcW w:w="1110" w:type="pct"/>
            <w:vMerge w:val="restart"/>
            <w:shd w:val="clear" w:color="auto" w:fill="auto"/>
          </w:tcPr>
          <w:p w14:paraId="1333763E"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Наименование тем (разделов) дисциплины</w:t>
            </w:r>
          </w:p>
        </w:tc>
        <w:tc>
          <w:tcPr>
            <w:tcW w:w="2914" w:type="pct"/>
            <w:gridSpan w:val="5"/>
          </w:tcPr>
          <w:p w14:paraId="384BEC1C"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Трудоемкость в часах</w:t>
            </w:r>
          </w:p>
        </w:tc>
        <w:tc>
          <w:tcPr>
            <w:tcW w:w="744" w:type="pct"/>
            <w:vMerge w:val="restart"/>
            <w:shd w:val="clear" w:color="auto" w:fill="auto"/>
          </w:tcPr>
          <w:p w14:paraId="53ADC1DE"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Формы текущего контроля успеваемости</w:t>
            </w:r>
          </w:p>
        </w:tc>
      </w:tr>
      <w:tr w:rsidR="004219E3" w:rsidRPr="00AD3683" w14:paraId="47645AD6" w14:textId="77777777" w:rsidTr="00003F7B">
        <w:tc>
          <w:tcPr>
            <w:tcW w:w="232" w:type="pct"/>
            <w:vMerge/>
            <w:shd w:val="clear" w:color="auto" w:fill="auto"/>
          </w:tcPr>
          <w:p w14:paraId="4C9FE332"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Всего</w:t>
            </w:r>
          </w:p>
        </w:tc>
        <w:tc>
          <w:tcPr>
            <w:tcW w:w="1793" w:type="pct"/>
            <w:gridSpan w:val="3"/>
            <w:shd w:val="clear" w:color="auto" w:fill="auto"/>
          </w:tcPr>
          <w:p w14:paraId="7868E573"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Контактная работа - Аудиторная работа</w:t>
            </w:r>
          </w:p>
        </w:tc>
        <w:tc>
          <w:tcPr>
            <w:tcW w:w="673" w:type="pct"/>
            <w:vMerge w:val="restart"/>
            <w:shd w:val="clear" w:color="auto" w:fill="auto"/>
          </w:tcPr>
          <w:p w14:paraId="6B3773DF" w14:textId="77777777" w:rsidR="00234F97" w:rsidRPr="001E0DF2" w:rsidRDefault="00234F97" w:rsidP="001E0DF2">
            <w:pPr>
              <w:tabs>
                <w:tab w:val="right" w:pos="851"/>
              </w:tabs>
              <w:spacing w:after="0" w:line="240" w:lineRule="auto"/>
              <w:jc w:val="center"/>
              <w:rPr>
                <w:rFonts w:ascii="Times New Roman" w:hAnsi="Times New Roman" w:cs="Times New Roman"/>
                <w:bCs/>
                <w:sz w:val="24"/>
                <w:szCs w:val="24"/>
              </w:rPr>
            </w:pPr>
            <w:r w:rsidRPr="001E0DF2">
              <w:rPr>
                <w:rFonts w:ascii="Times New Roman" w:hAnsi="Times New Roman" w:cs="Times New Roman"/>
                <w:bCs/>
                <w:sz w:val="24"/>
                <w:szCs w:val="24"/>
              </w:rPr>
              <w:t>Самостоятельная работа</w:t>
            </w:r>
          </w:p>
        </w:tc>
        <w:tc>
          <w:tcPr>
            <w:tcW w:w="744" w:type="pct"/>
            <w:vMerge/>
            <w:shd w:val="clear" w:color="auto" w:fill="auto"/>
          </w:tcPr>
          <w:p w14:paraId="49651F08"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r>
      <w:tr w:rsidR="008175AC" w:rsidRPr="00AD3683" w14:paraId="2EB62F2A" w14:textId="77777777" w:rsidTr="00003F7B">
        <w:tc>
          <w:tcPr>
            <w:tcW w:w="232" w:type="pct"/>
            <w:vMerge/>
            <w:shd w:val="clear" w:color="auto" w:fill="auto"/>
          </w:tcPr>
          <w:p w14:paraId="6FFD90EA"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r w:rsidRPr="001E0DF2">
              <w:rPr>
                <w:rFonts w:ascii="Times New Roman" w:hAnsi="Times New Roman" w:cs="Times New Roman"/>
                <w:sz w:val="24"/>
                <w:szCs w:val="24"/>
              </w:rPr>
              <w:t>Общая, в т.ч.:</w:t>
            </w:r>
          </w:p>
        </w:tc>
        <w:tc>
          <w:tcPr>
            <w:tcW w:w="522" w:type="pct"/>
            <w:shd w:val="clear" w:color="auto" w:fill="auto"/>
          </w:tcPr>
          <w:p w14:paraId="1C0404BF"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r w:rsidRPr="001E0DF2">
              <w:rPr>
                <w:rFonts w:ascii="Times New Roman" w:hAnsi="Times New Roman" w:cs="Times New Roman"/>
                <w:sz w:val="24"/>
                <w:szCs w:val="24"/>
              </w:rPr>
              <w:t>Лекции</w:t>
            </w:r>
          </w:p>
        </w:tc>
        <w:tc>
          <w:tcPr>
            <w:tcW w:w="748" w:type="pct"/>
            <w:shd w:val="clear" w:color="auto" w:fill="auto"/>
          </w:tcPr>
          <w:p w14:paraId="6136D2D9"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r w:rsidRPr="001E0DF2">
              <w:rPr>
                <w:rFonts w:ascii="Times New Roman" w:hAnsi="Times New Roman" w:cs="Times New Roman"/>
                <w:sz w:val="24"/>
                <w:szCs w:val="24"/>
              </w:rPr>
              <w:t>Семинары, практические занятия</w:t>
            </w:r>
          </w:p>
          <w:p w14:paraId="0F43C945"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368D07E6"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5B74E65C" w14:textId="77777777" w:rsidR="00234F97" w:rsidRPr="001E0DF2" w:rsidRDefault="00234F97" w:rsidP="001E0DF2">
            <w:pPr>
              <w:tabs>
                <w:tab w:val="right" w:pos="851"/>
              </w:tabs>
              <w:spacing w:after="0" w:line="240" w:lineRule="auto"/>
              <w:jc w:val="both"/>
              <w:rPr>
                <w:rFonts w:ascii="Times New Roman" w:hAnsi="Times New Roman" w:cs="Times New Roman"/>
                <w:sz w:val="24"/>
                <w:szCs w:val="24"/>
              </w:rPr>
            </w:pPr>
          </w:p>
        </w:tc>
      </w:tr>
      <w:tr w:rsidR="008175AC" w:rsidRPr="00AD3683" w14:paraId="1C987862" w14:textId="77777777" w:rsidTr="00743960">
        <w:tc>
          <w:tcPr>
            <w:tcW w:w="232" w:type="pct"/>
            <w:shd w:val="clear" w:color="auto" w:fill="auto"/>
          </w:tcPr>
          <w:p w14:paraId="1E3C2CA3" w14:textId="0B64E95E" w:rsidR="00B74849" w:rsidRPr="001E0DF2" w:rsidRDefault="00B74849" w:rsidP="001E0DF2">
            <w:pPr>
              <w:pStyle w:val="af0"/>
              <w:numPr>
                <w:ilvl w:val="0"/>
                <w:numId w:val="7"/>
              </w:numPr>
              <w:tabs>
                <w:tab w:val="right" w:pos="851"/>
              </w:tabs>
              <w:spacing w:after="0" w:line="240" w:lineRule="auto"/>
              <w:jc w:val="both"/>
              <w:rPr>
                <w:rFonts w:ascii="Times New Roman" w:hAnsi="Times New Roman"/>
                <w:sz w:val="24"/>
                <w:szCs w:val="24"/>
              </w:rPr>
            </w:pPr>
            <w:r w:rsidRPr="001E0DF2">
              <w:rPr>
                <w:sz w:val="24"/>
                <w:szCs w:val="24"/>
              </w:rPr>
              <w:t>1.</w:t>
            </w:r>
          </w:p>
        </w:tc>
        <w:tc>
          <w:tcPr>
            <w:tcW w:w="1110" w:type="pct"/>
            <w:shd w:val="clear" w:color="auto" w:fill="auto"/>
          </w:tcPr>
          <w:p w14:paraId="05891C8B" w14:textId="385A6C90" w:rsidR="00B74849" w:rsidRPr="001E0DF2" w:rsidRDefault="00B74849"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 Концептуальные основы безопасности общества, государства и личности. </w:t>
            </w:r>
          </w:p>
        </w:tc>
        <w:tc>
          <w:tcPr>
            <w:tcW w:w="448" w:type="pct"/>
            <w:shd w:val="clear" w:color="auto" w:fill="auto"/>
            <w:vAlign w:val="center"/>
          </w:tcPr>
          <w:p w14:paraId="7818C43A" w14:textId="1105E6FD" w:rsidR="00B74849" w:rsidRPr="001E0DF2" w:rsidRDefault="00003F7B" w:rsidP="00E93C26">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24</w:t>
            </w:r>
          </w:p>
        </w:tc>
        <w:tc>
          <w:tcPr>
            <w:tcW w:w="523" w:type="pct"/>
            <w:shd w:val="clear" w:color="auto" w:fill="auto"/>
            <w:vAlign w:val="center"/>
          </w:tcPr>
          <w:p w14:paraId="692CED10" w14:textId="231B76F1" w:rsidR="00B74849" w:rsidRPr="001E0DF2" w:rsidRDefault="00B74849" w:rsidP="00E93C26">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6</w:t>
            </w:r>
          </w:p>
        </w:tc>
        <w:tc>
          <w:tcPr>
            <w:tcW w:w="522" w:type="pct"/>
            <w:shd w:val="clear" w:color="auto" w:fill="auto"/>
            <w:vAlign w:val="center"/>
          </w:tcPr>
          <w:p w14:paraId="7B8F72B9" w14:textId="13CB8D35" w:rsidR="00B74849" w:rsidRPr="001E0DF2" w:rsidRDefault="00B74849" w:rsidP="00E93C26">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w:t>
            </w:r>
          </w:p>
        </w:tc>
        <w:tc>
          <w:tcPr>
            <w:tcW w:w="748" w:type="pct"/>
            <w:shd w:val="clear" w:color="auto" w:fill="auto"/>
            <w:vAlign w:val="center"/>
          </w:tcPr>
          <w:p w14:paraId="49312356" w14:textId="17AFFB00" w:rsidR="00B74849" w:rsidRPr="001E0DF2" w:rsidRDefault="00B74849" w:rsidP="00E93C26">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673" w:type="pct"/>
            <w:shd w:val="clear" w:color="auto" w:fill="auto"/>
            <w:vAlign w:val="center"/>
          </w:tcPr>
          <w:p w14:paraId="7D256518" w14:textId="35945322" w:rsidR="00B74849" w:rsidRPr="001E0DF2" w:rsidRDefault="00003F7B" w:rsidP="00E93C26">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18</w:t>
            </w:r>
          </w:p>
        </w:tc>
        <w:tc>
          <w:tcPr>
            <w:tcW w:w="744" w:type="pct"/>
            <w:shd w:val="clear" w:color="auto" w:fill="auto"/>
            <w:vAlign w:val="center"/>
          </w:tcPr>
          <w:p w14:paraId="1EA4352B" w14:textId="327F3A49" w:rsidR="00B74849" w:rsidRPr="001E0DF2" w:rsidRDefault="00B74849"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8175AC" w:rsidRPr="001E0DF2">
              <w:rPr>
                <w:rFonts w:ascii="Times New Roman" w:eastAsia="Times New Roman" w:hAnsi="Times New Roman" w:cs="Times New Roman"/>
                <w:color w:val="000000"/>
                <w:sz w:val="24"/>
                <w:szCs w:val="24"/>
                <w:lang w:eastAsia="ru-RU"/>
              </w:rPr>
              <w:t>разбор практических ситуаций. Разбор заданий учебно-накопительного комплекса (УНК)</w:t>
            </w:r>
            <w:r w:rsidRPr="001E0DF2">
              <w:rPr>
                <w:rFonts w:ascii="Times New Roman" w:eastAsia="Times New Roman" w:hAnsi="Times New Roman" w:cs="Times New Roman"/>
                <w:color w:val="000000"/>
                <w:sz w:val="24"/>
                <w:szCs w:val="24"/>
                <w:lang w:eastAsia="ru-RU"/>
              </w:rPr>
              <w:t xml:space="preserve"> </w:t>
            </w:r>
          </w:p>
        </w:tc>
      </w:tr>
      <w:tr w:rsidR="008175AC" w:rsidRPr="00AD3683" w14:paraId="1106995F" w14:textId="77777777" w:rsidTr="00743960">
        <w:tc>
          <w:tcPr>
            <w:tcW w:w="232" w:type="pct"/>
            <w:shd w:val="clear" w:color="auto" w:fill="auto"/>
          </w:tcPr>
          <w:p w14:paraId="07F664B1" w14:textId="1765B2ED" w:rsidR="00003F7B" w:rsidRPr="001E0DF2" w:rsidRDefault="00003F7B" w:rsidP="001E0DF2">
            <w:pPr>
              <w:pStyle w:val="af0"/>
              <w:numPr>
                <w:ilvl w:val="0"/>
                <w:numId w:val="7"/>
              </w:numPr>
              <w:tabs>
                <w:tab w:val="right" w:pos="851"/>
              </w:tabs>
              <w:spacing w:after="0" w:line="240" w:lineRule="auto"/>
              <w:jc w:val="both"/>
              <w:rPr>
                <w:rFonts w:ascii="Times New Roman" w:hAnsi="Times New Roman"/>
                <w:sz w:val="24"/>
                <w:szCs w:val="24"/>
              </w:rPr>
            </w:pPr>
            <w:r w:rsidRPr="001E0DF2">
              <w:rPr>
                <w:sz w:val="24"/>
                <w:szCs w:val="24"/>
              </w:rPr>
              <w:t>2.</w:t>
            </w:r>
          </w:p>
        </w:tc>
        <w:tc>
          <w:tcPr>
            <w:tcW w:w="1110" w:type="pct"/>
            <w:shd w:val="clear" w:color="auto" w:fill="auto"/>
          </w:tcPr>
          <w:p w14:paraId="12818E87" w14:textId="0003AC7B" w:rsidR="00003F7B" w:rsidRPr="001E0DF2" w:rsidRDefault="00003F7B"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2. Современные угрозы безопасности в реальном и финансовом секторах экономики.</w:t>
            </w:r>
          </w:p>
        </w:tc>
        <w:tc>
          <w:tcPr>
            <w:tcW w:w="448" w:type="pct"/>
            <w:shd w:val="clear" w:color="auto" w:fill="auto"/>
            <w:vAlign w:val="center"/>
          </w:tcPr>
          <w:p w14:paraId="0F459BAD" w14:textId="2A7B31C2" w:rsidR="00003F7B" w:rsidRPr="001E0DF2" w:rsidRDefault="00003F7B" w:rsidP="00743960">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22</w:t>
            </w:r>
          </w:p>
        </w:tc>
        <w:tc>
          <w:tcPr>
            <w:tcW w:w="523" w:type="pct"/>
            <w:shd w:val="clear" w:color="auto" w:fill="auto"/>
            <w:vAlign w:val="center"/>
          </w:tcPr>
          <w:p w14:paraId="7C71EC06" w14:textId="6FAED2B1" w:rsidR="00003F7B" w:rsidRPr="001E0DF2" w:rsidRDefault="00003F7B" w:rsidP="00743960">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522" w:type="pct"/>
            <w:shd w:val="clear" w:color="auto" w:fill="auto"/>
            <w:vAlign w:val="center"/>
          </w:tcPr>
          <w:p w14:paraId="39789A84" w14:textId="571DECB5" w:rsidR="00003F7B" w:rsidRPr="001E0DF2" w:rsidRDefault="00003F7B" w:rsidP="00743960">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w:t>
            </w:r>
          </w:p>
        </w:tc>
        <w:tc>
          <w:tcPr>
            <w:tcW w:w="748" w:type="pct"/>
            <w:shd w:val="clear" w:color="auto" w:fill="auto"/>
            <w:vAlign w:val="center"/>
          </w:tcPr>
          <w:p w14:paraId="62CC8900" w14:textId="65D88466" w:rsidR="00003F7B" w:rsidRPr="001E0DF2" w:rsidRDefault="00003F7B" w:rsidP="00743960">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w:t>
            </w:r>
          </w:p>
        </w:tc>
        <w:tc>
          <w:tcPr>
            <w:tcW w:w="673" w:type="pct"/>
            <w:shd w:val="clear" w:color="auto" w:fill="auto"/>
            <w:vAlign w:val="center"/>
          </w:tcPr>
          <w:p w14:paraId="5BB0B70A" w14:textId="11339FA1" w:rsidR="00003F7B" w:rsidRPr="001E0DF2" w:rsidRDefault="00003F7B" w:rsidP="00743960">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18</w:t>
            </w:r>
          </w:p>
        </w:tc>
        <w:tc>
          <w:tcPr>
            <w:tcW w:w="744" w:type="pct"/>
            <w:shd w:val="clear" w:color="auto" w:fill="auto"/>
            <w:vAlign w:val="center"/>
          </w:tcPr>
          <w:p w14:paraId="256AE602" w14:textId="49ADA2E4" w:rsidR="00003F7B" w:rsidRPr="001E0DF2" w:rsidRDefault="00003F7B"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w:t>
            </w:r>
            <w:r w:rsidR="008175AC" w:rsidRPr="001E0DF2">
              <w:rPr>
                <w:rFonts w:ascii="Times New Roman" w:eastAsia="Times New Roman" w:hAnsi="Times New Roman" w:cs="Times New Roman"/>
                <w:color w:val="000000"/>
                <w:sz w:val="24"/>
                <w:szCs w:val="24"/>
                <w:lang w:eastAsia="ru-RU"/>
              </w:rPr>
              <w:t>,</w:t>
            </w:r>
            <w:r w:rsidRPr="001E0DF2">
              <w:rPr>
                <w:rFonts w:ascii="Times New Roman" w:eastAsia="Times New Roman" w:hAnsi="Times New Roman" w:cs="Times New Roman"/>
                <w:color w:val="000000"/>
                <w:sz w:val="24"/>
                <w:szCs w:val="24"/>
                <w:lang w:eastAsia="ru-RU"/>
              </w:rPr>
              <w:t xml:space="preserve"> решение тестов, разбор</w:t>
            </w:r>
            <w:r w:rsidR="008175AC" w:rsidRPr="001E0DF2">
              <w:rPr>
                <w:rFonts w:ascii="Times New Roman" w:eastAsia="Times New Roman" w:hAnsi="Times New Roman" w:cs="Times New Roman"/>
                <w:color w:val="000000"/>
                <w:sz w:val="24"/>
                <w:szCs w:val="24"/>
                <w:lang w:eastAsia="ru-RU"/>
              </w:rPr>
              <w:t xml:space="preserve"> заданий учебно-накопительного комплекса (УНК)</w:t>
            </w:r>
          </w:p>
        </w:tc>
      </w:tr>
      <w:tr w:rsidR="008175AC" w:rsidRPr="00AD3683" w14:paraId="70B8E6F2" w14:textId="77777777" w:rsidTr="00003F7B">
        <w:tc>
          <w:tcPr>
            <w:tcW w:w="232" w:type="pct"/>
            <w:shd w:val="clear" w:color="auto" w:fill="auto"/>
          </w:tcPr>
          <w:p w14:paraId="75777AAE" w14:textId="45AA05C4" w:rsidR="00003F7B" w:rsidRPr="001E0DF2" w:rsidRDefault="00003F7B" w:rsidP="001E0DF2">
            <w:pPr>
              <w:pStyle w:val="af0"/>
              <w:numPr>
                <w:ilvl w:val="0"/>
                <w:numId w:val="7"/>
              </w:numPr>
              <w:tabs>
                <w:tab w:val="right" w:pos="851"/>
              </w:tabs>
              <w:spacing w:after="0" w:line="240" w:lineRule="auto"/>
              <w:jc w:val="both"/>
              <w:rPr>
                <w:rFonts w:ascii="Times New Roman" w:hAnsi="Times New Roman"/>
                <w:sz w:val="24"/>
                <w:szCs w:val="24"/>
              </w:rPr>
            </w:pPr>
            <w:r w:rsidRPr="001E0DF2">
              <w:rPr>
                <w:sz w:val="24"/>
                <w:szCs w:val="24"/>
              </w:rPr>
              <w:t>3.</w:t>
            </w:r>
          </w:p>
        </w:tc>
        <w:tc>
          <w:tcPr>
            <w:tcW w:w="1110" w:type="pct"/>
            <w:shd w:val="clear" w:color="auto" w:fill="auto"/>
          </w:tcPr>
          <w:p w14:paraId="03AA687D" w14:textId="6CB4561D" w:rsidR="00003F7B" w:rsidRPr="001E0DF2" w:rsidRDefault="00003F7B"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3. Система экономической безопасности хозяйствующего субъекта. </w:t>
            </w:r>
          </w:p>
        </w:tc>
        <w:tc>
          <w:tcPr>
            <w:tcW w:w="448" w:type="pct"/>
            <w:shd w:val="clear" w:color="auto" w:fill="auto"/>
            <w:vAlign w:val="center"/>
          </w:tcPr>
          <w:p w14:paraId="3B773FE1" w14:textId="53309BA5"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26</w:t>
            </w:r>
          </w:p>
        </w:tc>
        <w:tc>
          <w:tcPr>
            <w:tcW w:w="523" w:type="pct"/>
            <w:shd w:val="clear" w:color="auto" w:fill="auto"/>
            <w:vAlign w:val="center"/>
          </w:tcPr>
          <w:p w14:paraId="68DA649E" w14:textId="20D5B3A8"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6</w:t>
            </w:r>
          </w:p>
        </w:tc>
        <w:tc>
          <w:tcPr>
            <w:tcW w:w="522" w:type="pct"/>
            <w:shd w:val="clear" w:color="auto" w:fill="auto"/>
          </w:tcPr>
          <w:p w14:paraId="07CA645D"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7A78FE87"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4CC691D2"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1EF8DEE7"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1D52DEFC" w14:textId="78D5039F"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748" w:type="pct"/>
            <w:shd w:val="clear" w:color="auto" w:fill="auto"/>
          </w:tcPr>
          <w:p w14:paraId="0EC96A78"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600646F2"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33C38B27"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6DE6B158"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0F413E5E" w14:textId="6FBE2D8F"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w:t>
            </w:r>
          </w:p>
        </w:tc>
        <w:tc>
          <w:tcPr>
            <w:tcW w:w="673" w:type="pct"/>
            <w:shd w:val="clear" w:color="auto" w:fill="auto"/>
            <w:vAlign w:val="center"/>
          </w:tcPr>
          <w:p w14:paraId="5502674D" w14:textId="43B8A777"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20</w:t>
            </w:r>
          </w:p>
        </w:tc>
        <w:tc>
          <w:tcPr>
            <w:tcW w:w="744" w:type="pct"/>
            <w:shd w:val="clear" w:color="auto" w:fill="auto"/>
          </w:tcPr>
          <w:p w14:paraId="5841D5EE" w14:textId="5CBB838F" w:rsidR="00003F7B" w:rsidRPr="001E0DF2" w:rsidRDefault="00003F7B"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решение </w:t>
            </w:r>
            <w:r w:rsidR="008175AC" w:rsidRPr="001E0DF2">
              <w:rPr>
                <w:rFonts w:ascii="Times New Roman" w:eastAsia="Times New Roman" w:hAnsi="Times New Roman" w:cs="Times New Roman"/>
                <w:color w:val="000000"/>
                <w:sz w:val="24"/>
                <w:szCs w:val="24"/>
                <w:lang w:eastAsia="ru-RU"/>
              </w:rPr>
              <w:t>Разбор заданий учебно-накопительного комплекса (УНК)</w:t>
            </w:r>
          </w:p>
        </w:tc>
      </w:tr>
      <w:tr w:rsidR="008175AC" w:rsidRPr="00AD3683" w14:paraId="2E8EB4CC" w14:textId="77777777" w:rsidTr="00003F7B">
        <w:tc>
          <w:tcPr>
            <w:tcW w:w="232" w:type="pct"/>
            <w:shd w:val="clear" w:color="auto" w:fill="auto"/>
          </w:tcPr>
          <w:p w14:paraId="539C926B" w14:textId="442CA430" w:rsidR="00003F7B" w:rsidRPr="001E0DF2" w:rsidRDefault="00003F7B" w:rsidP="001E0DF2">
            <w:pPr>
              <w:pStyle w:val="af0"/>
              <w:numPr>
                <w:ilvl w:val="0"/>
                <w:numId w:val="7"/>
              </w:numPr>
              <w:tabs>
                <w:tab w:val="right" w:pos="851"/>
              </w:tabs>
              <w:spacing w:after="0" w:line="240" w:lineRule="auto"/>
              <w:jc w:val="both"/>
              <w:rPr>
                <w:rFonts w:ascii="Times New Roman" w:hAnsi="Times New Roman"/>
                <w:sz w:val="24"/>
                <w:szCs w:val="24"/>
              </w:rPr>
            </w:pPr>
            <w:r w:rsidRPr="001E0DF2">
              <w:rPr>
                <w:sz w:val="24"/>
                <w:szCs w:val="24"/>
              </w:rPr>
              <w:t>4.</w:t>
            </w:r>
          </w:p>
        </w:tc>
        <w:tc>
          <w:tcPr>
            <w:tcW w:w="1110" w:type="pct"/>
            <w:shd w:val="clear" w:color="auto" w:fill="auto"/>
          </w:tcPr>
          <w:p w14:paraId="38A9EC43" w14:textId="4F1E0036" w:rsidR="00003F7B" w:rsidRPr="001E0DF2" w:rsidRDefault="00003F7B"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4. </w:t>
            </w:r>
            <w:r w:rsidR="00D12184" w:rsidRPr="001E0DF2">
              <w:rPr>
                <w:rFonts w:ascii="Times New Roman" w:eastAsia="Calibri" w:hAnsi="Times New Roman" w:cs="Times New Roman"/>
                <w:sz w:val="24"/>
                <w:szCs w:val="24"/>
              </w:rPr>
              <w:t xml:space="preserve">Финансовая разведка в сфере ПОД/ФТ//ФРОМУ. Система противодействия отмыванию доходов и финансирования терроризма в </w:t>
            </w:r>
            <w:r w:rsidR="00D12184" w:rsidRPr="001E0DF2">
              <w:rPr>
                <w:rFonts w:ascii="Times New Roman" w:eastAsia="Calibri" w:hAnsi="Times New Roman" w:cs="Times New Roman"/>
                <w:sz w:val="24"/>
                <w:szCs w:val="24"/>
              </w:rPr>
              <w:lastRenderedPageBreak/>
              <w:t>хозяйствующих субъектах.</w:t>
            </w:r>
          </w:p>
        </w:tc>
        <w:tc>
          <w:tcPr>
            <w:tcW w:w="448" w:type="pct"/>
            <w:shd w:val="clear" w:color="auto" w:fill="auto"/>
            <w:vAlign w:val="center"/>
          </w:tcPr>
          <w:p w14:paraId="69D99490" w14:textId="0ACFDD50"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lastRenderedPageBreak/>
              <w:t>26</w:t>
            </w:r>
          </w:p>
        </w:tc>
        <w:tc>
          <w:tcPr>
            <w:tcW w:w="523" w:type="pct"/>
            <w:shd w:val="clear" w:color="auto" w:fill="auto"/>
            <w:vAlign w:val="center"/>
          </w:tcPr>
          <w:p w14:paraId="5B254A6D" w14:textId="415A087A"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8</w:t>
            </w:r>
          </w:p>
        </w:tc>
        <w:tc>
          <w:tcPr>
            <w:tcW w:w="522" w:type="pct"/>
            <w:shd w:val="clear" w:color="auto" w:fill="auto"/>
          </w:tcPr>
          <w:p w14:paraId="74E7AC93"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76D48121"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10D348EA"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7F438432"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135A96CC" w14:textId="77777777" w:rsidR="00E93C26" w:rsidRDefault="00E93C26" w:rsidP="001E0DF2">
            <w:pPr>
              <w:tabs>
                <w:tab w:val="right" w:pos="851"/>
              </w:tabs>
              <w:spacing w:after="0" w:line="240" w:lineRule="auto"/>
              <w:jc w:val="center"/>
              <w:rPr>
                <w:rFonts w:ascii="Times New Roman" w:hAnsi="Times New Roman" w:cs="Times New Roman"/>
                <w:sz w:val="24"/>
                <w:szCs w:val="24"/>
              </w:rPr>
            </w:pPr>
          </w:p>
          <w:p w14:paraId="6FC4C2E2" w14:textId="6764643B" w:rsidR="00003F7B"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p w14:paraId="40A529F0" w14:textId="127363B5" w:rsidR="00E93C26" w:rsidRPr="001E0DF2" w:rsidRDefault="00E93C26" w:rsidP="001E0DF2">
            <w:pPr>
              <w:tabs>
                <w:tab w:val="right" w:pos="851"/>
              </w:tabs>
              <w:spacing w:after="0" w:line="240" w:lineRule="auto"/>
              <w:jc w:val="center"/>
              <w:rPr>
                <w:rFonts w:ascii="Times New Roman" w:hAnsi="Times New Roman" w:cs="Times New Roman"/>
                <w:sz w:val="24"/>
                <w:szCs w:val="24"/>
              </w:rPr>
            </w:pPr>
          </w:p>
        </w:tc>
        <w:tc>
          <w:tcPr>
            <w:tcW w:w="748" w:type="pct"/>
            <w:shd w:val="clear" w:color="auto" w:fill="auto"/>
          </w:tcPr>
          <w:p w14:paraId="08706A00"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5B9F4296"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3AA0A9F3"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08D60B9E"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755E0B70" w14:textId="77777777" w:rsidR="00E93C26" w:rsidRDefault="00E93C26" w:rsidP="001E0DF2">
            <w:pPr>
              <w:tabs>
                <w:tab w:val="right" w:pos="851"/>
              </w:tabs>
              <w:spacing w:after="0" w:line="240" w:lineRule="auto"/>
              <w:jc w:val="center"/>
              <w:rPr>
                <w:rFonts w:ascii="Times New Roman" w:hAnsi="Times New Roman" w:cs="Times New Roman"/>
                <w:sz w:val="24"/>
                <w:szCs w:val="24"/>
              </w:rPr>
            </w:pPr>
          </w:p>
          <w:p w14:paraId="1B46BD13" w14:textId="673B6767"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673" w:type="pct"/>
            <w:shd w:val="clear" w:color="auto" w:fill="auto"/>
            <w:vAlign w:val="center"/>
          </w:tcPr>
          <w:p w14:paraId="03D03010" w14:textId="17A46669"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18</w:t>
            </w:r>
          </w:p>
        </w:tc>
        <w:tc>
          <w:tcPr>
            <w:tcW w:w="744" w:type="pct"/>
            <w:shd w:val="clear" w:color="auto" w:fill="auto"/>
          </w:tcPr>
          <w:p w14:paraId="64D08517" w14:textId="0D7DAA7E" w:rsidR="00003F7B" w:rsidRPr="001E0DF2" w:rsidRDefault="00003F7B"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8175AC" w:rsidRPr="001E0DF2">
              <w:rPr>
                <w:rFonts w:ascii="Times New Roman" w:eastAsia="Times New Roman" w:hAnsi="Times New Roman" w:cs="Times New Roman"/>
                <w:color w:val="000000"/>
                <w:sz w:val="24"/>
                <w:szCs w:val="24"/>
                <w:lang w:eastAsia="ru-RU"/>
              </w:rPr>
              <w:t>Разбор заданий учебно-накопительного комплекса (УНК)</w:t>
            </w:r>
          </w:p>
        </w:tc>
      </w:tr>
      <w:tr w:rsidR="008175AC" w:rsidRPr="00AD3683" w14:paraId="0EF9B8F7" w14:textId="77777777" w:rsidTr="00003F7B">
        <w:tc>
          <w:tcPr>
            <w:tcW w:w="232" w:type="pct"/>
            <w:shd w:val="clear" w:color="auto" w:fill="auto"/>
          </w:tcPr>
          <w:p w14:paraId="7F315FD7" w14:textId="7368A6E3" w:rsidR="00003F7B" w:rsidRPr="001E0DF2" w:rsidRDefault="00003F7B" w:rsidP="001E0DF2">
            <w:pPr>
              <w:pStyle w:val="af0"/>
              <w:numPr>
                <w:ilvl w:val="0"/>
                <w:numId w:val="7"/>
              </w:numPr>
              <w:tabs>
                <w:tab w:val="right" w:pos="851"/>
              </w:tabs>
              <w:spacing w:after="0" w:line="240" w:lineRule="auto"/>
              <w:jc w:val="both"/>
              <w:rPr>
                <w:rFonts w:ascii="Times New Roman" w:hAnsi="Times New Roman"/>
                <w:sz w:val="24"/>
                <w:szCs w:val="24"/>
              </w:rPr>
            </w:pPr>
            <w:r w:rsidRPr="001E0DF2">
              <w:rPr>
                <w:sz w:val="24"/>
                <w:szCs w:val="24"/>
              </w:rPr>
              <w:t>5.</w:t>
            </w:r>
          </w:p>
        </w:tc>
        <w:tc>
          <w:tcPr>
            <w:tcW w:w="1110" w:type="pct"/>
            <w:shd w:val="clear" w:color="auto" w:fill="auto"/>
          </w:tcPr>
          <w:p w14:paraId="2436BF48" w14:textId="28B4684B" w:rsidR="00003F7B" w:rsidRPr="001E0DF2" w:rsidRDefault="00003F7B"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448" w:type="pct"/>
            <w:shd w:val="clear" w:color="auto" w:fill="auto"/>
            <w:vAlign w:val="center"/>
          </w:tcPr>
          <w:p w14:paraId="6354F084" w14:textId="636A0DC4"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24</w:t>
            </w:r>
          </w:p>
        </w:tc>
        <w:tc>
          <w:tcPr>
            <w:tcW w:w="523" w:type="pct"/>
            <w:shd w:val="clear" w:color="auto" w:fill="auto"/>
            <w:vAlign w:val="center"/>
          </w:tcPr>
          <w:p w14:paraId="4C9BDD1B" w14:textId="3603FEFF"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6</w:t>
            </w:r>
          </w:p>
        </w:tc>
        <w:tc>
          <w:tcPr>
            <w:tcW w:w="522" w:type="pct"/>
            <w:shd w:val="clear" w:color="auto" w:fill="auto"/>
          </w:tcPr>
          <w:p w14:paraId="1B14973C"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7FFA9676"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4B6B1983"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55E95ED3"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127E36E5" w14:textId="6C8DAB7F"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w:t>
            </w:r>
          </w:p>
        </w:tc>
        <w:tc>
          <w:tcPr>
            <w:tcW w:w="748" w:type="pct"/>
            <w:shd w:val="clear" w:color="auto" w:fill="auto"/>
          </w:tcPr>
          <w:p w14:paraId="66BE9F1D"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39EB0449"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08103BD1"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71D3657D"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0F0C99C1" w14:textId="1E784594"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673" w:type="pct"/>
            <w:shd w:val="clear" w:color="auto" w:fill="auto"/>
            <w:vAlign w:val="center"/>
          </w:tcPr>
          <w:p w14:paraId="71733B2E" w14:textId="35AE55EF"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18</w:t>
            </w:r>
          </w:p>
        </w:tc>
        <w:tc>
          <w:tcPr>
            <w:tcW w:w="744" w:type="pct"/>
            <w:shd w:val="clear" w:color="auto" w:fill="auto"/>
          </w:tcPr>
          <w:p w14:paraId="6CB24B25" w14:textId="07E6780E" w:rsidR="00003F7B" w:rsidRPr="001E0DF2" w:rsidRDefault="00003F7B"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r w:rsidR="008175AC" w:rsidRPr="001E0DF2">
              <w:rPr>
                <w:rFonts w:ascii="Times New Roman" w:eastAsia="Times New Roman" w:hAnsi="Times New Roman" w:cs="Times New Roman"/>
                <w:color w:val="000000"/>
                <w:sz w:val="24"/>
                <w:szCs w:val="24"/>
                <w:lang w:eastAsia="ru-RU"/>
              </w:rPr>
              <w:t xml:space="preserve"> (УНК)</w:t>
            </w:r>
          </w:p>
        </w:tc>
      </w:tr>
      <w:tr w:rsidR="008175AC" w:rsidRPr="00AD3683" w14:paraId="4250B802" w14:textId="77777777" w:rsidTr="00003F7B">
        <w:tc>
          <w:tcPr>
            <w:tcW w:w="232" w:type="pct"/>
            <w:shd w:val="clear" w:color="auto" w:fill="auto"/>
          </w:tcPr>
          <w:p w14:paraId="02750CC8" w14:textId="77777777" w:rsidR="00003F7B" w:rsidRPr="001E0DF2" w:rsidRDefault="00003F7B" w:rsidP="001E0DF2">
            <w:pPr>
              <w:pStyle w:val="af0"/>
              <w:numPr>
                <w:ilvl w:val="0"/>
                <w:numId w:val="7"/>
              </w:numPr>
              <w:tabs>
                <w:tab w:val="right" w:pos="851"/>
              </w:tabs>
              <w:spacing w:after="0" w:line="240" w:lineRule="auto"/>
              <w:jc w:val="both"/>
              <w:rPr>
                <w:rFonts w:ascii="Times New Roman" w:hAnsi="Times New Roman"/>
                <w:sz w:val="24"/>
                <w:szCs w:val="24"/>
              </w:rPr>
            </w:pPr>
          </w:p>
        </w:tc>
        <w:tc>
          <w:tcPr>
            <w:tcW w:w="1110" w:type="pct"/>
            <w:shd w:val="clear" w:color="auto" w:fill="auto"/>
          </w:tcPr>
          <w:p w14:paraId="5F7803B6" w14:textId="5C236D05" w:rsidR="00003F7B" w:rsidRPr="001E0DF2" w:rsidRDefault="00003F7B"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6. Процесс управления рисками.</w:t>
            </w:r>
          </w:p>
        </w:tc>
        <w:tc>
          <w:tcPr>
            <w:tcW w:w="448" w:type="pct"/>
            <w:shd w:val="clear" w:color="auto" w:fill="auto"/>
            <w:vAlign w:val="center"/>
          </w:tcPr>
          <w:p w14:paraId="1A3339A9" w14:textId="769F11E2"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22</w:t>
            </w:r>
          </w:p>
        </w:tc>
        <w:tc>
          <w:tcPr>
            <w:tcW w:w="523" w:type="pct"/>
            <w:shd w:val="clear" w:color="auto" w:fill="auto"/>
            <w:vAlign w:val="center"/>
          </w:tcPr>
          <w:p w14:paraId="3A37B906" w14:textId="525A4BD6"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4</w:t>
            </w:r>
          </w:p>
        </w:tc>
        <w:tc>
          <w:tcPr>
            <w:tcW w:w="522" w:type="pct"/>
            <w:shd w:val="clear" w:color="auto" w:fill="auto"/>
          </w:tcPr>
          <w:p w14:paraId="4838966A"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073218CE"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7924AD92"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68595218"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06C1F09A" w14:textId="0F23B812"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w:t>
            </w:r>
          </w:p>
        </w:tc>
        <w:tc>
          <w:tcPr>
            <w:tcW w:w="748" w:type="pct"/>
            <w:shd w:val="clear" w:color="auto" w:fill="auto"/>
          </w:tcPr>
          <w:p w14:paraId="3DEF296A" w14:textId="77777777" w:rsidR="00003F7B" w:rsidRPr="001E0DF2" w:rsidRDefault="00003F7B" w:rsidP="001E0DF2">
            <w:pPr>
              <w:tabs>
                <w:tab w:val="right" w:pos="851"/>
              </w:tabs>
              <w:spacing w:after="0" w:line="240" w:lineRule="auto"/>
              <w:jc w:val="center"/>
              <w:rPr>
                <w:rFonts w:ascii="Times New Roman" w:hAnsi="Times New Roman" w:cs="Times New Roman"/>
                <w:sz w:val="24"/>
                <w:szCs w:val="24"/>
              </w:rPr>
            </w:pPr>
          </w:p>
          <w:p w14:paraId="71620CB6"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4C0502DB"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20BA8008" w14:textId="77777777" w:rsidR="00FE6BD0" w:rsidRDefault="00FE6BD0" w:rsidP="001E0DF2">
            <w:pPr>
              <w:tabs>
                <w:tab w:val="right" w:pos="851"/>
              </w:tabs>
              <w:spacing w:after="0" w:line="240" w:lineRule="auto"/>
              <w:jc w:val="center"/>
              <w:rPr>
                <w:rFonts w:ascii="Times New Roman" w:hAnsi="Times New Roman" w:cs="Times New Roman"/>
                <w:sz w:val="24"/>
                <w:szCs w:val="24"/>
              </w:rPr>
            </w:pPr>
          </w:p>
          <w:p w14:paraId="5937FA1E" w14:textId="774B59A1"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w:t>
            </w:r>
          </w:p>
        </w:tc>
        <w:tc>
          <w:tcPr>
            <w:tcW w:w="673" w:type="pct"/>
            <w:shd w:val="clear" w:color="auto" w:fill="auto"/>
            <w:vAlign w:val="center"/>
          </w:tcPr>
          <w:p w14:paraId="53833740" w14:textId="7BF3BBF1" w:rsidR="00003F7B"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18</w:t>
            </w:r>
          </w:p>
        </w:tc>
        <w:tc>
          <w:tcPr>
            <w:tcW w:w="744" w:type="pct"/>
            <w:shd w:val="clear" w:color="auto" w:fill="auto"/>
          </w:tcPr>
          <w:p w14:paraId="6BEB70BB" w14:textId="7F3EE0D4" w:rsidR="00003F7B" w:rsidRPr="001E0DF2" w:rsidRDefault="00003F7B" w:rsidP="00E93C26">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r w:rsidR="008175AC" w:rsidRPr="001E0DF2">
              <w:rPr>
                <w:rFonts w:ascii="Times New Roman" w:eastAsia="Times New Roman" w:hAnsi="Times New Roman" w:cs="Times New Roman"/>
                <w:color w:val="000000"/>
                <w:sz w:val="24"/>
                <w:szCs w:val="24"/>
                <w:lang w:eastAsia="ru-RU"/>
              </w:rPr>
              <w:t xml:space="preserve"> (УНК)</w:t>
            </w:r>
            <w:r w:rsidRPr="001E0DF2">
              <w:rPr>
                <w:rFonts w:ascii="Times New Roman" w:eastAsia="Times New Roman" w:hAnsi="Times New Roman" w:cs="Times New Roman"/>
                <w:color w:val="000000"/>
                <w:sz w:val="24"/>
                <w:szCs w:val="24"/>
                <w:lang w:eastAsia="ru-RU"/>
              </w:rPr>
              <w:t xml:space="preserve">, </w:t>
            </w:r>
          </w:p>
        </w:tc>
      </w:tr>
      <w:tr w:rsidR="008175AC" w:rsidRPr="00AD3683" w14:paraId="160EE821" w14:textId="77777777" w:rsidTr="00003F7B">
        <w:tc>
          <w:tcPr>
            <w:tcW w:w="232" w:type="pct"/>
            <w:shd w:val="clear" w:color="auto" w:fill="auto"/>
          </w:tcPr>
          <w:p w14:paraId="7D9C46D5" w14:textId="77777777" w:rsidR="00B74849" w:rsidRPr="001E0DF2" w:rsidRDefault="00B74849" w:rsidP="001E0DF2">
            <w:pPr>
              <w:tabs>
                <w:tab w:val="right" w:pos="851"/>
              </w:tabs>
              <w:spacing w:after="0" w:line="240" w:lineRule="auto"/>
              <w:jc w:val="center"/>
              <w:rPr>
                <w:rFonts w:ascii="Times New Roman" w:hAnsi="Times New Roman"/>
                <w:b/>
                <w:sz w:val="24"/>
                <w:szCs w:val="24"/>
              </w:rPr>
            </w:pPr>
          </w:p>
        </w:tc>
        <w:tc>
          <w:tcPr>
            <w:tcW w:w="1110" w:type="pct"/>
            <w:shd w:val="clear" w:color="auto" w:fill="auto"/>
          </w:tcPr>
          <w:p w14:paraId="6F566784" w14:textId="5F221780" w:rsidR="00B74849" w:rsidRPr="001E0DF2" w:rsidRDefault="00B74849" w:rsidP="001E0DF2">
            <w:pPr>
              <w:tabs>
                <w:tab w:val="right" w:pos="851"/>
              </w:tabs>
              <w:spacing w:after="0" w:line="240" w:lineRule="auto"/>
              <w:rPr>
                <w:rFonts w:ascii="Times New Roman" w:hAnsi="Times New Roman" w:cs="Times New Roman"/>
                <w:b/>
                <w:sz w:val="24"/>
                <w:szCs w:val="24"/>
              </w:rPr>
            </w:pPr>
            <w:r w:rsidRPr="001E0DF2">
              <w:rPr>
                <w:rFonts w:ascii="Times New Roman" w:hAnsi="Times New Roman" w:cs="Times New Roman"/>
                <w:b/>
                <w:sz w:val="24"/>
                <w:szCs w:val="24"/>
              </w:rPr>
              <w:t>ИТИГО 1 семестр</w:t>
            </w:r>
          </w:p>
        </w:tc>
        <w:tc>
          <w:tcPr>
            <w:tcW w:w="448" w:type="pct"/>
            <w:shd w:val="clear" w:color="auto" w:fill="auto"/>
          </w:tcPr>
          <w:p w14:paraId="60CE22D2" w14:textId="512593DC" w:rsidR="00B74849" w:rsidRPr="001E0DF2" w:rsidRDefault="00003F7B"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144</w:t>
            </w:r>
          </w:p>
        </w:tc>
        <w:tc>
          <w:tcPr>
            <w:tcW w:w="523" w:type="pct"/>
            <w:shd w:val="clear" w:color="auto" w:fill="auto"/>
          </w:tcPr>
          <w:p w14:paraId="5F1AB378" w14:textId="447B7E6F" w:rsidR="00B74849"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34</w:t>
            </w:r>
          </w:p>
        </w:tc>
        <w:tc>
          <w:tcPr>
            <w:tcW w:w="522" w:type="pct"/>
            <w:shd w:val="clear" w:color="auto" w:fill="auto"/>
          </w:tcPr>
          <w:p w14:paraId="1E63F2FD" w14:textId="221616F5" w:rsidR="00B74849"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16</w:t>
            </w:r>
          </w:p>
        </w:tc>
        <w:tc>
          <w:tcPr>
            <w:tcW w:w="748" w:type="pct"/>
            <w:shd w:val="clear" w:color="auto" w:fill="auto"/>
          </w:tcPr>
          <w:p w14:paraId="7B6D9911" w14:textId="0AF2DD07" w:rsidR="00B74849"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18</w:t>
            </w:r>
          </w:p>
        </w:tc>
        <w:tc>
          <w:tcPr>
            <w:tcW w:w="673" w:type="pct"/>
            <w:shd w:val="clear" w:color="auto" w:fill="auto"/>
          </w:tcPr>
          <w:p w14:paraId="3696141E" w14:textId="46B227BC" w:rsidR="00B74849" w:rsidRPr="001E0DF2" w:rsidRDefault="00003F7B"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110</w:t>
            </w:r>
          </w:p>
        </w:tc>
        <w:tc>
          <w:tcPr>
            <w:tcW w:w="744" w:type="pct"/>
            <w:shd w:val="clear" w:color="auto" w:fill="auto"/>
          </w:tcPr>
          <w:p w14:paraId="368E8EF4" w14:textId="2B7E9C57" w:rsidR="00B74849" w:rsidRPr="001E0DF2" w:rsidRDefault="00E93C26" w:rsidP="001E0DF2">
            <w:pPr>
              <w:tabs>
                <w:tab w:val="right" w:pos="851"/>
              </w:tabs>
              <w:spacing w:after="0" w:line="240" w:lineRule="auto"/>
              <w:jc w:val="center"/>
              <w:rPr>
                <w:rFonts w:ascii="Times New Roman" w:hAnsi="Times New Roman" w:cs="Times New Roman"/>
                <w:b/>
                <w:sz w:val="24"/>
                <w:szCs w:val="24"/>
              </w:rPr>
            </w:pPr>
            <w:r w:rsidRPr="00310560">
              <w:rPr>
                <w:rFonts w:ascii="Times New Roman" w:hAnsi="Times New Roman" w:cs="Times New Roman"/>
                <w:b/>
                <w:sz w:val="24"/>
                <w:szCs w:val="24"/>
              </w:rPr>
              <w:t>ДТЗ</w:t>
            </w:r>
          </w:p>
        </w:tc>
      </w:tr>
      <w:tr w:rsidR="008175AC" w:rsidRPr="00AD3683" w14:paraId="6A315505" w14:textId="77777777" w:rsidTr="00003F7B">
        <w:tc>
          <w:tcPr>
            <w:tcW w:w="232" w:type="pct"/>
            <w:shd w:val="clear" w:color="auto" w:fill="auto"/>
          </w:tcPr>
          <w:p w14:paraId="56D86CED" w14:textId="77777777" w:rsidR="00AD3683" w:rsidRPr="001E0DF2" w:rsidRDefault="00AD3683" w:rsidP="001E0DF2">
            <w:pPr>
              <w:pStyle w:val="af0"/>
              <w:numPr>
                <w:ilvl w:val="0"/>
                <w:numId w:val="7"/>
              </w:numPr>
              <w:tabs>
                <w:tab w:val="right" w:pos="851"/>
              </w:tabs>
              <w:spacing w:after="0" w:line="240" w:lineRule="auto"/>
              <w:jc w:val="both"/>
              <w:rPr>
                <w:rFonts w:ascii="Times New Roman" w:hAnsi="Times New Roman"/>
                <w:sz w:val="24"/>
                <w:szCs w:val="24"/>
              </w:rPr>
            </w:pPr>
          </w:p>
        </w:tc>
        <w:tc>
          <w:tcPr>
            <w:tcW w:w="1110" w:type="pct"/>
            <w:shd w:val="clear" w:color="auto" w:fill="auto"/>
          </w:tcPr>
          <w:p w14:paraId="47D7B762" w14:textId="423D15A0" w:rsidR="00AD3683" w:rsidRPr="001E0DF2" w:rsidRDefault="00AD3683"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7. Стандарты управления рисками как основа построения системы управления рисками. </w:t>
            </w:r>
          </w:p>
        </w:tc>
        <w:tc>
          <w:tcPr>
            <w:tcW w:w="448" w:type="pct"/>
            <w:shd w:val="clear" w:color="auto" w:fill="auto"/>
          </w:tcPr>
          <w:p w14:paraId="39A30B09" w14:textId="1595992B" w:rsidR="00AD3683"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14</w:t>
            </w:r>
          </w:p>
        </w:tc>
        <w:tc>
          <w:tcPr>
            <w:tcW w:w="523" w:type="pct"/>
            <w:shd w:val="clear" w:color="auto" w:fill="auto"/>
          </w:tcPr>
          <w:p w14:paraId="3EEB2958" w14:textId="5B9968B5"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6</w:t>
            </w:r>
          </w:p>
        </w:tc>
        <w:tc>
          <w:tcPr>
            <w:tcW w:w="522" w:type="pct"/>
            <w:shd w:val="clear" w:color="auto" w:fill="auto"/>
          </w:tcPr>
          <w:p w14:paraId="5E9DDCF9" w14:textId="4484F30B"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2</w:t>
            </w:r>
          </w:p>
        </w:tc>
        <w:tc>
          <w:tcPr>
            <w:tcW w:w="748" w:type="pct"/>
            <w:shd w:val="clear" w:color="auto" w:fill="auto"/>
          </w:tcPr>
          <w:p w14:paraId="69332BA6" w14:textId="3B6CD765"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4</w:t>
            </w:r>
          </w:p>
        </w:tc>
        <w:tc>
          <w:tcPr>
            <w:tcW w:w="673" w:type="pct"/>
            <w:shd w:val="clear" w:color="auto" w:fill="auto"/>
          </w:tcPr>
          <w:p w14:paraId="6B1E6E6C" w14:textId="364CE8CC"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8</w:t>
            </w:r>
          </w:p>
        </w:tc>
        <w:tc>
          <w:tcPr>
            <w:tcW w:w="744" w:type="pct"/>
            <w:shd w:val="clear" w:color="auto" w:fill="auto"/>
          </w:tcPr>
          <w:p w14:paraId="097F0D63" w14:textId="2B80ACDE" w:rsidR="00AD3683" w:rsidRPr="001E0DF2" w:rsidRDefault="00AD3683"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r w:rsidR="008175AC" w:rsidRPr="001E0DF2">
              <w:rPr>
                <w:rFonts w:ascii="Times New Roman" w:eastAsia="Times New Roman" w:hAnsi="Times New Roman" w:cs="Times New Roman"/>
                <w:color w:val="000000"/>
                <w:sz w:val="24"/>
                <w:szCs w:val="24"/>
                <w:lang w:eastAsia="ru-RU"/>
              </w:rPr>
              <w:t xml:space="preserve"> (УНК)</w:t>
            </w:r>
          </w:p>
        </w:tc>
      </w:tr>
      <w:tr w:rsidR="008175AC" w:rsidRPr="00AD3683" w14:paraId="5CC988B4" w14:textId="77777777" w:rsidTr="00003F7B">
        <w:tc>
          <w:tcPr>
            <w:tcW w:w="232" w:type="pct"/>
            <w:shd w:val="clear" w:color="auto" w:fill="auto"/>
          </w:tcPr>
          <w:p w14:paraId="79F8D116" w14:textId="77777777" w:rsidR="00AD3683" w:rsidRPr="001E0DF2" w:rsidRDefault="00AD3683" w:rsidP="001E0DF2">
            <w:pPr>
              <w:pStyle w:val="af0"/>
              <w:numPr>
                <w:ilvl w:val="0"/>
                <w:numId w:val="7"/>
              </w:numPr>
              <w:tabs>
                <w:tab w:val="right" w:pos="851"/>
              </w:tabs>
              <w:spacing w:after="0" w:line="240" w:lineRule="auto"/>
              <w:jc w:val="both"/>
              <w:rPr>
                <w:rFonts w:ascii="Times New Roman" w:hAnsi="Times New Roman"/>
                <w:sz w:val="24"/>
                <w:szCs w:val="24"/>
              </w:rPr>
            </w:pPr>
          </w:p>
        </w:tc>
        <w:tc>
          <w:tcPr>
            <w:tcW w:w="1110" w:type="pct"/>
            <w:shd w:val="clear" w:color="auto" w:fill="auto"/>
          </w:tcPr>
          <w:p w14:paraId="597A28EF" w14:textId="3C737005" w:rsidR="00AD3683" w:rsidRPr="001E0DF2" w:rsidRDefault="00AD3683"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8. Методы анализа и оценки рисков деятельности хозяйствующего субъекта. </w:t>
            </w:r>
          </w:p>
        </w:tc>
        <w:tc>
          <w:tcPr>
            <w:tcW w:w="448" w:type="pct"/>
            <w:shd w:val="clear" w:color="auto" w:fill="auto"/>
          </w:tcPr>
          <w:p w14:paraId="3E81410D" w14:textId="2721BD52" w:rsidR="00AD3683"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22</w:t>
            </w:r>
          </w:p>
        </w:tc>
        <w:tc>
          <w:tcPr>
            <w:tcW w:w="523" w:type="pct"/>
            <w:shd w:val="clear" w:color="auto" w:fill="auto"/>
          </w:tcPr>
          <w:p w14:paraId="7FA95C98" w14:textId="2752D17B"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10</w:t>
            </w:r>
          </w:p>
        </w:tc>
        <w:tc>
          <w:tcPr>
            <w:tcW w:w="522" w:type="pct"/>
            <w:shd w:val="clear" w:color="auto" w:fill="auto"/>
          </w:tcPr>
          <w:p w14:paraId="1F52415C" w14:textId="599014D5"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4</w:t>
            </w:r>
          </w:p>
        </w:tc>
        <w:tc>
          <w:tcPr>
            <w:tcW w:w="748" w:type="pct"/>
            <w:shd w:val="clear" w:color="auto" w:fill="auto"/>
          </w:tcPr>
          <w:p w14:paraId="077C12BD" w14:textId="77777777" w:rsidR="00AD3683" w:rsidRPr="001E0DF2" w:rsidRDefault="00AD3683" w:rsidP="001E0DF2">
            <w:pPr>
              <w:spacing w:after="0" w:line="240" w:lineRule="auto"/>
              <w:jc w:val="center"/>
              <w:rPr>
                <w:rFonts w:ascii="Times New Roman" w:eastAsia="Calibri" w:hAnsi="Times New Roman" w:cs="Times New Roman"/>
                <w:sz w:val="24"/>
                <w:szCs w:val="24"/>
              </w:rPr>
            </w:pPr>
            <w:r w:rsidRPr="001E0DF2">
              <w:rPr>
                <w:rFonts w:ascii="Times New Roman" w:eastAsia="Calibri" w:hAnsi="Times New Roman" w:cs="Times New Roman"/>
                <w:sz w:val="24"/>
                <w:szCs w:val="24"/>
              </w:rPr>
              <w:t>6</w:t>
            </w:r>
          </w:p>
          <w:p w14:paraId="31A22FED" w14:textId="77777777" w:rsidR="00AD3683" w:rsidRPr="001E0DF2" w:rsidRDefault="00AD3683" w:rsidP="001E0DF2">
            <w:pPr>
              <w:tabs>
                <w:tab w:val="right" w:pos="851"/>
              </w:tabs>
              <w:spacing w:after="0" w:line="240" w:lineRule="auto"/>
              <w:jc w:val="center"/>
              <w:rPr>
                <w:rFonts w:ascii="Times New Roman" w:hAnsi="Times New Roman" w:cs="Times New Roman"/>
                <w:sz w:val="24"/>
                <w:szCs w:val="24"/>
              </w:rPr>
            </w:pPr>
          </w:p>
        </w:tc>
        <w:tc>
          <w:tcPr>
            <w:tcW w:w="673" w:type="pct"/>
            <w:shd w:val="clear" w:color="auto" w:fill="auto"/>
          </w:tcPr>
          <w:p w14:paraId="36157835" w14:textId="1AA06FFD"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12</w:t>
            </w:r>
          </w:p>
        </w:tc>
        <w:tc>
          <w:tcPr>
            <w:tcW w:w="744" w:type="pct"/>
            <w:shd w:val="clear" w:color="auto" w:fill="auto"/>
          </w:tcPr>
          <w:p w14:paraId="70B14C50" w14:textId="26AC0565" w:rsidR="00AD3683" w:rsidRPr="001E0DF2" w:rsidRDefault="00AD3683"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задач</w:t>
            </w:r>
          </w:p>
        </w:tc>
      </w:tr>
      <w:tr w:rsidR="008175AC" w:rsidRPr="00AD3683" w14:paraId="3F25B2DC" w14:textId="77777777" w:rsidTr="00003F7B">
        <w:tc>
          <w:tcPr>
            <w:tcW w:w="232" w:type="pct"/>
            <w:shd w:val="clear" w:color="auto" w:fill="auto"/>
          </w:tcPr>
          <w:p w14:paraId="2E6FD6D6" w14:textId="77777777" w:rsidR="00AD3683" w:rsidRPr="001E0DF2" w:rsidRDefault="00AD3683" w:rsidP="001E0DF2">
            <w:pPr>
              <w:pStyle w:val="af0"/>
              <w:numPr>
                <w:ilvl w:val="0"/>
                <w:numId w:val="7"/>
              </w:numPr>
              <w:tabs>
                <w:tab w:val="right" w:pos="851"/>
              </w:tabs>
              <w:spacing w:after="0" w:line="240" w:lineRule="auto"/>
              <w:jc w:val="both"/>
              <w:rPr>
                <w:rFonts w:ascii="Times New Roman" w:hAnsi="Times New Roman"/>
                <w:sz w:val="24"/>
                <w:szCs w:val="24"/>
              </w:rPr>
            </w:pPr>
          </w:p>
        </w:tc>
        <w:tc>
          <w:tcPr>
            <w:tcW w:w="1110" w:type="pct"/>
            <w:shd w:val="clear" w:color="auto" w:fill="auto"/>
          </w:tcPr>
          <w:p w14:paraId="1391A670" w14:textId="339D41F0" w:rsidR="00AD3683" w:rsidRPr="001E0DF2" w:rsidRDefault="00AD3683"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Тема 9. Методы управления рисками в деятельности хозяйствующих субъектов.</w:t>
            </w:r>
            <w:r w:rsidRPr="001E0DF2">
              <w:rPr>
                <w:rFonts w:ascii="Times New Roman" w:eastAsia="Calibri" w:hAnsi="Times New Roman" w:cs="Times New Roman"/>
                <w:i/>
                <w:color w:val="FF0000"/>
                <w:sz w:val="24"/>
                <w:szCs w:val="24"/>
              </w:rPr>
              <w:t xml:space="preserve"> </w:t>
            </w:r>
          </w:p>
        </w:tc>
        <w:tc>
          <w:tcPr>
            <w:tcW w:w="448" w:type="pct"/>
            <w:shd w:val="clear" w:color="auto" w:fill="auto"/>
          </w:tcPr>
          <w:p w14:paraId="55AAD03B" w14:textId="5468BD31" w:rsidR="00AD3683"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16</w:t>
            </w:r>
          </w:p>
        </w:tc>
        <w:tc>
          <w:tcPr>
            <w:tcW w:w="523" w:type="pct"/>
            <w:shd w:val="clear" w:color="auto" w:fill="auto"/>
          </w:tcPr>
          <w:p w14:paraId="15035475" w14:textId="2F3B1A7A"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6</w:t>
            </w:r>
          </w:p>
        </w:tc>
        <w:tc>
          <w:tcPr>
            <w:tcW w:w="522" w:type="pct"/>
            <w:shd w:val="clear" w:color="auto" w:fill="auto"/>
          </w:tcPr>
          <w:p w14:paraId="3BCBCAFF" w14:textId="3DE78A97"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2</w:t>
            </w:r>
          </w:p>
        </w:tc>
        <w:tc>
          <w:tcPr>
            <w:tcW w:w="748" w:type="pct"/>
            <w:shd w:val="clear" w:color="auto" w:fill="auto"/>
          </w:tcPr>
          <w:p w14:paraId="76BCA9F4" w14:textId="77777777" w:rsidR="00AD3683" w:rsidRPr="001E0DF2" w:rsidRDefault="00AD3683" w:rsidP="001E0DF2">
            <w:pPr>
              <w:spacing w:after="0" w:line="240" w:lineRule="auto"/>
              <w:jc w:val="center"/>
              <w:rPr>
                <w:rFonts w:ascii="Times New Roman" w:eastAsia="Calibri" w:hAnsi="Times New Roman" w:cs="Times New Roman"/>
                <w:sz w:val="24"/>
                <w:szCs w:val="24"/>
              </w:rPr>
            </w:pPr>
            <w:r w:rsidRPr="001E0DF2">
              <w:rPr>
                <w:rFonts w:ascii="Times New Roman" w:eastAsia="Calibri" w:hAnsi="Times New Roman" w:cs="Times New Roman"/>
                <w:sz w:val="24"/>
                <w:szCs w:val="24"/>
              </w:rPr>
              <w:t>4</w:t>
            </w:r>
          </w:p>
          <w:p w14:paraId="14375ED9" w14:textId="77777777" w:rsidR="00AD3683" w:rsidRPr="001E0DF2" w:rsidRDefault="00AD3683" w:rsidP="001E0DF2">
            <w:pPr>
              <w:tabs>
                <w:tab w:val="right" w:pos="851"/>
              </w:tabs>
              <w:spacing w:after="0" w:line="240" w:lineRule="auto"/>
              <w:jc w:val="center"/>
              <w:rPr>
                <w:rFonts w:ascii="Times New Roman" w:hAnsi="Times New Roman" w:cs="Times New Roman"/>
                <w:sz w:val="24"/>
                <w:szCs w:val="24"/>
              </w:rPr>
            </w:pPr>
          </w:p>
        </w:tc>
        <w:tc>
          <w:tcPr>
            <w:tcW w:w="673" w:type="pct"/>
            <w:shd w:val="clear" w:color="auto" w:fill="auto"/>
          </w:tcPr>
          <w:p w14:paraId="2B3E65E1" w14:textId="2555BAB2"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10</w:t>
            </w:r>
          </w:p>
        </w:tc>
        <w:tc>
          <w:tcPr>
            <w:tcW w:w="744" w:type="pct"/>
            <w:shd w:val="clear" w:color="auto" w:fill="auto"/>
          </w:tcPr>
          <w:p w14:paraId="13D72150" w14:textId="27C56717" w:rsidR="00AD3683" w:rsidRPr="001E0DF2" w:rsidRDefault="00AD3683"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r w:rsidR="008175AC" w:rsidRPr="001E0DF2">
              <w:rPr>
                <w:rFonts w:ascii="Times New Roman" w:eastAsia="Times New Roman" w:hAnsi="Times New Roman" w:cs="Times New Roman"/>
                <w:color w:val="000000"/>
                <w:sz w:val="24"/>
                <w:szCs w:val="24"/>
                <w:lang w:eastAsia="ru-RU"/>
              </w:rPr>
              <w:t xml:space="preserve"> (УНК)</w:t>
            </w:r>
          </w:p>
        </w:tc>
      </w:tr>
      <w:tr w:rsidR="008175AC" w:rsidRPr="00AD3683" w14:paraId="48018BCA" w14:textId="77777777" w:rsidTr="00003F7B">
        <w:tc>
          <w:tcPr>
            <w:tcW w:w="232" w:type="pct"/>
            <w:shd w:val="clear" w:color="auto" w:fill="auto"/>
          </w:tcPr>
          <w:p w14:paraId="15E10818" w14:textId="77777777" w:rsidR="00AD3683" w:rsidRPr="001E0DF2" w:rsidRDefault="00AD3683" w:rsidP="001E0DF2">
            <w:pPr>
              <w:pStyle w:val="af0"/>
              <w:numPr>
                <w:ilvl w:val="0"/>
                <w:numId w:val="7"/>
              </w:numPr>
              <w:tabs>
                <w:tab w:val="right" w:pos="851"/>
              </w:tabs>
              <w:spacing w:after="0" w:line="240" w:lineRule="auto"/>
              <w:jc w:val="both"/>
              <w:rPr>
                <w:rFonts w:ascii="Times New Roman" w:hAnsi="Times New Roman"/>
                <w:sz w:val="24"/>
                <w:szCs w:val="24"/>
              </w:rPr>
            </w:pPr>
          </w:p>
        </w:tc>
        <w:tc>
          <w:tcPr>
            <w:tcW w:w="1110" w:type="pct"/>
            <w:shd w:val="clear" w:color="auto" w:fill="auto"/>
          </w:tcPr>
          <w:p w14:paraId="64FC7D38" w14:textId="77777777" w:rsidR="008175AC" w:rsidRPr="001E0DF2" w:rsidRDefault="00AD3683" w:rsidP="001E0DF2">
            <w:pPr>
              <w:spacing w:after="0" w:line="240" w:lineRule="auto"/>
              <w:rPr>
                <w:rFonts w:ascii="Times New Roman" w:eastAsia="Calibri" w:hAnsi="Times New Roman" w:cs="Times New Roman"/>
                <w:sz w:val="24"/>
                <w:szCs w:val="24"/>
              </w:rPr>
            </w:pPr>
            <w:r w:rsidRPr="001E0DF2">
              <w:rPr>
                <w:rFonts w:ascii="Times New Roman" w:eastAsia="Calibri" w:hAnsi="Times New Roman" w:cs="Times New Roman"/>
                <w:sz w:val="24"/>
                <w:szCs w:val="24"/>
              </w:rPr>
              <w:t xml:space="preserve">Тема 10. </w:t>
            </w:r>
            <w:r w:rsidR="008175AC" w:rsidRPr="001E0DF2">
              <w:rPr>
                <w:rFonts w:ascii="Times New Roman" w:eastAsia="Calibri" w:hAnsi="Times New Roman" w:cs="Times New Roman"/>
                <w:sz w:val="24"/>
                <w:szCs w:val="24"/>
              </w:rPr>
              <w:t>Комплаенс функция хозяйствующего субъекта.</w:t>
            </w:r>
          </w:p>
          <w:p w14:paraId="7500492C" w14:textId="455CC707" w:rsidR="00AD3683" w:rsidRPr="001E0DF2" w:rsidRDefault="00AD3683" w:rsidP="001E0DF2">
            <w:pPr>
              <w:tabs>
                <w:tab w:val="right" w:pos="851"/>
              </w:tabs>
              <w:spacing w:after="0" w:line="240" w:lineRule="auto"/>
              <w:rPr>
                <w:rFonts w:ascii="Times New Roman" w:hAnsi="Times New Roman" w:cs="Times New Roman"/>
                <w:sz w:val="24"/>
                <w:szCs w:val="24"/>
              </w:rPr>
            </w:pPr>
          </w:p>
        </w:tc>
        <w:tc>
          <w:tcPr>
            <w:tcW w:w="448" w:type="pct"/>
            <w:shd w:val="clear" w:color="auto" w:fill="auto"/>
          </w:tcPr>
          <w:p w14:paraId="27040FA0" w14:textId="512EE8CD" w:rsidR="00AD3683"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16</w:t>
            </w:r>
          </w:p>
        </w:tc>
        <w:tc>
          <w:tcPr>
            <w:tcW w:w="523" w:type="pct"/>
            <w:shd w:val="clear" w:color="auto" w:fill="auto"/>
          </w:tcPr>
          <w:p w14:paraId="61D843AA" w14:textId="0973760B"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8</w:t>
            </w:r>
          </w:p>
        </w:tc>
        <w:tc>
          <w:tcPr>
            <w:tcW w:w="522" w:type="pct"/>
            <w:shd w:val="clear" w:color="auto" w:fill="auto"/>
          </w:tcPr>
          <w:p w14:paraId="40A8C918" w14:textId="3ED0F372"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2</w:t>
            </w:r>
          </w:p>
        </w:tc>
        <w:tc>
          <w:tcPr>
            <w:tcW w:w="748" w:type="pct"/>
            <w:shd w:val="clear" w:color="auto" w:fill="auto"/>
          </w:tcPr>
          <w:p w14:paraId="26376C9F" w14:textId="7118355A"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6</w:t>
            </w:r>
          </w:p>
        </w:tc>
        <w:tc>
          <w:tcPr>
            <w:tcW w:w="673" w:type="pct"/>
            <w:shd w:val="clear" w:color="auto" w:fill="auto"/>
          </w:tcPr>
          <w:p w14:paraId="374ECD81" w14:textId="7DC81503"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8</w:t>
            </w:r>
          </w:p>
        </w:tc>
        <w:tc>
          <w:tcPr>
            <w:tcW w:w="744" w:type="pct"/>
            <w:shd w:val="clear" w:color="auto" w:fill="auto"/>
          </w:tcPr>
          <w:p w14:paraId="652E9B1D" w14:textId="59C5E4D3" w:rsidR="00AD3683" w:rsidRPr="001E0DF2" w:rsidRDefault="00AD3683"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8175AC" w:rsidRPr="001E0DF2">
              <w:rPr>
                <w:rFonts w:ascii="Times New Roman" w:eastAsia="Times New Roman" w:hAnsi="Times New Roman" w:cs="Times New Roman"/>
                <w:color w:val="000000"/>
                <w:sz w:val="24"/>
                <w:szCs w:val="24"/>
                <w:lang w:eastAsia="ru-RU"/>
              </w:rPr>
              <w:t>Разбор заданий учебно-накопительного комплекса (УНК)</w:t>
            </w:r>
          </w:p>
        </w:tc>
      </w:tr>
      <w:tr w:rsidR="008175AC" w:rsidRPr="00AD3683" w14:paraId="2278436E" w14:textId="77777777" w:rsidTr="00003F7B">
        <w:tc>
          <w:tcPr>
            <w:tcW w:w="232" w:type="pct"/>
            <w:shd w:val="clear" w:color="auto" w:fill="auto"/>
          </w:tcPr>
          <w:p w14:paraId="51E9AC28" w14:textId="77777777" w:rsidR="00AD3683" w:rsidRPr="001E0DF2" w:rsidRDefault="00AD3683" w:rsidP="001E0DF2">
            <w:pPr>
              <w:pStyle w:val="af0"/>
              <w:numPr>
                <w:ilvl w:val="0"/>
                <w:numId w:val="7"/>
              </w:numPr>
              <w:tabs>
                <w:tab w:val="right" w:pos="851"/>
              </w:tabs>
              <w:spacing w:after="0" w:line="240" w:lineRule="auto"/>
              <w:jc w:val="both"/>
              <w:rPr>
                <w:rFonts w:ascii="Times New Roman" w:hAnsi="Times New Roman"/>
                <w:sz w:val="24"/>
                <w:szCs w:val="24"/>
              </w:rPr>
            </w:pPr>
          </w:p>
        </w:tc>
        <w:tc>
          <w:tcPr>
            <w:tcW w:w="1110" w:type="pct"/>
            <w:shd w:val="clear" w:color="auto" w:fill="auto"/>
          </w:tcPr>
          <w:p w14:paraId="0C7E5041" w14:textId="59B7CF0A" w:rsidR="00AD3683" w:rsidRPr="001E0DF2" w:rsidRDefault="00AD3683"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11. Внутренний контроль и аудит в деятельности организации. </w:t>
            </w:r>
          </w:p>
        </w:tc>
        <w:tc>
          <w:tcPr>
            <w:tcW w:w="448" w:type="pct"/>
            <w:shd w:val="clear" w:color="auto" w:fill="auto"/>
          </w:tcPr>
          <w:p w14:paraId="64D9794B" w14:textId="0FA5DED0" w:rsidR="00AD3683"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16</w:t>
            </w:r>
          </w:p>
        </w:tc>
        <w:tc>
          <w:tcPr>
            <w:tcW w:w="523" w:type="pct"/>
            <w:shd w:val="clear" w:color="auto" w:fill="auto"/>
          </w:tcPr>
          <w:p w14:paraId="060F2E7B" w14:textId="2D842E8F"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8</w:t>
            </w:r>
          </w:p>
        </w:tc>
        <w:tc>
          <w:tcPr>
            <w:tcW w:w="522" w:type="pct"/>
            <w:shd w:val="clear" w:color="auto" w:fill="auto"/>
          </w:tcPr>
          <w:p w14:paraId="0F76DE4F" w14:textId="48C3AED6"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2</w:t>
            </w:r>
          </w:p>
        </w:tc>
        <w:tc>
          <w:tcPr>
            <w:tcW w:w="748" w:type="pct"/>
            <w:shd w:val="clear" w:color="auto" w:fill="auto"/>
          </w:tcPr>
          <w:p w14:paraId="5E3B23F6" w14:textId="16172C60"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6</w:t>
            </w:r>
          </w:p>
        </w:tc>
        <w:tc>
          <w:tcPr>
            <w:tcW w:w="673" w:type="pct"/>
            <w:shd w:val="clear" w:color="auto" w:fill="auto"/>
          </w:tcPr>
          <w:p w14:paraId="1DDF751A" w14:textId="7FDB0980"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8</w:t>
            </w:r>
          </w:p>
        </w:tc>
        <w:tc>
          <w:tcPr>
            <w:tcW w:w="744" w:type="pct"/>
            <w:shd w:val="clear" w:color="auto" w:fill="auto"/>
          </w:tcPr>
          <w:p w14:paraId="209C2D08" w14:textId="5C1F1864" w:rsidR="00AD3683" w:rsidRPr="001E0DF2" w:rsidRDefault="00AD3683" w:rsidP="001E0DF2">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r w:rsidR="008175AC" w:rsidRPr="001E0DF2">
              <w:rPr>
                <w:rFonts w:ascii="Times New Roman" w:eastAsia="Times New Roman" w:hAnsi="Times New Roman" w:cs="Times New Roman"/>
                <w:color w:val="000000"/>
                <w:sz w:val="24"/>
                <w:szCs w:val="24"/>
                <w:lang w:eastAsia="ru-RU"/>
              </w:rPr>
              <w:t xml:space="preserve"> (УНК)</w:t>
            </w:r>
          </w:p>
        </w:tc>
      </w:tr>
      <w:tr w:rsidR="008175AC" w:rsidRPr="00AD3683" w14:paraId="3274E7C7" w14:textId="77777777" w:rsidTr="00003F7B">
        <w:tc>
          <w:tcPr>
            <w:tcW w:w="232" w:type="pct"/>
            <w:shd w:val="clear" w:color="auto" w:fill="auto"/>
          </w:tcPr>
          <w:p w14:paraId="0812CF8C" w14:textId="77777777" w:rsidR="00AD3683" w:rsidRPr="001E0DF2" w:rsidRDefault="00AD3683" w:rsidP="001E0DF2">
            <w:pPr>
              <w:pStyle w:val="af0"/>
              <w:numPr>
                <w:ilvl w:val="0"/>
                <w:numId w:val="7"/>
              </w:numPr>
              <w:tabs>
                <w:tab w:val="right" w:pos="851"/>
              </w:tabs>
              <w:spacing w:after="0" w:line="240" w:lineRule="auto"/>
              <w:jc w:val="both"/>
              <w:rPr>
                <w:rFonts w:ascii="Times New Roman" w:hAnsi="Times New Roman"/>
                <w:sz w:val="24"/>
                <w:szCs w:val="24"/>
              </w:rPr>
            </w:pPr>
          </w:p>
        </w:tc>
        <w:tc>
          <w:tcPr>
            <w:tcW w:w="1110" w:type="pct"/>
            <w:shd w:val="clear" w:color="auto" w:fill="auto"/>
          </w:tcPr>
          <w:p w14:paraId="54B0F57D" w14:textId="7B8EA6FE" w:rsidR="00AD3683" w:rsidRPr="001E0DF2" w:rsidRDefault="00AD3683" w:rsidP="001E0DF2">
            <w:pPr>
              <w:tabs>
                <w:tab w:val="right" w:pos="851"/>
              </w:tabs>
              <w:spacing w:after="0" w:line="240" w:lineRule="auto"/>
              <w:rPr>
                <w:rFonts w:ascii="Times New Roman" w:hAnsi="Times New Roman" w:cs="Times New Roman"/>
                <w:sz w:val="24"/>
                <w:szCs w:val="24"/>
              </w:rPr>
            </w:pPr>
            <w:r w:rsidRPr="001E0DF2">
              <w:rPr>
                <w:rFonts w:ascii="Times New Roman" w:eastAsia="Calibri" w:hAnsi="Times New Roman" w:cs="Times New Roman"/>
                <w:sz w:val="24"/>
                <w:szCs w:val="24"/>
              </w:rPr>
              <w:t xml:space="preserve">Тема 12. Противодействие риску мошенничества в целях обеспечения экономической безопасности хозяйствующего субъекта. </w:t>
            </w:r>
          </w:p>
        </w:tc>
        <w:tc>
          <w:tcPr>
            <w:tcW w:w="448" w:type="pct"/>
            <w:shd w:val="clear" w:color="auto" w:fill="auto"/>
          </w:tcPr>
          <w:p w14:paraId="23C6AF21" w14:textId="696178F9" w:rsidR="00AD3683" w:rsidRPr="001E0DF2" w:rsidRDefault="00003F7B"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24</w:t>
            </w:r>
          </w:p>
        </w:tc>
        <w:tc>
          <w:tcPr>
            <w:tcW w:w="523" w:type="pct"/>
            <w:shd w:val="clear" w:color="auto" w:fill="auto"/>
          </w:tcPr>
          <w:p w14:paraId="18393BFD" w14:textId="42FADE05"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12</w:t>
            </w:r>
          </w:p>
        </w:tc>
        <w:tc>
          <w:tcPr>
            <w:tcW w:w="522" w:type="pct"/>
            <w:shd w:val="clear" w:color="auto" w:fill="auto"/>
          </w:tcPr>
          <w:p w14:paraId="66BF18D2" w14:textId="120E102E"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4</w:t>
            </w:r>
          </w:p>
        </w:tc>
        <w:tc>
          <w:tcPr>
            <w:tcW w:w="748" w:type="pct"/>
            <w:shd w:val="clear" w:color="auto" w:fill="auto"/>
          </w:tcPr>
          <w:p w14:paraId="4C282E2B" w14:textId="408F7C1E"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eastAsia="Calibri" w:hAnsi="Times New Roman" w:cs="Times New Roman"/>
                <w:sz w:val="24"/>
                <w:szCs w:val="24"/>
              </w:rPr>
              <w:t>8</w:t>
            </w:r>
          </w:p>
        </w:tc>
        <w:tc>
          <w:tcPr>
            <w:tcW w:w="673" w:type="pct"/>
            <w:shd w:val="clear" w:color="auto" w:fill="auto"/>
          </w:tcPr>
          <w:p w14:paraId="3C800774" w14:textId="2F2038CB" w:rsidR="00AD3683" w:rsidRPr="001E0DF2" w:rsidRDefault="00AD3683" w:rsidP="001E0DF2">
            <w:pPr>
              <w:tabs>
                <w:tab w:val="right" w:pos="851"/>
              </w:tabs>
              <w:spacing w:after="0" w:line="240" w:lineRule="auto"/>
              <w:jc w:val="center"/>
              <w:rPr>
                <w:rFonts w:ascii="Times New Roman" w:hAnsi="Times New Roman" w:cs="Times New Roman"/>
                <w:sz w:val="24"/>
                <w:szCs w:val="24"/>
              </w:rPr>
            </w:pPr>
            <w:r w:rsidRPr="001E0DF2">
              <w:rPr>
                <w:rFonts w:ascii="Times New Roman" w:hAnsi="Times New Roman" w:cs="Times New Roman"/>
                <w:sz w:val="24"/>
                <w:szCs w:val="24"/>
              </w:rPr>
              <w:t>12</w:t>
            </w:r>
          </w:p>
        </w:tc>
        <w:tc>
          <w:tcPr>
            <w:tcW w:w="744" w:type="pct"/>
            <w:shd w:val="clear" w:color="auto" w:fill="auto"/>
          </w:tcPr>
          <w:p w14:paraId="16AAD332" w14:textId="18B7644C" w:rsidR="00AD3683" w:rsidRPr="001E0DF2" w:rsidRDefault="00AD3683" w:rsidP="00E93C26">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Опрос решение тестов, разбор практических ситуаций</w:t>
            </w:r>
            <w:r w:rsidR="008175AC" w:rsidRPr="001E0DF2">
              <w:rPr>
                <w:rFonts w:ascii="Times New Roman" w:eastAsia="Times New Roman" w:hAnsi="Times New Roman" w:cs="Times New Roman"/>
                <w:color w:val="000000"/>
                <w:sz w:val="24"/>
                <w:szCs w:val="24"/>
                <w:lang w:eastAsia="ru-RU"/>
              </w:rPr>
              <w:t xml:space="preserve"> (УНК)</w:t>
            </w:r>
            <w:r w:rsidRPr="001E0DF2">
              <w:rPr>
                <w:rFonts w:ascii="Times New Roman" w:eastAsia="Times New Roman" w:hAnsi="Times New Roman" w:cs="Times New Roman"/>
                <w:color w:val="000000"/>
                <w:sz w:val="24"/>
                <w:szCs w:val="24"/>
                <w:lang w:eastAsia="ru-RU"/>
              </w:rPr>
              <w:t xml:space="preserve">, </w:t>
            </w:r>
          </w:p>
        </w:tc>
      </w:tr>
      <w:tr w:rsidR="008175AC" w:rsidRPr="00AD3683" w14:paraId="4949705A" w14:textId="77777777" w:rsidTr="00310560">
        <w:tc>
          <w:tcPr>
            <w:tcW w:w="232" w:type="pct"/>
            <w:shd w:val="clear" w:color="auto" w:fill="auto"/>
          </w:tcPr>
          <w:p w14:paraId="34039483" w14:textId="77777777" w:rsidR="00AD3683" w:rsidRPr="001E0DF2" w:rsidRDefault="00AD3683" w:rsidP="001E0DF2">
            <w:pPr>
              <w:tabs>
                <w:tab w:val="right" w:pos="851"/>
              </w:tabs>
              <w:spacing w:after="0" w:line="240" w:lineRule="auto"/>
              <w:jc w:val="both"/>
              <w:rPr>
                <w:rFonts w:ascii="Times New Roman" w:hAnsi="Times New Roman"/>
                <w:b/>
                <w:sz w:val="24"/>
                <w:szCs w:val="24"/>
              </w:rPr>
            </w:pPr>
          </w:p>
        </w:tc>
        <w:tc>
          <w:tcPr>
            <w:tcW w:w="1110" w:type="pct"/>
            <w:shd w:val="clear" w:color="auto" w:fill="auto"/>
          </w:tcPr>
          <w:p w14:paraId="08653D8F" w14:textId="3BAF3DF1" w:rsidR="00AD3683" w:rsidRPr="001E0DF2" w:rsidRDefault="00AD3683" w:rsidP="001E0DF2">
            <w:pPr>
              <w:tabs>
                <w:tab w:val="right" w:pos="851"/>
              </w:tabs>
              <w:spacing w:after="0" w:line="240" w:lineRule="auto"/>
              <w:rPr>
                <w:rFonts w:ascii="Times New Roman" w:eastAsia="Calibri" w:hAnsi="Times New Roman" w:cs="Times New Roman"/>
                <w:b/>
                <w:sz w:val="24"/>
                <w:szCs w:val="24"/>
              </w:rPr>
            </w:pPr>
            <w:r w:rsidRPr="001E0DF2">
              <w:rPr>
                <w:rFonts w:ascii="Times New Roman" w:eastAsia="Calibri" w:hAnsi="Times New Roman" w:cs="Times New Roman"/>
                <w:b/>
                <w:sz w:val="24"/>
                <w:szCs w:val="24"/>
              </w:rPr>
              <w:t>ИТОГО 2 семестр</w:t>
            </w:r>
          </w:p>
        </w:tc>
        <w:tc>
          <w:tcPr>
            <w:tcW w:w="448" w:type="pct"/>
            <w:shd w:val="clear" w:color="auto" w:fill="auto"/>
          </w:tcPr>
          <w:p w14:paraId="2EF753DE" w14:textId="140D0F6E" w:rsidR="00AD3683"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108</w:t>
            </w:r>
          </w:p>
        </w:tc>
        <w:tc>
          <w:tcPr>
            <w:tcW w:w="523" w:type="pct"/>
            <w:shd w:val="clear" w:color="auto" w:fill="auto"/>
          </w:tcPr>
          <w:p w14:paraId="615938F9" w14:textId="0507B73B" w:rsidR="00AD3683"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50</w:t>
            </w:r>
          </w:p>
        </w:tc>
        <w:tc>
          <w:tcPr>
            <w:tcW w:w="522" w:type="pct"/>
            <w:shd w:val="clear" w:color="auto" w:fill="auto"/>
          </w:tcPr>
          <w:p w14:paraId="36EB93AE" w14:textId="77DDDFD9" w:rsidR="00AD3683" w:rsidRPr="001E0DF2" w:rsidRDefault="00AD3683" w:rsidP="001E0DF2">
            <w:pPr>
              <w:tabs>
                <w:tab w:val="right" w:pos="851"/>
              </w:tabs>
              <w:spacing w:after="0" w:line="240" w:lineRule="auto"/>
              <w:jc w:val="center"/>
              <w:rPr>
                <w:rFonts w:ascii="Times New Roman" w:eastAsia="Calibri" w:hAnsi="Times New Roman" w:cs="Times New Roman"/>
                <w:b/>
                <w:sz w:val="24"/>
                <w:szCs w:val="24"/>
              </w:rPr>
            </w:pPr>
            <w:r w:rsidRPr="001E0DF2">
              <w:rPr>
                <w:rFonts w:ascii="Times New Roman" w:eastAsia="Calibri" w:hAnsi="Times New Roman" w:cs="Times New Roman"/>
                <w:b/>
                <w:sz w:val="24"/>
                <w:szCs w:val="24"/>
              </w:rPr>
              <w:t>16</w:t>
            </w:r>
          </w:p>
        </w:tc>
        <w:tc>
          <w:tcPr>
            <w:tcW w:w="748" w:type="pct"/>
            <w:shd w:val="clear" w:color="auto" w:fill="auto"/>
          </w:tcPr>
          <w:p w14:paraId="068D5148" w14:textId="15E1730F" w:rsidR="00AD3683" w:rsidRPr="001E0DF2" w:rsidRDefault="00AD3683" w:rsidP="001E0DF2">
            <w:pPr>
              <w:tabs>
                <w:tab w:val="right" w:pos="851"/>
              </w:tabs>
              <w:spacing w:after="0" w:line="240" w:lineRule="auto"/>
              <w:jc w:val="center"/>
              <w:rPr>
                <w:rFonts w:ascii="Times New Roman" w:eastAsia="Calibri" w:hAnsi="Times New Roman" w:cs="Times New Roman"/>
                <w:b/>
                <w:sz w:val="24"/>
                <w:szCs w:val="24"/>
              </w:rPr>
            </w:pPr>
            <w:r w:rsidRPr="001E0DF2">
              <w:rPr>
                <w:rFonts w:ascii="Times New Roman" w:eastAsia="Calibri" w:hAnsi="Times New Roman" w:cs="Times New Roman"/>
                <w:b/>
                <w:sz w:val="24"/>
                <w:szCs w:val="24"/>
              </w:rPr>
              <w:t>34</w:t>
            </w:r>
          </w:p>
        </w:tc>
        <w:tc>
          <w:tcPr>
            <w:tcW w:w="673" w:type="pct"/>
            <w:shd w:val="clear" w:color="auto" w:fill="auto"/>
          </w:tcPr>
          <w:p w14:paraId="7673ED2D" w14:textId="2792896F" w:rsidR="00AD3683"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58</w:t>
            </w:r>
          </w:p>
        </w:tc>
        <w:tc>
          <w:tcPr>
            <w:tcW w:w="744" w:type="pct"/>
            <w:shd w:val="clear" w:color="auto" w:fill="FFFFFF" w:themeFill="background1"/>
          </w:tcPr>
          <w:p w14:paraId="585ED620" w14:textId="05DFC18B" w:rsidR="00AD3683" w:rsidRPr="00603D52" w:rsidRDefault="00E93C26" w:rsidP="001E0DF2">
            <w:pPr>
              <w:tabs>
                <w:tab w:val="right" w:pos="851"/>
              </w:tabs>
              <w:spacing w:after="0" w:line="240" w:lineRule="auto"/>
              <w:jc w:val="both"/>
              <w:rPr>
                <w:rFonts w:ascii="Times New Roman" w:hAnsi="Times New Roman" w:cs="Times New Roman"/>
                <w:b/>
                <w:sz w:val="24"/>
                <w:szCs w:val="24"/>
                <w:highlight w:val="green"/>
              </w:rPr>
            </w:pPr>
            <w:r w:rsidRPr="00310560">
              <w:rPr>
                <w:rFonts w:ascii="Times New Roman" w:hAnsi="Times New Roman" w:cs="Times New Roman"/>
                <w:b/>
                <w:sz w:val="24"/>
                <w:szCs w:val="24"/>
              </w:rPr>
              <w:t>контрольная работа</w:t>
            </w:r>
          </w:p>
        </w:tc>
      </w:tr>
      <w:tr w:rsidR="008175AC" w:rsidRPr="00AD3683" w14:paraId="1BD3E3AF" w14:textId="77777777" w:rsidTr="00310560">
        <w:tc>
          <w:tcPr>
            <w:tcW w:w="232" w:type="pct"/>
            <w:shd w:val="clear" w:color="auto" w:fill="auto"/>
          </w:tcPr>
          <w:p w14:paraId="0ECA16D2" w14:textId="77777777" w:rsidR="00AD3683" w:rsidRPr="001E0DF2" w:rsidRDefault="00AD3683" w:rsidP="001E0DF2">
            <w:pPr>
              <w:tabs>
                <w:tab w:val="right" w:pos="851"/>
              </w:tabs>
              <w:spacing w:after="0" w:line="240" w:lineRule="auto"/>
              <w:jc w:val="both"/>
              <w:rPr>
                <w:rFonts w:ascii="Times New Roman" w:hAnsi="Times New Roman"/>
                <w:b/>
                <w:sz w:val="24"/>
                <w:szCs w:val="24"/>
              </w:rPr>
            </w:pPr>
          </w:p>
        </w:tc>
        <w:tc>
          <w:tcPr>
            <w:tcW w:w="1110" w:type="pct"/>
            <w:shd w:val="clear" w:color="auto" w:fill="auto"/>
          </w:tcPr>
          <w:p w14:paraId="79DA2677" w14:textId="2AD269E5" w:rsidR="00AD3683" w:rsidRPr="001E0DF2" w:rsidRDefault="00AD3683" w:rsidP="001E0DF2">
            <w:pPr>
              <w:tabs>
                <w:tab w:val="right" w:pos="851"/>
              </w:tabs>
              <w:spacing w:after="0" w:line="240" w:lineRule="auto"/>
              <w:rPr>
                <w:rFonts w:ascii="Times New Roman" w:eastAsia="Calibri" w:hAnsi="Times New Roman" w:cs="Times New Roman"/>
                <w:b/>
                <w:sz w:val="24"/>
                <w:szCs w:val="24"/>
              </w:rPr>
            </w:pPr>
            <w:r w:rsidRPr="001E0DF2">
              <w:rPr>
                <w:rFonts w:ascii="Times New Roman" w:eastAsia="Calibri" w:hAnsi="Times New Roman" w:cs="Times New Roman"/>
                <w:b/>
                <w:sz w:val="24"/>
                <w:szCs w:val="24"/>
              </w:rPr>
              <w:t>ИТОГО</w:t>
            </w:r>
          </w:p>
        </w:tc>
        <w:tc>
          <w:tcPr>
            <w:tcW w:w="448" w:type="pct"/>
            <w:shd w:val="clear" w:color="auto" w:fill="auto"/>
          </w:tcPr>
          <w:p w14:paraId="41029B91" w14:textId="65354E4E" w:rsidR="00AD3683"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252</w:t>
            </w:r>
          </w:p>
        </w:tc>
        <w:tc>
          <w:tcPr>
            <w:tcW w:w="523" w:type="pct"/>
            <w:shd w:val="clear" w:color="auto" w:fill="auto"/>
          </w:tcPr>
          <w:p w14:paraId="1C16D8BA" w14:textId="4909F78D" w:rsidR="00AD3683"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84</w:t>
            </w:r>
          </w:p>
        </w:tc>
        <w:tc>
          <w:tcPr>
            <w:tcW w:w="522" w:type="pct"/>
            <w:shd w:val="clear" w:color="auto" w:fill="auto"/>
          </w:tcPr>
          <w:p w14:paraId="33852340" w14:textId="1E6AC7AC" w:rsidR="00AD3683" w:rsidRPr="001E0DF2" w:rsidRDefault="00AD3683" w:rsidP="001E0DF2">
            <w:pPr>
              <w:tabs>
                <w:tab w:val="right" w:pos="851"/>
              </w:tabs>
              <w:spacing w:after="0" w:line="240" w:lineRule="auto"/>
              <w:jc w:val="center"/>
              <w:rPr>
                <w:rFonts w:ascii="Times New Roman" w:eastAsia="Calibri" w:hAnsi="Times New Roman" w:cs="Times New Roman"/>
                <w:b/>
                <w:sz w:val="24"/>
                <w:szCs w:val="24"/>
              </w:rPr>
            </w:pPr>
            <w:r w:rsidRPr="001E0DF2">
              <w:rPr>
                <w:rFonts w:ascii="Times New Roman" w:eastAsia="Calibri" w:hAnsi="Times New Roman" w:cs="Times New Roman"/>
                <w:b/>
                <w:sz w:val="24"/>
                <w:szCs w:val="24"/>
              </w:rPr>
              <w:t>32</w:t>
            </w:r>
          </w:p>
        </w:tc>
        <w:tc>
          <w:tcPr>
            <w:tcW w:w="748" w:type="pct"/>
            <w:shd w:val="clear" w:color="auto" w:fill="auto"/>
          </w:tcPr>
          <w:p w14:paraId="15A61343" w14:textId="017AD719" w:rsidR="00AD3683" w:rsidRPr="001E0DF2" w:rsidRDefault="00AD3683" w:rsidP="001E0DF2">
            <w:pPr>
              <w:tabs>
                <w:tab w:val="right" w:pos="851"/>
              </w:tabs>
              <w:spacing w:after="0" w:line="240" w:lineRule="auto"/>
              <w:jc w:val="center"/>
              <w:rPr>
                <w:rFonts w:ascii="Times New Roman" w:eastAsia="Calibri" w:hAnsi="Times New Roman" w:cs="Times New Roman"/>
                <w:b/>
                <w:sz w:val="24"/>
                <w:szCs w:val="24"/>
              </w:rPr>
            </w:pPr>
            <w:r w:rsidRPr="001E0DF2">
              <w:rPr>
                <w:rFonts w:ascii="Times New Roman" w:eastAsia="Calibri" w:hAnsi="Times New Roman" w:cs="Times New Roman"/>
                <w:b/>
                <w:sz w:val="24"/>
                <w:szCs w:val="24"/>
              </w:rPr>
              <w:t>52</w:t>
            </w:r>
          </w:p>
        </w:tc>
        <w:tc>
          <w:tcPr>
            <w:tcW w:w="673" w:type="pct"/>
            <w:shd w:val="clear" w:color="auto" w:fill="auto"/>
          </w:tcPr>
          <w:p w14:paraId="1F3DAFFB" w14:textId="609A83BE" w:rsidR="00AD3683" w:rsidRPr="001E0DF2" w:rsidRDefault="00AD3683" w:rsidP="001E0DF2">
            <w:pPr>
              <w:tabs>
                <w:tab w:val="right" w:pos="851"/>
              </w:tabs>
              <w:spacing w:after="0" w:line="240" w:lineRule="auto"/>
              <w:jc w:val="center"/>
              <w:rPr>
                <w:rFonts w:ascii="Times New Roman" w:hAnsi="Times New Roman" w:cs="Times New Roman"/>
                <w:b/>
                <w:sz w:val="24"/>
                <w:szCs w:val="24"/>
              </w:rPr>
            </w:pPr>
            <w:r w:rsidRPr="001E0DF2">
              <w:rPr>
                <w:rFonts w:ascii="Times New Roman" w:hAnsi="Times New Roman" w:cs="Times New Roman"/>
                <w:b/>
                <w:sz w:val="24"/>
                <w:szCs w:val="24"/>
              </w:rPr>
              <w:t>168</w:t>
            </w:r>
          </w:p>
        </w:tc>
        <w:tc>
          <w:tcPr>
            <w:tcW w:w="744" w:type="pct"/>
            <w:shd w:val="clear" w:color="auto" w:fill="FFFFFF" w:themeFill="background1"/>
          </w:tcPr>
          <w:p w14:paraId="1C950455" w14:textId="73CFE0CF" w:rsidR="00AD3683" w:rsidRPr="00603D52" w:rsidRDefault="00E93C26" w:rsidP="001E0DF2">
            <w:pPr>
              <w:tabs>
                <w:tab w:val="right" w:pos="851"/>
              </w:tabs>
              <w:spacing w:after="0" w:line="240" w:lineRule="auto"/>
              <w:jc w:val="both"/>
              <w:rPr>
                <w:rFonts w:ascii="Times New Roman" w:hAnsi="Times New Roman" w:cs="Times New Roman"/>
                <w:b/>
                <w:sz w:val="24"/>
                <w:szCs w:val="24"/>
                <w:highlight w:val="green"/>
              </w:rPr>
            </w:pPr>
            <w:r w:rsidRPr="00310560">
              <w:rPr>
                <w:rFonts w:ascii="Times New Roman" w:hAnsi="Times New Roman" w:cs="Times New Roman"/>
                <w:b/>
                <w:sz w:val="24"/>
                <w:szCs w:val="24"/>
              </w:rPr>
              <w:t>ДТЗ, контрольная работа</w:t>
            </w:r>
          </w:p>
        </w:tc>
      </w:tr>
      <w:tr w:rsidR="008175AC" w:rsidRPr="00827922" w14:paraId="2308D85F" w14:textId="77777777" w:rsidTr="00003F7B">
        <w:tc>
          <w:tcPr>
            <w:tcW w:w="232" w:type="pct"/>
            <w:shd w:val="clear" w:color="auto" w:fill="auto"/>
          </w:tcPr>
          <w:p w14:paraId="2DB00B28" w14:textId="77777777" w:rsidR="00234F97" w:rsidRPr="00827922" w:rsidRDefault="00234F97" w:rsidP="001E0DF2">
            <w:pPr>
              <w:tabs>
                <w:tab w:val="right" w:pos="851"/>
              </w:tabs>
              <w:spacing w:after="0" w:line="240" w:lineRule="auto"/>
              <w:jc w:val="both"/>
              <w:rPr>
                <w:rFonts w:ascii="Times New Roman" w:hAnsi="Times New Roman" w:cs="Times New Roman"/>
                <w:b/>
                <w:color w:val="FF0000"/>
                <w:sz w:val="24"/>
                <w:szCs w:val="24"/>
              </w:rPr>
            </w:pPr>
          </w:p>
        </w:tc>
        <w:tc>
          <w:tcPr>
            <w:tcW w:w="1110" w:type="pct"/>
            <w:shd w:val="clear" w:color="auto" w:fill="auto"/>
          </w:tcPr>
          <w:p w14:paraId="55A8BC9F" w14:textId="77777777" w:rsidR="00234F97" w:rsidRPr="00827922" w:rsidRDefault="00234F97" w:rsidP="001E0DF2">
            <w:pPr>
              <w:tabs>
                <w:tab w:val="right" w:pos="851"/>
              </w:tabs>
              <w:spacing w:after="0" w:line="240" w:lineRule="auto"/>
              <w:jc w:val="both"/>
              <w:rPr>
                <w:rFonts w:ascii="Times New Roman" w:hAnsi="Times New Roman" w:cs="Times New Roman"/>
                <w:b/>
                <w:sz w:val="24"/>
                <w:szCs w:val="24"/>
              </w:rPr>
            </w:pPr>
            <w:r w:rsidRPr="00827922">
              <w:rPr>
                <w:rFonts w:ascii="Times New Roman" w:hAnsi="Times New Roman" w:cs="Times New Roman"/>
                <w:b/>
                <w:sz w:val="24"/>
                <w:szCs w:val="24"/>
              </w:rPr>
              <w:t>Итого в %</w:t>
            </w:r>
          </w:p>
        </w:tc>
        <w:tc>
          <w:tcPr>
            <w:tcW w:w="448" w:type="pct"/>
            <w:shd w:val="clear" w:color="auto" w:fill="auto"/>
          </w:tcPr>
          <w:p w14:paraId="4558F75A" w14:textId="4BB44302" w:rsidR="00234F97" w:rsidRPr="00827922" w:rsidRDefault="00C16E6E" w:rsidP="001E0DF2">
            <w:pPr>
              <w:tabs>
                <w:tab w:val="right" w:pos="851"/>
              </w:tabs>
              <w:spacing w:after="0" w:line="240" w:lineRule="auto"/>
              <w:jc w:val="center"/>
              <w:rPr>
                <w:rFonts w:ascii="Times New Roman" w:hAnsi="Times New Roman" w:cs="Times New Roman"/>
                <w:b/>
                <w:sz w:val="24"/>
                <w:szCs w:val="24"/>
              </w:rPr>
            </w:pPr>
            <w:r w:rsidRPr="00827922">
              <w:rPr>
                <w:rFonts w:ascii="Times New Roman" w:hAnsi="Times New Roman" w:cs="Times New Roman"/>
                <w:b/>
                <w:sz w:val="24"/>
                <w:szCs w:val="24"/>
              </w:rPr>
              <w:t>10</w:t>
            </w:r>
            <w:r w:rsidR="00AD2640">
              <w:rPr>
                <w:rFonts w:ascii="Times New Roman" w:hAnsi="Times New Roman" w:cs="Times New Roman"/>
                <w:b/>
                <w:sz w:val="24"/>
                <w:szCs w:val="24"/>
              </w:rPr>
              <w:t>0%</w:t>
            </w:r>
          </w:p>
        </w:tc>
        <w:tc>
          <w:tcPr>
            <w:tcW w:w="523" w:type="pct"/>
            <w:shd w:val="clear" w:color="auto" w:fill="auto"/>
          </w:tcPr>
          <w:p w14:paraId="489CD011" w14:textId="35748231" w:rsidR="00234F97" w:rsidRPr="00827922" w:rsidRDefault="00827922" w:rsidP="001E0DF2">
            <w:pPr>
              <w:tabs>
                <w:tab w:val="right" w:pos="851"/>
              </w:tabs>
              <w:spacing w:after="0" w:line="240" w:lineRule="auto"/>
              <w:jc w:val="center"/>
              <w:rPr>
                <w:rFonts w:ascii="Times New Roman" w:hAnsi="Times New Roman" w:cs="Times New Roman"/>
                <w:b/>
                <w:sz w:val="24"/>
                <w:szCs w:val="24"/>
              </w:rPr>
            </w:pPr>
            <w:r w:rsidRPr="00827922">
              <w:rPr>
                <w:rFonts w:ascii="Times New Roman" w:hAnsi="Times New Roman" w:cs="Times New Roman"/>
                <w:b/>
                <w:sz w:val="24"/>
                <w:szCs w:val="24"/>
              </w:rPr>
              <w:t>33%</w:t>
            </w:r>
          </w:p>
        </w:tc>
        <w:tc>
          <w:tcPr>
            <w:tcW w:w="522" w:type="pct"/>
            <w:shd w:val="clear" w:color="auto" w:fill="auto"/>
          </w:tcPr>
          <w:p w14:paraId="42E70587" w14:textId="13D8D586" w:rsidR="00234F97" w:rsidRPr="00827922" w:rsidRDefault="00A7257A" w:rsidP="001E0DF2">
            <w:pPr>
              <w:tabs>
                <w:tab w:val="right" w:pos="851"/>
              </w:tabs>
              <w:spacing w:after="0" w:line="240" w:lineRule="auto"/>
              <w:jc w:val="center"/>
              <w:rPr>
                <w:rFonts w:ascii="Times New Roman" w:hAnsi="Times New Roman" w:cs="Times New Roman"/>
                <w:b/>
                <w:sz w:val="24"/>
                <w:szCs w:val="24"/>
              </w:rPr>
            </w:pPr>
            <w:r w:rsidRPr="00827922">
              <w:rPr>
                <w:rFonts w:ascii="Times New Roman" w:hAnsi="Times New Roman" w:cs="Times New Roman"/>
                <w:b/>
                <w:sz w:val="24"/>
                <w:szCs w:val="24"/>
              </w:rPr>
              <w:t>38</w:t>
            </w:r>
            <w:r w:rsidR="00827922" w:rsidRPr="00827922">
              <w:rPr>
                <w:rFonts w:ascii="Times New Roman" w:hAnsi="Times New Roman" w:cs="Times New Roman"/>
                <w:b/>
                <w:sz w:val="24"/>
                <w:szCs w:val="24"/>
              </w:rPr>
              <w:t>%</w:t>
            </w:r>
          </w:p>
        </w:tc>
        <w:tc>
          <w:tcPr>
            <w:tcW w:w="748" w:type="pct"/>
            <w:shd w:val="clear" w:color="auto" w:fill="auto"/>
          </w:tcPr>
          <w:p w14:paraId="33CBD9D2" w14:textId="00842244" w:rsidR="00234F97" w:rsidRPr="00827922" w:rsidRDefault="006946FD" w:rsidP="001E0DF2">
            <w:pPr>
              <w:tabs>
                <w:tab w:val="right" w:pos="851"/>
              </w:tabs>
              <w:spacing w:after="0" w:line="240" w:lineRule="auto"/>
              <w:jc w:val="center"/>
              <w:rPr>
                <w:rFonts w:ascii="Times New Roman" w:hAnsi="Times New Roman" w:cs="Times New Roman"/>
                <w:b/>
                <w:sz w:val="24"/>
                <w:szCs w:val="24"/>
              </w:rPr>
            </w:pPr>
            <w:r w:rsidRPr="00827922">
              <w:rPr>
                <w:rFonts w:ascii="Times New Roman" w:hAnsi="Times New Roman" w:cs="Times New Roman"/>
                <w:b/>
                <w:sz w:val="24"/>
                <w:szCs w:val="24"/>
              </w:rPr>
              <w:t>62</w:t>
            </w:r>
            <w:r w:rsidR="00827922" w:rsidRPr="00827922">
              <w:rPr>
                <w:rFonts w:ascii="Times New Roman" w:hAnsi="Times New Roman" w:cs="Times New Roman"/>
                <w:b/>
                <w:sz w:val="24"/>
                <w:szCs w:val="24"/>
              </w:rPr>
              <w:t>%</w:t>
            </w:r>
          </w:p>
        </w:tc>
        <w:tc>
          <w:tcPr>
            <w:tcW w:w="673" w:type="pct"/>
            <w:shd w:val="clear" w:color="auto" w:fill="auto"/>
          </w:tcPr>
          <w:p w14:paraId="2E701599" w14:textId="51B3669E" w:rsidR="00234F97" w:rsidRPr="00827922" w:rsidRDefault="008B5DB0" w:rsidP="001E0DF2">
            <w:pPr>
              <w:tabs>
                <w:tab w:val="right" w:pos="851"/>
              </w:tabs>
              <w:spacing w:after="0" w:line="240" w:lineRule="auto"/>
              <w:jc w:val="center"/>
              <w:rPr>
                <w:rFonts w:ascii="Times New Roman" w:hAnsi="Times New Roman" w:cs="Times New Roman"/>
                <w:b/>
                <w:sz w:val="24"/>
                <w:szCs w:val="24"/>
              </w:rPr>
            </w:pPr>
            <w:r w:rsidRPr="00827922">
              <w:rPr>
                <w:rFonts w:ascii="Times New Roman" w:hAnsi="Times New Roman" w:cs="Times New Roman"/>
                <w:b/>
                <w:sz w:val="24"/>
                <w:szCs w:val="24"/>
              </w:rPr>
              <w:t>6</w:t>
            </w:r>
            <w:r w:rsidR="008766EA" w:rsidRPr="00827922">
              <w:rPr>
                <w:rFonts w:ascii="Times New Roman" w:hAnsi="Times New Roman" w:cs="Times New Roman"/>
                <w:b/>
                <w:sz w:val="24"/>
                <w:szCs w:val="24"/>
              </w:rPr>
              <w:t>7</w:t>
            </w:r>
            <w:r w:rsidR="00827922" w:rsidRPr="00827922">
              <w:rPr>
                <w:rFonts w:ascii="Times New Roman" w:hAnsi="Times New Roman" w:cs="Times New Roman"/>
                <w:b/>
                <w:sz w:val="24"/>
                <w:szCs w:val="24"/>
              </w:rPr>
              <w:t>%</w:t>
            </w:r>
          </w:p>
        </w:tc>
        <w:tc>
          <w:tcPr>
            <w:tcW w:w="744" w:type="pct"/>
            <w:shd w:val="clear" w:color="auto" w:fill="auto"/>
          </w:tcPr>
          <w:p w14:paraId="1CF94CED" w14:textId="77777777" w:rsidR="00234F97" w:rsidRPr="00827922" w:rsidRDefault="00234F97" w:rsidP="001E0DF2">
            <w:pPr>
              <w:tabs>
                <w:tab w:val="right" w:pos="851"/>
              </w:tabs>
              <w:spacing w:after="0" w:line="240" w:lineRule="auto"/>
              <w:jc w:val="both"/>
              <w:rPr>
                <w:rFonts w:ascii="Times New Roman" w:hAnsi="Times New Roman" w:cs="Times New Roman"/>
                <w:b/>
                <w:color w:val="FF0000"/>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3F37109C" w14:textId="77777777" w:rsidR="002402F8" w:rsidRPr="00F40502" w:rsidRDefault="002402F8" w:rsidP="002402F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ОП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3E85117B" w14:textId="77777777" w:rsidR="002402F8" w:rsidRPr="00F40502" w:rsidRDefault="002402F8" w:rsidP="002402F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677D35B7" w14:textId="11A7FB7B" w:rsidR="005F26AD" w:rsidRPr="002402F8" w:rsidRDefault="005F26AD" w:rsidP="005F26AD">
      <w:pPr>
        <w:spacing w:after="0" w:line="240" w:lineRule="auto"/>
        <w:ind w:left="7080" w:firstLine="708"/>
        <w:jc w:val="right"/>
        <w:rPr>
          <w:rFonts w:ascii="Times New Roman" w:eastAsia="Times New Roman" w:hAnsi="Times New Roman" w:cs="Times New Roman"/>
          <w:sz w:val="28"/>
          <w:szCs w:val="28"/>
          <w:lang w:eastAsia="ru-RU"/>
        </w:rPr>
      </w:pPr>
      <w:r w:rsidRPr="002402F8">
        <w:rPr>
          <w:rFonts w:ascii="Times New Roman" w:eastAsia="Times New Roman" w:hAnsi="Times New Roman" w:cs="Times New Roman"/>
          <w:sz w:val="28"/>
          <w:szCs w:val="28"/>
          <w:lang w:eastAsia="ru-RU"/>
        </w:rPr>
        <w:t xml:space="preserve">Таблица </w:t>
      </w:r>
      <w:r w:rsidR="004826FE" w:rsidRPr="002402F8">
        <w:rPr>
          <w:rFonts w:ascii="Times New Roman" w:eastAsia="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106"/>
        <w:gridCol w:w="850"/>
        <w:gridCol w:w="992"/>
        <w:gridCol w:w="991"/>
        <w:gridCol w:w="1419"/>
        <w:gridCol w:w="1277"/>
        <w:gridCol w:w="1412"/>
      </w:tblGrid>
      <w:tr w:rsidR="005F26AD" w:rsidRPr="002402F8" w14:paraId="04727874" w14:textId="77777777" w:rsidTr="00F31C55">
        <w:tc>
          <w:tcPr>
            <w:tcW w:w="232" w:type="pct"/>
            <w:vMerge w:val="restart"/>
            <w:shd w:val="clear" w:color="auto" w:fill="auto"/>
          </w:tcPr>
          <w:p w14:paraId="4982ABBC"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r w:rsidRPr="002402F8">
              <w:rPr>
                <w:rFonts w:ascii="Times New Roman" w:hAnsi="Times New Roman" w:cs="Times New Roman"/>
                <w:bCs/>
                <w:sz w:val="24"/>
                <w:szCs w:val="24"/>
              </w:rPr>
              <w:t>№</w:t>
            </w:r>
          </w:p>
          <w:p w14:paraId="3503279C"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proofErr w:type="spellStart"/>
            <w:r w:rsidRPr="002402F8">
              <w:rPr>
                <w:rFonts w:ascii="Times New Roman" w:hAnsi="Times New Roman" w:cs="Times New Roman"/>
                <w:bCs/>
                <w:sz w:val="24"/>
                <w:szCs w:val="24"/>
              </w:rPr>
              <w:t>пп</w:t>
            </w:r>
            <w:proofErr w:type="spellEnd"/>
            <w:r w:rsidRPr="002402F8">
              <w:rPr>
                <w:rFonts w:ascii="Times New Roman" w:hAnsi="Times New Roman" w:cs="Times New Roman"/>
                <w:bCs/>
                <w:sz w:val="24"/>
                <w:szCs w:val="24"/>
              </w:rPr>
              <w:t>/п</w:t>
            </w:r>
          </w:p>
        </w:tc>
        <w:tc>
          <w:tcPr>
            <w:tcW w:w="1110" w:type="pct"/>
            <w:vMerge w:val="restart"/>
            <w:shd w:val="clear" w:color="auto" w:fill="auto"/>
          </w:tcPr>
          <w:p w14:paraId="55135D1E"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r w:rsidRPr="002402F8">
              <w:rPr>
                <w:rFonts w:ascii="Times New Roman" w:hAnsi="Times New Roman" w:cs="Times New Roman"/>
                <w:bCs/>
                <w:sz w:val="24"/>
                <w:szCs w:val="24"/>
              </w:rPr>
              <w:t>Наименование тем (разделов) дисциплины</w:t>
            </w:r>
          </w:p>
        </w:tc>
        <w:tc>
          <w:tcPr>
            <w:tcW w:w="2914" w:type="pct"/>
            <w:gridSpan w:val="5"/>
          </w:tcPr>
          <w:p w14:paraId="62E832BF"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r w:rsidRPr="002402F8">
              <w:rPr>
                <w:rFonts w:ascii="Times New Roman" w:hAnsi="Times New Roman" w:cs="Times New Roman"/>
                <w:bCs/>
                <w:sz w:val="24"/>
                <w:szCs w:val="24"/>
              </w:rPr>
              <w:t>Трудоемкость в часах</w:t>
            </w:r>
          </w:p>
        </w:tc>
        <w:tc>
          <w:tcPr>
            <w:tcW w:w="744" w:type="pct"/>
            <w:vMerge w:val="restart"/>
            <w:shd w:val="clear" w:color="auto" w:fill="auto"/>
          </w:tcPr>
          <w:p w14:paraId="00EFA3FB"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r w:rsidRPr="002402F8">
              <w:rPr>
                <w:rFonts w:ascii="Times New Roman" w:hAnsi="Times New Roman" w:cs="Times New Roman"/>
                <w:bCs/>
                <w:sz w:val="24"/>
                <w:szCs w:val="24"/>
              </w:rPr>
              <w:t>Формы текущего контроля успеваемости</w:t>
            </w:r>
          </w:p>
        </w:tc>
      </w:tr>
      <w:tr w:rsidR="005F26AD" w:rsidRPr="002402F8" w14:paraId="796DA357" w14:textId="77777777" w:rsidTr="00F31C55">
        <w:tc>
          <w:tcPr>
            <w:tcW w:w="232" w:type="pct"/>
            <w:vMerge/>
            <w:shd w:val="clear" w:color="auto" w:fill="auto"/>
          </w:tcPr>
          <w:p w14:paraId="3683AA52"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7429E941"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6E65EEC"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r w:rsidRPr="002402F8">
              <w:rPr>
                <w:rFonts w:ascii="Times New Roman" w:hAnsi="Times New Roman" w:cs="Times New Roman"/>
                <w:bCs/>
                <w:sz w:val="24"/>
                <w:szCs w:val="24"/>
              </w:rPr>
              <w:t>Всего</w:t>
            </w:r>
          </w:p>
        </w:tc>
        <w:tc>
          <w:tcPr>
            <w:tcW w:w="1793" w:type="pct"/>
            <w:gridSpan w:val="3"/>
            <w:shd w:val="clear" w:color="auto" w:fill="auto"/>
          </w:tcPr>
          <w:p w14:paraId="4ED44466"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r w:rsidRPr="002402F8">
              <w:rPr>
                <w:rFonts w:ascii="Times New Roman" w:hAnsi="Times New Roman" w:cs="Times New Roman"/>
                <w:bCs/>
                <w:sz w:val="24"/>
                <w:szCs w:val="24"/>
              </w:rPr>
              <w:t>Контактная работа - Аудиторная работа</w:t>
            </w:r>
          </w:p>
        </w:tc>
        <w:tc>
          <w:tcPr>
            <w:tcW w:w="673" w:type="pct"/>
            <w:vMerge w:val="restart"/>
            <w:shd w:val="clear" w:color="auto" w:fill="auto"/>
          </w:tcPr>
          <w:p w14:paraId="4050CD87" w14:textId="77777777" w:rsidR="005F26AD" w:rsidRPr="002402F8" w:rsidRDefault="005F26AD" w:rsidP="00F31C55">
            <w:pPr>
              <w:tabs>
                <w:tab w:val="right" w:pos="851"/>
              </w:tabs>
              <w:spacing w:after="0" w:line="240" w:lineRule="auto"/>
              <w:jc w:val="center"/>
              <w:rPr>
                <w:rFonts w:ascii="Times New Roman" w:hAnsi="Times New Roman" w:cs="Times New Roman"/>
                <w:bCs/>
                <w:sz w:val="24"/>
                <w:szCs w:val="24"/>
              </w:rPr>
            </w:pPr>
            <w:r w:rsidRPr="002402F8">
              <w:rPr>
                <w:rFonts w:ascii="Times New Roman" w:hAnsi="Times New Roman" w:cs="Times New Roman"/>
                <w:bCs/>
                <w:sz w:val="24"/>
                <w:szCs w:val="24"/>
              </w:rPr>
              <w:t>Самостоятельная работа</w:t>
            </w:r>
          </w:p>
        </w:tc>
        <w:tc>
          <w:tcPr>
            <w:tcW w:w="744" w:type="pct"/>
            <w:vMerge/>
            <w:shd w:val="clear" w:color="auto" w:fill="auto"/>
          </w:tcPr>
          <w:p w14:paraId="76E99107"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r>
      <w:tr w:rsidR="005F26AD" w:rsidRPr="002402F8" w14:paraId="3ED06510" w14:textId="77777777" w:rsidTr="00F31C55">
        <w:tc>
          <w:tcPr>
            <w:tcW w:w="232" w:type="pct"/>
            <w:vMerge/>
            <w:shd w:val="clear" w:color="auto" w:fill="auto"/>
          </w:tcPr>
          <w:p w14:paraId="7E202CB9"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3360B99B"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0BD47A7"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18728B11"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hAnsi="Times New Roman" w:cs="Times New Roman"/>
                <w:sz w:val="24"/>
                <w:szCs w:val="24"/>
              </w:rPr>
              <w:t xml:space="preserve">Общая, в </w:t>
            </w:r>
            <w:proofErr w:type="spellStart"/>
            <w:r w:rsidRPr="002402F8">
              <w:rPr>
                <w:rFonts w:ascii="Times New Roman" w:hAnsi="Times New Roman" w:cs="Times New Roman"/>
                <w:sz w:val="24"/>
                <w:szCs w:val="24"/>
              </w:rPr>
              <w:t>т.ч</w:t>
            </w:r>
            <w:proofErr w:type="spellEnd"/>
            <w:r w:rsidRPr="002402F8">
              <w:rPr>
                <w:rFonts w:ascii="Times New Roman" w:hAnsi="Times New Roman" w:cs="Times New Roman"/>
                <w:sz w:val="24"/>
                <w:szCs w:val="24"/>
              </w:rPr>
              <w:t>.:</w:t>
            </w:r>
          </w:p>
        </w:tc>
        <w:tc>
          <w:tcPr>
            <w:tcW w:w="522" w:type="pct"/>
            <w:shd w:val="clear" w:color="auto" w:fill="auto"/>
          </w:tcPr>
          <w:p w14:paraId="7D4DC3E5"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hAnsi="Times New Roman" w:cs="Times New Roman"/>
                <w:sz w:val="24"/>
                <w:szCs w:val="24"/>
              </w:rPr>
              <w:t>Лекции</w:t>
            </w:r>
          </w:p>
        </w:tc>
        <w:tc>
          <w:tcPr>
            <w:tcW w:w="748" w:type="pct"/>
            <w:shd w:val="clear" w:color="auto" w:fill="auto"/>
          </w:tcPr>
          <w:p w14:paraId="2B61154A"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hAnsi="Times New Roman" w:cs="Times New Roman"/>
                <w:sz w:val="24"/>
                <w:szCs w:val="24"/>
              </w:rPr>
              <w:t>Семинары, практические занятия</w:t>
            </w:r>
          </w:p>
          <w:p w14:paraId="467A7D57"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64275B0E"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54DD09DE"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p>
        </w:tc>
      </w:tr>
      <w:tr w:rsidR="005F26AD" w:rsidRPr="002402F8" w14:paraId="3F17E6B2" w14:textId="77777777" w:rsidTr="00F31C55">
        <w:tc>
          <w:tcPr>
            <w:tcW w:w="232" w:type="pct"/>
            <w:shd w:val="clear" w:color="auto" w:fill="auto"/>
          </w:tcPr>
          <w:p w14:paraId="5BC1E15D"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r w:rsidRPr="002402F8">
              <w:rPr>
                <w:sz w:val="24"/>
                <w:szCs w:val="24"/>
              </w:rPr>
              <w:t>1.</w:t>
            </w:r>
          </w:p>
        </w:tc>
        <w:tc>
          <w:tcPr>
            <w:tcW w:w="1110" w:type="pct"/>
            <w:shd w:val="clear" w:color="auto" w:fill="auto"/>
          </w:tcPr>
          <w:p w14:paraId="37EFA2B9"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1. Концептуальные основы безопасности общества, государства и личности. </w:t>
            </w:r>
          </w:p>
        </w:tc>
        <w:tc>
          <w:tcPr>
            <w:tcW w:w="448" w:type="pct"/>
            <w:shd w:val="clear" w:color="auto" w:fill="auto"/>
            <w:vAlign w:val="center"/>
          </w:tcPr>
          <w:p w14:paraId="7F42694C" w14:textId="7D738442" w:rsidR="005F26AD" w:rsidRPr="002402F8" w:rsidRDefault="005F26AD" w:rsidP="00FD6C96">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r w:rsidR="00FD6C96" w:rsidRPr="002402F8">
              <w:rPr>
                <w:rFonts w:ascii="Times New Roman" w:hAnsi="Times New Roman" w:cs="Times New Roman"/>
                <w:sz w:val="24"/>
                <w:szCs w:val="24"/>
              </w:rPr>
              <w:t>0</w:t>
            </w:r>
          </w:p>
        </w:tc>
        <w:tc>
          <w:tcPr>
            <w:tcW w:w="523" w:type="pct"/>
            <w:shd w:val="clear" w:color="auto" w:fill="auto"/>
            <w:vAlign w:val="center"/>
          </w:tcPr>
          <w:p w14:paraId="31CE7D80"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6</w:t>
            </w:r>
          </w:p>
        </w:tc>
        <w:tc>
          <w:tcPr>
            <w:tcW w:w="522" w:type="pct"/>
            <w:shd w:val="clear" w:color="auto" w:fill="auto"/>
            <w:vAlign w:val="center"/>
          </w:tcPr>
          <w:p w14:paraId="59B158C3"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p>
        </w:tc>
        <w:tc>
          <w:tcPr>
            <w:tcW w:w="748" w:type="pct"/>
            <w:shd w:val="clear" w:color="auto" w:fill="auto"/>
            <w:vAlign w:val="center"/>
          </w:tcPr>
          <w:p w14:paraId="03A712B3"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4</w:t>
            </w:r>
          </w:p>
        </w:tc>
        <w:tc>
          <w:tcPr>
            <w:tcW w:w="673" w:type="pct"/>
            <w:shd w:val="clear" w:color="auto" w:fill="auto"/>
            <w:vAlign w:val="center"/>
          </w:tcPr>
          <w:p w14:paraId="3B85190C" w14:textId="56885F81" w:rsidR="005F26AD" w:rsidRPr="002402F8" w:rsidRDefault="005F26AD" w:rsidP="00FD6C96">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w:t>
            </w:r>
            <w:r w:rsidR="00FD6C96" w:rsidRPr="002402F8">
              <w:rPr>
                <w:rFonts w:ascii="Times New Roman" w:hAnsi="Times New Roman" w:cs="Times New Roman"/>
                <w:sz w:val="24"/>
                <w:szCs w:val="24"/>
              </w:rPr>
              <w:t>4</w:t>
            </w:r>
          </w:p>
        </w:tc>
        <w:tc>
          <w:tcPr>
            <w:tcW w:w="744" w:type="pct"/>
            <w:shd w:val="clear" w:color="auto" w:fill="auto"/>
            <w:vAlign w:val="center"/>
          </w:tcPr>
          <w:p w14:paraId="7C1EA7CA"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 xml:space="preserve">Опрос, разбор практических ситуаций. Разбор заданий учебно-накопительного комплекса (УНК) </w:t>
            </w:r>
          </w:p>
        </w:tc>
      </w:tr>
      <w:tr w:rsidR="005F26AD" w:rsidRPr="002402F8" w14:paraId="7BA154F6" w14:textId="77777777" w:rsidTr="00F31C55">
        <w:tc>
          <w:tcPr>
            <w:tcW w:w="232" w:type="pct"/>
            <w:shd w:val="clear" w:color="auto" w:fill="auto"/>
          </w:tcPr>
          <w:p w14:paraId="12FA0D50"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r w:rsidRPr="002402F8">
              <w:rPr>
                <w:sz w:val="24"/>
                <w:szCs w:val="24"/>
              </w:rPr>
              <w:t>2.</w:t>
            </w:r>
          </w:p>
        </w:tc>
        <w:tc>
          <w:tcPr>
            <w:tcW w:w="1110" w:type="pct"/>
            <w:shd w:val="clear" w:color="auto" w:fill="auto"/>
          </w:tcPr>
          <w:p w14:paraId="1DDD76F4"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2. Современные угрозы безопасности в </w:t>
            </w:r>
            <w:r w:rsidRPr="002402F8">
              <w:rPr>
                <w:rFonts w:ascii="Times New Roman" w:eastAsia="Calibri" w:hAnsi="Times New Roman" w:cs="Times New Roman"/>
                <w:sz w:val="24"/>
                <w:szCs w:val="24"/>
              </w:rPr>
              <w:lastRenderedPageBreak/>
              <w:t>реальном и финансовом секторах экономики.</w:t>
            </w:r>
          </w:p>
        </w:tc>
        <w:tc>
          <w:tcPr>
            <w:tcW w:w="448" w:type="pct"/>
            <w:shd w:val="clear" w:color="auto" w:fill="auto"/>
            <w:vAlign w:val="center"/>
          </w:tcPr>
          <w:p w14:paraId="54292DA8" w14:textId="1A452ADD"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lastRenderedPageBreak/>
              <w:t>20</w:t>
            </w:r>
          </w:p>
        </w:tc>
        <w:tc>
          <w:tcPr>
            <w:tcW w:w="523" w:type="pct"/>
            <w:shd w:val="clear" w:color="auto" w:fill="auto"/>
            <w:vAlign w:val="center"/>
          </w:tcPr>
          <w:p w14:paraId="4AC956A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4</w:t>
            </w:r>
          </w:p>
        </w:tc>
        <w:tc>
          <w:tcPr>
            <w:tcW w:w="522" w:type="pct"/>
            <w:shd w:val="clear" w:color="auto" w:fill="auto"/>
            <w:vAlign w:val="center"/>
          </w:tcPr>
          <w:p w14:paraId="290E2F98"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p>
        </w:tc>
        <w:tc>
          <w:tcPr>
            <w:tcW w:w="748" w:type="pct"/>
            <w:shd w:val="clear" w:color="auto" w:fill="auto"/>
            <w:vAlign w:val="center"/>
          </w:tcPr>
          <w:p w14:paraId="2044956A"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p>
        </w:tc>
        <w:tc>
          <w:tcPr>
            <w:tcW w:w="673" w:type="pct"/>
            <w:shd w:val="clear" w:color="auto" w:fill="auto"/>
            <w:vAlign w:val="center"/>
          </w:tcPr>
          <w:p w14:paraId="0224CA05" w14:textId="7C179D3A"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16</w:t>
            </w:r>
          </w:p>
        </w:tc>
        <w:tc>
          <w:tcPr>
            <w:tcW w:w="744" w:type="pct"/>
            <w:shd w:val="clear" w:color="auto" w:fill="auto"/>
            <w:vAlign w:val="center"/>
          </w:tcPr>
          <w:p w14:paraId="5866D25E"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 xml:space="preserve">Опрос, решение тестов, разбор </w:t>
            </w:r>
            <w:r w:rsidRPr="002402F8">
              <w:rPr>
                <w:rFonts w:ascii="Times New Roman" w:eastAsia="Times New Roman" w:hAnsi="Times New Roman" w:cs="Times New Roman"/>
                <w:color w:val="000000"/>
                <w:sz w:val="24"/>
                <w:szCs w:val="24"/>
                <w:lang w:eastAsia="ru-RU"/>
              </w:rPr>
              <w:lastRenderedPageBreak/>
              <w:t>заданий учебно-накопительного комплекса (УНК)</w:t>
            </w:r>
          </w:p>
        </w:tc>
      </w:tr>
      <w:tr w:rsidR="005F26AD" w:rsidRPr="002402F8" w14:paraId="4116A42D" w14:textId="77777777" w:rsidTr="00F31C55">
        <w:tc>
          <w:tcPr>
            <w:tcW w:w="232" w:type="pct"/>
            <w:shd w:val="clear" w:color="auto" w:fill="auto"/>
          </w:tcPr>
          <w:p w14:paraId="77455906"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r w:rsidRPr="002402F8">
              <w:rPr>
                <w:sz w:val="24"/>
                <w:szCs w:val="24"/>
              </w:rPr>
              <w:lastRenderedPageBreak/>
              <w:t>3.</w:t>
            </w:r>
          </w:p>
        </w:tc>
        <w:tc>
          <w:tcPr>
            <w:tcW w:w="1110" w:type="pct"/>
            <w:shd w:val="clear" w:color="auto" w:fill="auto"/>
          </w:tcPr>
          <w:p w14:paraId="3A753E88"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3. Система экономической безопасности хозяйствующего субъекта. </w:t>
            </w:r>
          </w:p>
        </w:tc>
        <w:tc>
          <w:tcPr>
            <w:tcW w:w="448" w:type="pct"/>
            <w:shd w:val="clear" w:color="auto" w:fill="auto"/>
            <w:vAlign w:val="center"/>
          </w:tcPr>
          <w:p w14:paraId="3EECAAEB" w14:textId="111C50BE"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20</w:t>
            </w:r>
          </w:p>
        </w:tc>
        <w:tc>
          <w:tcPr>
            <w:tcW w:w="523" w:type="pct"/>
            <w:shd w:val="clear" w:color="auto" w:fill="auto"/>
            <w:vAlign w:val="center"/>
          </w:tcPr>
          <w:p w14:paraId="1865C61A"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6</w:t>
            </w:r>
          </w:p>
        </w:tc>
        <w:tc>
          <w:tcPr>
            <w:tcW w:w="522" w:type="pct"/>
            <w:shd w:val="clear" w:color="auto" w:fill="auto"/>
          </w:tcPr>
          <w:p w14:paraId="136D86ED"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6BDDDD6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3983B82C"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0D3D3E4A"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018B493F"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4</w:t>
            </w:r>
          </w:p>
        </w:tc>
        <w:tc>
          <w:tcPr>
            <w:tcW w:w="748" w:type="pct"/>
            <w:shd w:val="clear" w:color="auto" w:fill="auto"/>
          </w:tcPr>
          <w:p w14:paraId="57859761"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3B0D457F"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072FF59A"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55EDCDF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1F035F5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p>
        </w:tc>
        <w:tc>
          <w:tcPr>
            <w:tcW w:w="673" w:type="pct"/>
            <w:shd w:val="clear" w:color="auto" w:fill="auto"/>
            <w:vAlign w:val="center"/>
          </w:tcPr>
          <w:p w14:paraId="5F6D4194" w14:textId="62DA88F9" w:rsidR="005F26AD" w:rsidRPr="002402F8" w:rsidRDefault="00FD6C96" w:rsidP="00FD6C96">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14</w:t>
            </w:r>
          </w:p>
        </w:tc>
        <w:tc>
          <w:tcPr>
            <w:tcW w:w="744" w:type="pct"/>
            <w:shd w:val="clear" w:color="auto" w:fill="auto"/>
          </w:tcPr>
          <w:p w14:paraId="7D79B4B6"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решение Разбор заданий учебно-накопительного комплекса (УНК)</w:t>
            </w:r>
          </w:p>
        </w:tc>
      </w:tr>
      <w:tr w:rsidR="005F26AD" w:rsidRPr="002402F8" w14:paraId="5D7D2AC7" w14:textId="77777777" w:rsidTr="00F31C55">
        <w:tc>
          <w:tcPr>
            <w:tcW w:w="232" w:type="pct"/>
            <w:shd w:val="clear" w:color="auto" w:fill="auto"/>
          </w:tcPr>
          <w:p w14:paraId="1CA52825"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r w:rsidRPr="002402F8">
              <w:rPr>
                <w:sz w:val="24"/>
                <w:szCs w:val="24"/>
              </w:rPr>
              <w:t>4.</w:t>
            </w:r>
          </w:p>
        </w:tc>
        <w:tc>
          <w:tcPr>
            <w:tcW w:w="1110" w:type="pct"/>
            <w:shd w:val="clear" w:color="auto" w:fill="auto"/>
          </w:tcPr>
          <w:p w14:paraId="0701C619"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Тема 4. Финансовая разведка в сфере ПОД/ФТ//ФРОМУ. Система противодействия отмыванию доходов и финансирования терроризма в хозяйствующих субъектах.</w:t>
            </w:r>
          </w:p>
        </w:tc>
        <w:tc>
          <w:tcPr>
            <w:tcW w:w="448" w:type="pct"/>
            <w:shd w:val="clear" w:color="auto" w:fill="auto"/>
            <w:vAlign w:val="center"/>
          </w:tcPr>
          <w:p w14:paraId="6A195877" w14:textId="1F06C197"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20</w:t>
            </w:r>
          </w:p>
        </w:tc>
        <w:tc>
          <w:tcPr>
            <w:tcW w:w="523" w:type="pct"/>
            <w:shd w:val="clear" w:color="auto" w:fill="auto"/>
            <w:vAlign w:val="center"/>
          </w:tcPr>
          <w:p w14:paraId="6963AD96"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522" w:type="pct"/>
            <w:shd w:val="clear" w:color="auto" w:fill="auto"/>
          </w:tcPr>
          <w:p w14:paraId="300743F6"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21C7007F"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6A6AD09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1ED12380"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584B958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66B44670"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4</w:t>
            </w:r>
          </w:p>
          <w:p w14:paraId="2CFF3432"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tc>
        <w:tc>
          <w:tcPr>
            <w:tcW w:w="748" w:type="pct"/>
            <w:shd w:val="clear" w:color="auto" w:fill="auto"/>
          </w:tcPr>
          <w:p w14:paraId="55821F28"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7BF215D2"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113C26C2"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4BA7918E"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7687CD73"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52E19EF3"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4</w:t>
            </w:r>
          </w:p>
        </w:tc>
        <w:tc>
          <w:tcPr>
            <w:tcW w:w="673" w:type="pct"/>
            <w:shd w:val="clear" w:color="auto" w:fill="auto"/>
            <w:vAlign w:val="center"/>
          </w:tcPr>
          <w:p w14:paraId="349BB8F4" w14:textId="1FBAC920"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12</w:t>
            </w:r>
          </w:p>
        </w:tc>
        <w:tc>
          <w:tcPr>
            <w:tcW w:w="744" w:type="pct"/>
            <w:shd w:val="clear" w:color="auto" w:fill="auto"/>
          </w:tcPr>
          <w:p w14:paraId="551338F6"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Разбор заданий учебно-накопительного комплекса (УНК)</w:t>
            </w:r>
          </w:p>
        </w:tc>
      </w:tr>
      <w:tr w:rsidR="005F26AD" w:rsidRPr="002402F8" w14:paraId="04EF4791" w14:textId="77777777" w:rsidTr="00F31C55">
        <w:tc>
          <w:tcPr>
            <w:tcW w:w="232" w:type="pct"/>
            <w:shd w:val="clear" w:color="auto" w:fill="auto"/>
          </w:tcPr>
          <w:p w14:paraId="25DF0656"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r w:rsidRPr="002402F8">
              <w:rPr>
                <w:sz w:val="24"/>
                <w:szCs w:val="24"/>
              </w:rPr>
              <w:t>5.</w:t>
            </w:r>
          </w:p>
        </w:tc>
        <w:tc>
          <w:tcPr>
            <w:tcW w:w="1110" w:type="pct"/>
            <w:shd w:val="clear" w:color="auto" w:fill="auto"/>
          </w:tcPr>
          <w:p w14:paraId="7802D640"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448" w:type="pct"/>
            <w:shd w:val="clear" w:color="auto" w:fill="auto"/>
            <w:vAlign w:val="center"/>
          </w:tcPr>
          <w:p w14:paraId="1FE23A41" w14:textId="48E52A7A"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20</w:t>
            </w:r>
          </w:p>
        </w:tc>
        <w:tc>
          <w:tcPr>
            <w:tcW w:w="523" w:type="pct"/>
            <w:shd w:val="clear" w:color="auto" w:fill="auto"/>
            <w:vAlign w:val="center"/>
          </w:tcPr>
          <w:p w14:paraId="44E1A3C2"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6</w:t>
            </w:r>
          </w:p>
        </w:tc>
        <w:tc>
          <w:tcPr>
            <w:tcW w:w="522" w:type="pct"/>
            <w:shd w:val="clear" w:color="auto" w:fill="auto"/>
          </w:tcPr>
          <w:p w14:paraId="1F5422A5"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79C1CD42"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1AEC5B75"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787D625B"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7D332881"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p>
        </w:tc>
        <w:tc>
          <w:tcPr>
            <w:tcW w:w="748" w:type="pct"/>
            <w:shd w:val="clear" w:color="auto" w:fill="auto"/>
          </w:tcPr>
          <w:p w14:paraId="2EA5C8FC"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291C4995"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3D3FB165"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4F85487B"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473A79E3"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4</w:t>
            </w:r>
          </w:p>
        </w:tc>
        <w:tc>
          <w:tcPr>
            <w:tcW w:w="673" w:type="pct"/>
            <w:shd w:val="clear" w:color="auto" w:fill="auto"/>
            <w:vAlign w:val="center"/>
          </w:tcPr>
          <w:p w14:paraId="2962E630" w14:textId="62E7D609"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14</w:t>
            </w:r>
          </w:p>
        </w:tc>
        <w:tc>
          <w:tcPr>
            <w:tcW w:w="744" w:type="pct"/>
            <w:shd w:val="clear" w:color="auto" w:fill="auto"/>
          </w:tcPr>
          <w:p w14:paraId="5225886B"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решение тестов, разбор практических ситуаций (УНК)</w:t>
            </w:r>
          </w:p>
        </w:tc>
      </w:tr>
      <w:tr w:rsidR="005F26AD" w:rsidRPr="002402F8" w14:paraId="6D4404D1" w14:textId="77777777" w:rsidTr="00F31C55">
        <w:tc>
          <w:tcPr>
            <w:tcW w:w="232" w:type="pct"/>
            <w:shd w:val="clear" w:color="auto" w:fill="auto"/>
          </w:tcPr>
          <w:p w14:paraId="6A993F38"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p>
        </w:tc>
        <w:tc>
          <w:tcPr>
            <w:tcW w:w="1110" w:type="pct"/>
            <w:shd w:val="clear" w:color="auto" w:fill="auto"/>
          </w:tcPr>
          <w:p w14:paraId="141B345E"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Тема 6. Процесс управления рисками.</w:t>
            </w:r>
          </w:p>
        </w:tc>
        <w:tc>
          <w:tcPr>
            <w:tcW w:w="448" w:type="pct"/>
            <w:shd w:val="clear" w:color="auto" w:fill="auto"/>
            <w:vAlign w:val="center"/>
          </w:tcPr>
          <w:p w14:paraId="72B4B8A3" w14:textId="04B99EF2"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16</w:t>
            </w:r>
          </w:p>
        </w:tc>
        <w:tc>
          <w:tcPr>
            <w:tcW w:w="523" w:type="pct"/>
            <w:shd w:val="clear" w:color="auto" w:fill="auto"/>
            <w:vAlign w:val="center"/>
          </w:tcPr>
          <w:p w14:paraId="1A1C31CA"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4</w:t>
            </w:r>
          </w:p>
        </w:tc>
        <w:tc>
          <w:tcPr>
            <w:tcW w:w="522" w:type="pct"/>
            <w:shd w:val="clear" w:color="auto" w:fill="auto"/>
          </w:tcPr>
          <w:p w14:paraId="46AECD80"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3B0E8D6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38538375"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76E6ED93"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14352AF3"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p>
        </w:tc>
        <w:tc>
          <w:tcPr>
            <w:tcW w:w="748" w:type="pct"/>
            <w:shd w:val="clear" w:color="auto" w:fill="auto"/>
          </w:tcPr>
          <w:p w14:paraId="56BD5A35"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393A8A5B"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15DA9C81"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7EB2B35D"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p w14:paraId="2897E0F6"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w:t>
            </w:r>
          </w:p>
        </w:tc>
        <w:tc>
          <w:tcPr>
            <w:tcW w:w="673" w:type="pct"/>
            <w:shd w:val="clear" w:color="auto" w:fill="auto"/>
            <w:vAlign w:val="center"/>
          </w:tcPr>
          <w:p w14:paraId="659DFFAD" w14:textId="6FA02562"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12</w:t>
            </w:r>
          </w:p>
        </w:tc>
        <w:tc>
          <w:tcPr>
            <w:tcW w:w="744" w:type="pct"/>
            <w:shd w:val="clear" w:color="auto" w:fill="auto"/>
          </w:tcPr>
          <w:p w14:paraId="79668688"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 xml:space="preserve">Опрос решение тестов, разбор практических ситуаций (УНК), </w:t>
            </w:r>
          </w:p>
        </w:tc>
      </w:tr>
      <w:tr w:rsidR="005F26AD" w:rsidRPr="002402F8" w14:paraId="2838A502" w14:textId="77777777" w:rsidTr="00F31C55">
        <w:tc>
          <w:tcPr>
            <w:tcW w:w="232" w:type="pct"/>
            <w:shd w:val="clear" w:color="auto" w:fill="auto"/>
          </w:tcPr>
          <w:p w14:paraId="40556736"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p>
        </w:tc>
        <w:tc>
          <w:tcPr>
            <w:tcW w:w="1110" w:type="pct"/>
            <w:shd w:val="clear" w:color="auto" w:fill="auto"/>
          </w:tcPr>
          <w:p w14:paraId="276550B2"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7. Стандарты управления рисками как основа построения системы </w:t>
            </w:r>
            <w:r w:rsidRPr="002402F8">
              <w:rPr>
                <w:rFonts w:ascii="Times New Roman" w:eastAsia="Calibri" w:hAnsi="Times New Roman" w:cs="Times New Roman"/>
                <w:sz w:val="24"/>
                <w:szCs w:val="24"/>
              </w:rPr>
              <w:lastRenderedPageBreak/>
              <w:t xml:space="preserve">управления рисками. </w:t>
            </w:r>
          </w:p>
        </w:tc>
        <w:tc>
          <w:tcPr>
            <w:tcW w:w="448" w:type="pct"/>
            <w:shd w:val="clear" w:color="auto" w:fill="auto"/>
          </w:tcPr>
          <w:p w14:paraId="74D57A7A"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lastRenderedPageBreak/>
              <w:t>14</w:t>
            </w:r>
          </w:p>
        </w:tc>
        <w:tc>
          <w:tcPr>
            <w:tcW w:w="523" w:type="pct"/>
            <w:shd w:val="clear" w:color="auto" w:fill="auto"/>
          </w:tcPr>
          <w:p w14:paraId="3CC894E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6</w:t>
            </w:r>
          </w:p>
        </w:tc>
        <w:tc>
          <w:tcPr>
            <w:tcW w:w="522" w:type="pct"/>
            <w:shd w:val="clear" w:color="auto" w:fill="auto"/>
          </w:tcPr>
          <w:p w14:paraId="7605420C"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2</w:t>
            </w:r>
          </w:p>
        </w:tc>
        <w:tc>
          <w:tcPr>
            <w:tcW w:w="748" w:type="pct"/>
            <w:shd w:val="clear" w:color="auto" w:fill="auto"/>
          </w:tcPr>
          <w:p w14:paraId="42C3C849"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4</w:t>
            </w:r>
          </w:p>
        </w:tc>
        <w:tc>
          <w:tcPr>
            <w:tcW w:w="673" w:type="pct"/>
            <w:shd w:val="clear" w:color="auto" w:fill="auto"/>
          </w:tcPr>
          <w:p w14:paraId="6BE77128"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744" w:type="pct"/>
            <w:shd w:val="clear" w:color="auto" w:fill="auto"/>
          </w:tcPr>
          <w:p w14:paraId="28ED072A"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решение тестов, разбор практических ситуаций (УНК)</w:t>
            </w:r>
          </w:p>
        </w:tc>
      </w:tr>
      <w:tr w:rsidR="005F26AD" w:rsidRPr="002402F8" w14:paraId="6F33CB2E" w14:textId="77777777" w:rsidTr="00F31C55">
        <w:tc>
          <w:tcPr>
            <w:tcW w:w="232" w:type="pct"/>
            <w:shd w:val="clear" w:color="auto" w:fill="auto"/>
          </w:tcPr>
          <w:p w14:paraId="201F13E5"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p>
        </w:tc>
        <w:tc>
          <w:tcPr>
            <w:tcW w:w="1110" w:type="pct"/>
            <w:shd w:val="clear" w:color="auto" w:fill="auto"/>
          </w:tcPr>
          <w:p w14:paraId="634B0DAF"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8. Методы анализа и оценки рисков деятельности хозяйствующего субъекта. </w:t>
            </w:r>
          </w:p>
        </w:tc>
        <w:tc>
          <w:tcPr>
            <w:tcW w:w="448" w:type="pct"/>
            <w:shd w:val="clear" w:color="auto" w:fill="auto"/>
          </w:tcPr>
          <w:p w14:paraId="5158D614" w14:textId="0B957205"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20</w:t>
            </w:r>
          </w:p>
        </w:tc>
        <w:tc>
          <w:tcPr>
            <w:tcW w:w="523" w:type="pct"/>
            <w:shd w:val="clear" w:color="auto" w:fill="auto"/>
          </w:tcPr>
          <w:p w14:paraId="58199F7F"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10</w:t>
            </w:r>
          </w:p>
        </w:tc>
        <w:tc>
          <w:tcPr>
            <w:tcW w:w="522" w:type="pct"/>
            <w:shd w:val="clear" w:color="auto" w:fill="auto"/>
          </w:tcPr>
          <w:p w14:paraId="6A08A9FE"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4</w:t>
            </w:r>
          </w:p>
        </w:tc>
        <w:tc>
          <w:tcPr>
            <w:tcW w:w="748" w:type="pct"/>
            <w:shd w:val="clear" w:color="auto" w:fill="auto"/>
          </w:tcPr>
          <w:p w14:paraId="696E73D3" w14:textId="77777777" w:rsidR="005F26AD" w:rsidRPr="002402F8" w:rsidRDefault="005F26AD" w:rsidP="00F31C55">
            <w:pPr>
              <w:spacing w:after="0" w:line="240" w:lineRule="auto"/>
              <w:jc w:val="center"/>
              <w:rPr>
                <w:rFonts w:ascii="Times New Roman" w:eastAsia="Calibri" w:hAnsi="Times New Roman" w:cs="Times New Roman"/>
                <w:sz w:val="24"/>
                <w:szCs w:val="24"/>
              </w:rPr>
            </w:pPr>
            <w:r w:rsidRPr="002402F8">
              <w:rPr>
                <w:rFonts w:ascii="Times New Roman" w:eastAsia="Calibri" w:hAnsi="Times New Roman" w:cs="Times New Roman"/>
                <w:sz w:val="24"/>
                <w:szCs w:val="24"/>
              </w:rPr>
              <w:t>6</w:t>
            </w:r>
          </w:p>
          <w:p w14:paraId="4D5E5DD6"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tc>
        <w:tc>
          <w:tcPr>
            <w:tcW w:w="673" w:type="pct"/>
            <w:shd w:val="clear" w:color="auto" w:fill="auto"/>
          </w:tcPr>
          <w:p w14:paraId="3842C212" w14:textId="02395A51"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10</w:t>
            </w:r>
          </w:p>
        </w:tc>
        <w:tc>
          <w:tcPr>
            <w:tcW w:w="744" w:type="pct"/>
            <w:shd w:val="clear" w:color="auto" w:fill="auto"/>
          </w:tcPr>
          <w:p w14:paraId="741BF285"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решение тестов, задач</w:t>
            </w:r>
          </w:p>
        </w:tc>
      </w:tr>
      <w:tr w:rsidR="005F26AD" w:rsidRPr="002402F8" w14:paraId="4BEA2791" w14:textId="77777777" w:rsidTr="00F31C55">
        <w:tc>
          <w:tcPr>
            <w:tcW w:w="232" w:type="pct"/>
            <w:shd w:val="clear" w:color="auto" w:fill="auto"/>
          </w:tcPr>
          <w:p w14:paraId="31068F16"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p>
        </w:tc>
        <w:tc>
          <w:tcPr>
            <w:tcW w:w="1110" w:type="pct"/>
            <w:shd w:val="clear" w:color="auto" w:fill="auto"/>
          </w:tcPr>
          <w:p w14:paraId="63ABFDB5"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Тема 9. Методы управления рисками в деятельности хозяйствующих субъектов.</w:t>
            </w:r>
            <w:r w:rsidRPr="002402F8">
              <w:rPr>
                <w:rFonts w:ascii="Times New Roman" w:eastAsia="Calibri" w:hAnsi="Times New Roman" w:cs="Times New Roman"/>
                <w:i/>
                <w:color w:val="FF0000"/>
                <w:sz w:val="24"/>
                <w:szCs w:val="24"/>
              </w:rPr>
              <w:t xml:space="preserve"> </w:t>
            </w:r>
          </w:p>
        </w:tc>
        <w:tc>
          <w:tcPr>
            <w:tcW w:w="448" w:type="pct"/>
            <w:shd w:val="clear" w:color="auto" w:fill="auto"/>
          </w:tcPr>
          <w:p w14:paraId="5830E3DE" w14:textId="500C4DEA"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14</w:t>
            </w:r>
          </w:p>
        </w:tc>
        <w:tc>
          <w:tcPr>
            <w:tcW w:w="523" w:type="pct"/>
            <w:shd w:val="clear" w:color="auto" w:fill="auto"/>
          </w:tcPr>
          <w:p w14:paraId="66A290B1"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6</w:t>
            </w:r>
          </w:p>
        </w:tc>
        <w:tc>
          <w:tcPr>
            <w:tcW w:w="522" w:type="pct"/>
            <w:shd w:val="clear" w:color="auto" w:fill="auto"/>
          </w:tcPr>
          <w:p w14:paraId="0595B65D"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2</w:t>
            </w:r>
          </w:p>
        </w:tc>
        <w:tc>
          <w:tcPr>
            <w:tcW w:w="748" w:type="pct"/>
            <w:shd w:val="clear" w:color="auto" w:fill="auto"/>
          </w:tcPr>
          <w:p w14:paraId="5B81BC04" w14:textId="77777777" w:rsidR="005F26AD" w:rsidRPr="002402F8" w:rsidRDefault="005F26AD" w:rsidP="00F31C55">
            <w:pPr>
              <w:spacing w:after="0" w:line="240" w:lineRule="auto"/>
              <w:jc w:val="center"/>
              <w:rPr>
                <w:rFonts w:ascii="Times New Roman" w:eastAsia="Calibri" w:hAnsi="Times New Roman" w:cs="Times New Roman"/>
                <w:sz w:val="24"/>
                <w:szCs w:val="24"/>
              </w:rPr>
            </w:pPr>
            <w:r w:rsidRPr="002402F8">
              <w:rPr>
                <w:rFonts w:ascii="Times New Roman" w:eastAsia="Calibri" w:hAnsi="Times New Roman" w:cs="Times New Roman"/>
                <w:sz w:val="24"/>
                <w:szCs w:val="24"/>
              </w:rPr>
              <w:t>4</w:t>
            </w:r>
          </w:p>
          <w:p w14:paraId="1B16C211"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p>
        </w:tc>
        <w:tc>
          <w:tcPr>
            <w:tcW w:w="673" w:type="pct"/>
            <w:shd w:val="clear" w:color="auto" w:fill="auto"/>
          </w:tcPr>
          <w:p w14:paraId="531FCD22" w14:textId="061FDE66"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744" w:type="pct"/>
            <w:shd w:val="clear" w:color="auto" w:fill="auto"/>
          </w:tcPr>
          <w:p w14:paraId="060D6BB8"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решение тестов, разбор практических ситуаций (УНК)</w:t>
            </w:r>
          </w:p>
        </w:tc>
      </w:tr>
      <w:tr w:rsidR="005F26AD" w:rsidRPr="002402F8" w14:paraId="5926D456" w14:textId="77777777" w:rsidTr="00F31C55">
        <w:tc>
          <w:tcPr>
            <w:tcW w:w="232" w:type="pct"/>
            <w:shd w:val="clear" w:color="auto" w:fill="auto"/>
          </w:tcPr>
          <w:p w14:paraId="70FCC894"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p>
        </w:tc>
        <w:tc>
          <w:tcPr>
            <w:tcW w:w="1110" w:type="pct"/>
            <w:shd w:val="clear" w:color="auto" w:fill="auto"/>
          </w:tcPr>
          <w:p w14:paraId="2CA7CCFA" w14:textId="77777777" w:rsidR="005F26AD" w:rsidRPr="002402F8" w:rsidRDefault="005F26AD" w:rsidP="00F31C55">
            <w:pPr>
              <w:spacing w:after="0" w:line="240" w:lineRule="auto"/>
              <w:rPr>
                <w:rFonts w:ascii="Times New Roman" w:eastAsia="Calibri" w:hAnsi="Times New Roman" w:cs="Times New Roman"/>
                <w:sz w:val="24"/>
                <w:szCs w:val="24"/>
              </w:rPr>
            </w:pPr>
            <w:r w:rsidRPr="002402F8">
              <w:rPr>
                <w:rFonts w:ascii="Times New Roman" w:eastAsia="Calibri" w:hAnsi="Times New Roman" w:cs="Times New Roman"/>
                <w:sz w:val="24"/>
                <w:szCs w:val="24"/>
              </w:rPr>
              <w:t xml:space="preserve">Тема 10. </w:t>
            </w:r>
            <w:proofErr w:type="spellStart"/>
            <w:r w:rsidRPr="002402F8">
              <w:rPr>
                <w:rFonts w:ascii="Times New Roman" w:eastAsia="Calibri" w:hAnsi="Times New Roman" w:cs="Times New Roman"/>
                <w:sz w:val="24"/>
                <w:szCs w:val="24"/>
              </w:rPr>
              <w:t>Комплаенс</w:t>
            </w:r>
            <w:proofErr w:type="spellEnd"/>
            <w:r w:rsidRPr="002402F8">
              <w:rPr>
                <w:rFonts w:ascii="Times New Roman" w:eastAsia="Calibri" w:hAnsi="Times New Roman" w:cs="Times New Roman"/>
                <w:sz w:val="24"/>
                <w:szCs w:val="24"/>
              </w:rPr>
              <w:t xml:space="preserve"> функция хозяйствующего субъекта.</w:t>
            </w:r>
          </w:p>
          <w:p w14:paraId="3C6F6C5C" w14:textId="77777777" w:rsidR="005F26AD" w:rsidRPr="002402F8" w:rsidRDefault="005F26AD" w:rsidP="00F31C55">
            <w:pPr>
              <w:tabs>
                <w:tab w:val="right" w:pos="851"/>
              </w:tabs>
              <w:spacing w:after="0" w:line="240" w:lineRule="auto"/>
              <w:rPr>
                <w:rFonts w:ascii="Times New Roman" w:hAnsi="Times New Roman" w:cs="Times New Roman"/>
                <w:sz w:val="24"/>
                <w:szCs w:val="24"/>
              </w:rPr>
            </w:pPr>
          </w:p>
        </w:tc>
        <w:tc>
          <w:tcPr>
            <w:tcW w:w="448" w:type="pct"/>
            <w:shd w:val="clear" w:color="auto" w:fill="auto"/>
          </w:tcPr>
          <w:p w14:paraId="199CE196"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16</w:t>
            </w:r>
          </w:p>
        </w:tc>
        <w:tc>
          <w:tcPr>
            <w:tcW w:w="523" w:type="pct"/>
            <w:shd w:val="clear" w:color="auto" w:fill="auto"/>
          </w:tcPr>
          <w:p w14:paraId="3286FB01"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522" w:type="pct"/>
            <w:shd w:val="clear" w:color="auto" w:fill="auto"/>
          </w:tcPr>
          <w:p w14:paraId="7F582216"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2</w:t>
            </w:r>
          </w:p>
        </w:tc>
        <w:tc>
          <w:tcPr>
            <w:tcW w:w="748" w:type="pct"/>
            <w:shd w:val="clear" w:color="auto" w:fill="auto"/>
          </w:tcPr>
          <w:p w14:paraId="7320A631"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6</w:t>
            </w:r>
          </w:p>
        </w:tc>
        <w:tc>
          <w:tcPr>
            <w:tcW w:w="673" w:type="pct"/>
            <w:shd w:val="clear" w:color="auto" w:fill="auto"/>
          </w:tcPr>
          <w:p w14:paraId="46949DE9"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744" w:type="pct"/>
            <w:shd w:val="clear" w:color="auto" w:fill="auto"/>
          </w:tcPr>
          <w:p w14:paraId="4E7AD414"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Разбор заданий учебно-накопительного комплекса (УНК)</w:t>
            </w:r>
          </w:p>
        </w:tc>
      </w:tr>
      <w:tr w:rsidR="005F26AD" w:rsidRPr="002402F8" w14:paraId="272361C2" w14:textId="77777777" w:rsidTr="00F31C55">
        <w:tc>
          <w:tcPr>
            <w:tcW w:w="232" w:type="pct"/>
            <w:shd w:val="clear" w:color="auto" w:fill="auto"/>
          </w:tcPr>
          <w:p w14:paraId="41ACD59D"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p>
        </w:tc>
        <w:tc>
          <w:tcPr>
            <w:tcW w:w="1110" w:type="pct"/>
            <w:shd w:val="clear" w:color="auto" w:fill="auto"/>
          </w:tcPr>
          <w:p w14:paraId="1E8BB0DE"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11. Внутренний контроль и аудит в деятельности организации. </w:t>
            </w:r>
          </w:p>
        </w:tc>
        <w:tc>
          <w:tcPr>
            <w:tcW w:w="448" w:type="pct"/>
            <w:shd w:val="clear" w:color="auto" w:fill="auto"/>
          </w:tcPr>
          <w:p w14:paraId="700CFD67"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16</w:t>
            </w:r>
          </w:p>
        </w:tc>
        <w:tc>
          <w:tcPr>
            <w:tcW w:w="523" w:type="pct"/>
            <w:shd w:val="clear" w:color="auto" w:fill="auto"/>
          </w:tcPr>
          <w:p w14:paraId="3D624092"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522" w:type="pct"/>
            <w:shd w:val="clear" w:color="auto" w:fill="auto"/>
          </w:tcPr>
          <w:p w14:paraId="7D53E718"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2</w:t>
            </w:r>
          </w:p>
        </w:tc>
        <w:tc>
          <w:tcPr>
            <w:tcW w:w="748" w:type="pct"/>
            <w:shd w:val="clear" w:color="auto" w:fill="auto"/>
          </w:tcPr>
          <w:p w14:paraId="16D57D8E"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6</w:t>
            </w:r>
          </w:p>
        </w:tc>
        <w:tc>
          <w:tcPr>
            <w:tcW w:w="673" w:type="pct"/>
            <w:shd w:val="clear" w:color="auto" w:fill="auto"/>
          </w:tcPr>
          <w:p w14:paraId="173E718D"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744" w:type="pct"/>
            <w:shd w:val="clear" w:color="auto" w:fill="auto"/>
          </w:tcPr>
          <w:p w14:paraId="5196F434"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Опрос решение тестов, разбор практических ситуаций (УНК)</w:t>
            </w:r>
          </w:p>
        </w:tc>
      </w:tr>
      <w:tr w:rsidR="005F26AD" w:rsidRPr="002402F8" w14:paraId="5595A6C5" w14:textId="77777777" w:rsidTr="00F31C55">
        <w:tc>
          <w:tcPr>
            <w:tcW w:w="232" w:type="pct"/>
            <w:shd w:val="clear" w:color="auto" w:fill="auto"/>
          </w:tcPr>
          <w:p w14:paraId="136A146A" w14:textId="77777777" w:rsidR="005F26AD" w:rsidRPr="002402F8" w:rsidRDefault="005F26AD" w:rsidP="005F26AD">
            <w:pPr>
              <w:pStyle w:val="af0"/>
              <w:numPr>
                <w:ilvl w:val="0"/>
                <w:numId w:val="98"/>
              </w:numPr>
              <w:tabs>
                <w:tab w:val="right" w:pos="851"/>
              </w:tabs>
              <w:spacing w:after="0" w:line="240" w:lineRule="auto"/>
              <w:jc w:val="both"/>
              <w:rPr>
                <w:rFonts w:ascii="Times New Roman" w:hAnsi="Times New Roman"/>
                <w:sz w:val="24"/>
                <w:szCs w:val="24"/>
              </w:rPr>
            </w:pPr>
          </w:p>
        </w:tc>
        <w:tc>
          <w:tcPr>
            <w:tcW w:w="1110" w:type="pct"/>
            <w:shd w:val="clear" w:color="auto" w:fill="auto"/>
          </w:tcPr>
          <w:p w14:paraId="679DDE2D" w14:textId="77777777" w:rsidR="005F26AD" w:rsidRPr="002402F8" w:rsidRDefault="005F26AD" w:rsidP="00F31C55">
            <w:pPr>
              <w:tabs>
                <w:tab w:val="right" w:pos="851"/>
              </w:tabs>
              <w:spacing w:after="0" w:line="240" w:lineRule="auto"/>
              <w:rPr>
                <w:rFonts w:ascii="Times New Roman" w:hAnsi="Times New Roman" w:cs="Times New Roman"/>
                <w:sz w:val="24"/>
                <w:szCs w:val="24"/>
              </w:rPr>
            </w:pPr>
            <w:r w:rsidRPr="002402F8">
              <w:rPr>
                <w:rFonts w:ascii="Times New Roman" w:eastAsia="Calibri" w:hAnsi="Times New Roman" w:cs="Times New Roman"/>
                <w:sz w:val="24"/>
                <w:szCs w:val="24"/>
              </w:rPr>
              <w:t xml:space="preserve">Тема 12. Противодействие риску мошенничества в целях обеспечения экономической безопасности хозяйствующего субъекта. </w:t>
            </w:r>
          </w:p>
        </w:tc>
        <w:tc>
          <w:tcPr>
            <w:tcW w:w="448" w:type="pct"/>
            <w:shd w:val="clear" w:color="auto" w:fill="auto"/>
          </w:tcPr>
          <w:p w14:paraId="2E6162FA" w14:textId="635DC96D"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20</w:t>
            </w:r>
          </w:p>
        </w:tc>
        <w:tc>
          <w:tcPr>
            <w:tcW w:w="523" w:type="pct"/>
            <w:shd w:val="clear" w:color="auto" w:fill="auto"/>
          </w:tcPr>
          <w:p w14:paraId="691EE99C" w14:textId="77777777"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12</w:t>
            </w:r>
          </w:p>
        </w:tc>
        <w:tc>
          <w:tcPr>
            <w:tcW w:w="522" w:type="pct"/>
            <w:shd w:val="clear" w:color="auto" w:fill="auto"/>
          </w:tcPr>
          <w:p w14:paraId="61F4E8E0" w14:textId="3B67C882"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6</w:t>
            </w:r>
          </w:p>
        </w:tc>
        <w:tc>
          <w:tcPr>
            <w:tcW w:w="748" w:type="pct"/>
            <w:shd w:val="clear" w:color="auto" w:fill="auto"/>
          </w:tcPr>
          <w:p w14:paraId="0B96C619" w14:textId="616BDC66" w:rsidR="005F26AD" w:rsidRPr="002402F8" w:rsidRDefault="005F26AD" w:rsidP="00F31C55">
            <w:pPr>
              <w:tabs>
                <w:tab w:val="right" w:pos="851"/>
              </w:tabs>
              <w:spacing w:after="0" w:line="240" w:lineRule="auto"/>
              <w:jc w:val="center"/>
              <w:rPr>
                <w:rFonts w:ascii="Times New Roman" w:hAnsi="Times New Roman" w:cs="Times New Roman"/>
                <w:sz w:val="24"/>
                <w:szCs w:val="24"/>
              </w:rPr>
            </w:pPr>
            <w:r w:rsidRPr="002402F8">
              <w:rPr>
                <w:rFonts w:ascii="Times New Roman" w:eastAsia="Calibri" w:hAnsi="Times New Roman" w:cs="Times New Roman"/>
                <w:sz w:val="24"/>
                <w:szCs w:val="24"/>
              </w:rPr>
              <w:t>6</w:t>
            </w:r>
          </w:p>
        </w:tc>
        <w:tc>
          <w:tcPr>
            <w:tcW w:w="673" w:type="pct"/>
            <w:shd w:val="clear" w:color="auto" w:fill="auto"/>
          </w:tcPr>
          <w:p w14:paraId="323A7610" w14:textId="707C267F" w:rsidR="005F26AD" w:rsidRPr="002402F8" w:rsidRDefault="00FD6C96" w:rsidP="00F31C55">
            <w:pPr>
              <w:tabs>
                <w:tab w:val="right" w:pos="851"/>
              </w:tabs>
              <w:spacing w:after="0" w:line="240" w:lineRule="auto"/>
              <w:jc w:val="center"/>
              <w:rPr>
                <w:rFonts w:ascii="Times New Roman" w:hAnsi="Times New Roman" w:cs="Times New Roman"/>
                <w:sz w:val="24"/>
                <w:szCs w:val="24"/>
              </w:rPr>
            </w:pPr>
            <w:r w:rsidRPr="002402F8">
              <w:rPr>
                <w:rFonts w:ascii="Times New Roman" w:hAnsi="Times New Roman" w:cs="Times New Roman"/>
                <w:sz w:val="24"/>
                <w:szCs w:val="24"/>
              </w:rPr>
              <w:t>8</w:t>
            </w:r>
          </w:p>
        </w:tc>
        <w:tc>
          <w:tcPr>
            <w:tcW w:w="744" w:type="pct"/>
            <w:shd w:val="clear" w:color="auto" w:fill="auto"/>
          </w:tcPr>
          <w:p w14:paraId="07D01A82" w14:textId="77777777" w:rsidR="005F26AD" w:rsidRPr="002402F8" w:rsidRDefault="005F26AD" w:rsidP="00F31C55">
            <w:pPr>
              <w:tabs>
                <w:tab w:val="right" w:pos="851"/>
              </w:tabs>
              <w:spacing w:after="0" w:line="240" w:lineRule="auto"/>
              <w:jc w:val="both"/>
              <w:rPr>
                <w:rFonts w:ascii="Times New Roman" w:hAnsi="Times New Roman" w:cs="Times New Roman"/>
                <w:sz w:val="24"/>
                <w:szCs w:val="24"/>
              </w:rPr>
            </w:pPr>
            <w:r w:rsidRPr="002402F8">
              <w:rPr>
                <w:rFonts w:ascii="Times New Roman" w:eastAsia="Times New Roman" w:hAnsi="Times New Roman" w:cs="Times New Roman"/>
                <w:color w:val="000000"/>
                <w:sz w:val="24"/>
                <w:szCs w:val="24"/>
                <w:lang w:eastAsia="ru-RU"/>
              </w:rPr>
              <w:t xml:space="preserve">Опрос решение тестов, разбор практических ситуаций (УНК), </w:t>
            </w:r>
          </w:p>
        </w:tc>
      </w:tr>
      <w:tr w:rsidR="005F26AD" w:rsidRPr="002402F8" w14:paraId="384E9C7F" w14:textId="77777777" w:rsidTr="00F31C55">
        <w:tc>
          <w:tcPr>
            <w:tcW w:w="232" w:type="pct"/>
            <w:shd w:val="clear" w:color="auto" w:fill="auto"/>
          </w:tcPr>
          <w:p w14:paraId="6AF583EC" w14:textId="77777777" w:rsidR="005F26AD" w:rsidRPr="002402F8" w:rsidRDefault="005F26AD" w:rsidP="00F31C55">
            <w:pPr>
              <w:tabs>
                <w:tab w:val="right" w:pos="851"/>
              </w:tabs>
              <w:spacing w:after="0" w:line="240" w:lineRule="auto"/>
              <w:jc w:val="both"/>
              <w:rPr>
                <w:rFonts w:ascii="Times New Roman" w:hAnsi="Times New Roman"/>
                <w:b/>
                <w:sz w:val="24"/>
                <w:szCs w:val="24"/>
              </w:rPr>
            </w:pPr>
          </w:p>
        </w:tc>
        <w:tc>
          <w:tcPr>
            <w:tcW w:w="1110" w:type="pct"/>
            <w:shd w:val="clear" w:color="auto" w:fill="auto"/>
          </w:tcPr>
          <w:p w14:paraId="67D2DE28" w14:textId="77777777" w:rsidR="005F26AD" w:rsidRPr="002402F8" w:rsidRDefault="005F26AD" w:rsidP="00F31C55">
            <w:pPr>
              <w:tabs>
                <w:tab w:val="right" w:pos="851"/>
              </w:tabs>
              <w:spacing w:after="0" w:line="240" w:lineRule="auto"/>
              <w:rPr>
                <w:rFonts w:ascii="Times New Roman" w:eastAsia="Calibri" w:hAnsi="Times New Roman" w:cs="Times New Roman"/>
                <w:b/>
                <w:sz w:val="24"/>
                <w:szCs w:val="24"/>
              </w:rPr>
            </w:pPr>
            <w:r w:rsidRPr="002402F8">
              <w:rPr>
                <w:rFonts w:ascii="Times New Roman" w:eastAsia="Calibri" w:hAnsi="Times New Roman" w:cs="Times New Roman"/>
                <w:b/>
                <w:sz w:val="24"/>
                <w:szCs w:val="24"/>
              </w:rPr>
              <w:t>ИТОГО</w:t>
            </w:r>
          </w:p>
        </w:tc>
        <w:tc>
          <w:tcPr>
            <w:tcW w:w="448" w:type="pct"/>
            <w:shd w:val="clear" w:color="auto" w:fill="auto"/>
          </w:tcPr>
          <w:p w14:paraId="1FA19440" w14:textId="6AF3A04D" w:rsidR="005F26AD" w:rsidRPr="002402F8" w:rsidRDefault="00FD6C96"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216</w:t>
            </w:r>
          </w:p>
        </w:tc>
        <w:tc>
          <w:tcPr>
            <w:tcW w:w="523" w:type="pct"/>
            <w:shd w:val="clear" w:color="auto" w:fill="auto"/>
          </w:tcPr>
          <w:p w14:paraId="14C12E6C" w14:textId="77777777" w:rsidR="005F26AD" w:rsidRPr="002402F8" w:rsidRDefault="005F26AD"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84</w:t>
            </w:r>
          </w:p>
        </w:tc>
        <w:tc>
          <w:tcPr>
            <w:tcW w:w="522" w:type="pct"/>
            <w:shd w:val="clear" w:color="auto" w:fill="auto"/>
          </w:tcPr>
          <w:p w14:paraId="521EB089" w14:textId="0BA39AB6" w:rsidR="005F26AD" w:rsidRPr="002402F8" w:rsidRDefault="00FD6C96" w:rsidP="00F31C55">
            <w:pPr>
              <w:tabs>
                <w:tab w:val="right" w:pos="851"/>
              </w:tabs>
              <w:spacing w:after="0" w:line="240" w:lineRule="auto"/>
              <w:jc w:val="center"/>
              <w:rPr>
                <w:rFonts w:ascii="Times New Roman" w:eastAsia="Calibri" w:hAnsi="Times New Roman" w:cs="Times New Roman"/>
                <w:b/>
                <w:sz w:val="24"/>
                <w:szCs w:val="24"/>
              </w:rPr>
            </w:pPr>
            <w:r w:rsidRPr="002402F8">
              <w:rPr>
                <w:rFonts w:ascii="Times New Roman" w:eastAsia="Calibri" w:hAnsi="Times New Roman" w:cs="Times New Roman"/>
                <w:b/>
                <w:sz w:val="24"/>
                <w:szCs w:val="24"/>
              </w:rPr>
              <w:t>34</w:t>
            </w:r>
          </w:p>
        </w:tc>
        <w:tc>
          <w:tcPr>
            <w:tcW w:w="748" w:type="pct"/>
            <w:shd w:val="clear" w:color="auto" w:fill="auto"/>
          </w:tcPr>
          <w:p w14:paraId="7E6766A9" w14:textId="60FC1307" w:rsidR="005F26AD" w:rsidRPr="002402F8" w:rsidRDefault="005F26AD" w:rsidP="00FD6C96">
            <w:pPr>
              <w:tabs>
                <w:tab w:val="right" w:pos="851"/>
              </w:tabs>
              <w:spacing w:after="0" w:line="240" w:lineRule="auto"/>
              <w:jc w:val="center"/>
              <w:rPr>
                <w:rFonts w:ascii="Times New Roman" w:eastAsia="Calibri" w:hAnsi="Times New Roman" w:cs="Times New Roman"/>
                <w:b/>
                <w:sz w:val="24"/>
                <w:szCs w:val="24"/>
              </w:rPr>
            </w:pPr>
            <w:r w:rsidRPr="002402F8">
              <w:rPr>
                <w:rFonts w:ascii="Times New Roman" w:eastAsia="Calibri" w:hAnsi="Times New Roman" w:cs="Times New Roman"/>
                <w:b/>
                <w:sz w:val="24"/>
                <w:szCs w:val="24"/>
              </w:rPr>
              <w:t>5</w:t>
            </w:r>
            <w:r w:rsidR="00FD6C96" w:rsidRPr="002402F8">
              <w:rPr>
                <w:rFonts w:ascii="Times New Roman" w:eastAsia="Calibri" w:hAnsi="Times New Roman" w:cs="Times New Roman"/>
                <w:b/>
                <w:sz w:val="24"/>
                <w:szCs w:val="24"/>
              </w:rPr>
              <w:t>0</w:t>
            </w:r>
          </w:p>
        </w:tc>
        <w:tc>
          <w:tcPr>
            <w:tcW w:w="673" w:type="pct"/>
            <w:shd w:val="clear" w:color="auto" w:fill="auto"/>
          </w:tcPr>
          <w:p w14:paraId="5FDA5B00" w14:textId="7DE46A8D" w:rsidR="005F26AD" w:rsidRPr="002402F8" w:rsidRDefault="005F26AD"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132</w:t>
            </w:r>
          </w:p>
        </w:tc>
        <w:tc>
          <w:tcPr>
            <w:tcW w:w="744" w:type="pct"/>
            <w:shd w:val="clear" w:color="auto" w:fill="FFFFFF" w:themeFill="background1"/>
          </w:tcPr>
          <w:p w14:paraId="56E207B5" w14:textId="1300EEA1" w:rsidR="005F26AD" w:rsidRPr="002402F8" w:rsidRDefault="005F26AD" w:rsidP="005F26AD">
            <w:pPr>
              <w:tabs>
                <w:tab w:val="right" w:pos="851"/>
              </w:tabs>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ДТЗ</w:t>
            </w:r>
          </w:p>
        </w:tc>
      </w:tr>
      <w:tr w:rsidR="005F26AD" w:rsidRPr="00827922" w14:paraId="769B1E8C" w14:textId="77777777" w:rsidTr="00F31C55">
        <w:tc>
          <w:tcPr>
            <w:tcW w:w="232" w:type="pct"/>
            <w:shd w:val="clear" w:color="auto" w:fill="auto"/>
          </w:tcPr>
          <w:p w14:paraId="3AD683A3" w14:textId="77777777" w:rsidR="005F26AD" w:rsidRPr="002402F8" w:rsidRDefault="005F26AD" w:rsidP="00F31C55">
            <w:pPr>
              <w:tabs>
                <w:tab w:val="right" w:pos="851"/>
              </w:tabs>
              <w:spacing w:after="0" w:line="240" w:lineRule="auto"/>
              <w:jc w:val="both"/>
              <w:rPr>
                <w:rFonts w:ascii="Times New Roman" w:hAnsi="Times New Roman" w:cs="Times New Roman"/>
                <w:b/>
                <w:color w:val="FF0000"/>
                <w:sz w:val="24"/>
                <w:szCs w:val="24"/>
              </w:rPr>
            </w:pPr>
          </w:p>
        </w:tc>
        <w:tc>
          <w:tcPr>
            <w:tcW w:w="1110" w:type="pct"/>
            <w:shd w:val="clear" w:color="auto" w:fill="auto"/>
          </w:tcPr>
          <w:p w14:paraId="5284D357" w14:textId="77777777" w:rsidR="005F26AD" w:rsidRPr="002402F8" w:rsidRDefault="005F26AD" w:rsidP="00F31C55">
            <w:pPr>
              <w:tabs>
                <w:tab w:val="right" w:pos="851"/>
              </w:tabs>
              <w:spacing w:after="0" w:line="240" w:lineRule="auto"/>
              <w:jc w:val="both"/>
              <w:rPr>
                <w:rFonts w:ascii="Times New Roman" w:hAnsi="Times New Roman" w:cs="Times New Roman"/>
                <w:b/>
                <w:sz w:val="24"/>
                <w:szCs w:val="24"/>
              </w:rPr>
            </w:pPr>
            <w:r w:rsidRPr="002402F8">
              <w:rPr>
                <w:rFonts w:ascii="Times New Roman" w:hAnsi="Times New Roman" w:cs="Times New Roman"/>
                <w:b/>
                <w:sz w:val="24"/>
                <w:szCs w:val="24"/>
              </w:rPr>
              <w:t>Итого в %</w:t>
            </w:r>
          </w:p>
        </w:tc>
        <w:tc>
          <w:tcPr>
            <w:tcW w:w="448" w:type="pct"/>
            <w:shd w:val="clear" w:color="auto" w:fill="auto"/>
          </w:tcPr>
          <w:p w14:paraId="4CAC8340" w14:textId="77777777" w:rsidR="005F26AD" w:rsidRPr="002402F8" w:rsidRDefault="005F26AD"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100%</w:t>
            </w:r>
          </w:p>
        </w:tc>
        <w:tc>
          <w:tcPr>
            <w:tcW w:w="523" w:type="pct"/>
            <w:shd w:val="clear" w:color="auto" w:fill="auto"/>
          </w:tcPr>
          <w:p w14:paraId="11341581" w14:textId="08244310" w:rsidR="005F26AD" w:rsidRPr="002402F8" w:rsidRDefault="00FD6C96"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39</w:t>
            </w:r>
            <w:r w:rsidR="005F26AD" w:rsidRPr="002402F8">
              <w:rPr>
                <w:rFonts w:ascii="Times New Roman" w:hAnsi="Times New Roman" w:cs="Times New Roman"/>
                <w:b/>
                <w:sz w:val="24"/>
                <w:szCs w:val="24"/>
              </w:rPr>
              <w:t>%</w:t>
            </w:r>
          </w:p>
        </w:tc>
        <w:tc>
          <w:tcPr>
            <w:tcW w:w="522" w:type="pct"/>
            <w:shd w:val="clear" w:color="auto" w:fill="auto"/>
          </w:tcPr>
          <w:p w14:paraId="1629B4E1" w14:textId="1432AFAB" w:rsidR="005F26AD" w:rsidRPr="002402F8" w:rsidRDefault="00FD6C96"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40</w:t>
            </w:r>
            <w:r w:rsidR="005F26AD" w:rsidRPr="002402F8">
              <w:rPr>
                <w:rFonts w:ascii="Times New Roman" w:hAnsi="Times New Roman" w:cs="Times New Roman"/>
                <w:b/>
                <w:sz w:val="24"/>
                <w:szCs w:val="24"/>
              </w:rPr>
              <w:t>%</w:t>
            </w:r>
          </w:p>
        </w:tc>
        <w:tc>
          <w:tcPr>
            <w:tcW w:w="748" w:type="pct"/>
            <w:shd w:val="clear" w:color="auto" w:fill="auto"/>
          </w:tcPr>
          <w:p w14:paraId="590CEC5C" w14:textId="3544E36A" w:rsidR="005F26AD" w:rsidRPr="002402F8" w:rsidRDefault="00FD6C96"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60</w:t>
            </w:r>
            <w:r w:rsidR="005F26AD" w:rsidRPr="002402F8">
              <w:rPr>
                <w:rFonts w:ascii="Times New Roman" w:hAnsi="Times New Roman" w:cs="Times New Roman"/>
                <w:b/>
                <w:sz w:val="24"/>
                <w:szCs w:val="24"/>
              </w:rPr>
              <w:t>%</w:t>
            </w:r>
          </w:p>
        </w:tc>
        <w:tc>
          <w:tcPr>
            <w:tcW w:w="673" w:type="pct"/>
            <w:shd w:val="clear" w:color="auto" w:fill="auto"/>
          </w:tcPr>
          <w:p w14:paraId="5FD47058" w14:textId="20652E4E" w:rsidR="005F26AD" w:rsidRPr="00827922" w:rsidRDefault="005F26AD" w:rsidP="00F31C55">
            <w:pPr>
              <w:tabs>
                <w:tab w:val="right" w:pos="851"/>
              </w:tabs>
              <w:spacing w:after="0" w:line="240" w:lineRule="auto"/>
              <w:jc w:val="center"/>
              <w:rPr>
                <w:rFonts w:ascii="Times New Roman" w:hAnsi="Times New Roman" w:cs="Times New Roman"/>
                <w:b/>
                <w:sz w:val="24"/>
                <w:szCs w:val="24"/>
              </w:rPr>
            </w:pPr>
            <w:r w:rsidRPr="002402F8">
              <w:rPr>
                <w:rFonts w:ascii="Times New Roman" w:hAnsi="Times New Roman" w:cs="Times New Roman"/>
                <w:b/>
                <w:sz w:val="24"/>
                <w:szCs w:val="24"/>
              </w:rPr>
              <w:t>6</w:t>
            </w:r>
            <w:r w:rsidR="00FD6C96" w:rsidRPr="002402F8">
              <w:rPr>
                <w:rFonts w:ascii="Times New Roman" w:hAnsi="Times New Roman" w:cs="Times New Roman"/>
                <w:b/>
                <w:sz w:val="24"/>
                <w:szCs w:val="24"/>
              </w:rPr>
              <w:t>1</w:t>
            </w:r>
            <w:r w:rsidRPr="002402F8">
              <w:rPr>
                <w:rFonts w:ascii="Times New Roman" w:hAnsi="Times New Roman" w:cs="Times New Roman"/>
                <w:b/>
                <w:sz w:val="24"/>
                <w:szCs w:val="24"/>
              </w:rPr>
              <w:t>%</w:t>
            </w:r>
          </w:p>
        </w:tc>
        <w:tc>
          <w:tcPr>
            <w:tcW w:w="744" w:type="pct"/>
            <w:shd w:val="clear" w:color="auto" w:fill="auto"/>
          </w:tcPr>
          <w:p w14:paraId="73E6C186" w14:textId="77777777" w:rsidR="005F26AD" w:rsidRPr="00827922" w:rsidRDefault="005F26AD" w:rsidP="00F31C55">
            <w:pPr>
              <w:tabs>
                <w:tab w:val="right" w:pos="851"/>
              </w:tabs>
              <w:spacing w:after="0" w:line="240" w:lineRule="auto"/>
              <w:jc w:val="both"/>
              <w:rPr>
                <w:rFonts w:ascii="Times New Roman" w:hAnsi="Times New Roman" w:cs="Times New Roman"/>
                <w:b/>
                <w:color w:val="FF0000"/>
                <w:sz w:val="24"/>
                <w:szCs w:val="24"/>
              </w:rPr>
            </w:pPr>
          </w:p>
        </w:tc>
      </w:tr>
    </w:tbl>
    <w:p w14:paraId="37EFDE37" w14:textId="77777777" w:rsidR="005F26AD" w:rsidRDefault="005F26AD" w:rsidP="005F26AD">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82CB97A" w14:textId="77777777" w:rsidR="005F26AD" w:rsidRDefault="005F26AD" w:rsidP="005F26AD">
      <w:pPr>
        <w:keepNext/>
        <w:spacing w:before="120" w:after="120" w:line="240" w:lineRule="auto"/>
        <w:jc w:val="center"/>
        <w:rPr>
          <w:rFonts w:ascii="Times New Roman" w:eastAsia="Times New Roman" w:hAnsi="Times New Roman" w:cs="Times New Roman"/>
          <w:b/>
          <w:bCs/>
          <w:sz w:val="28"/>
          <w:szCs w:val="28"/>
        </w:rPr>
      </w:pPr>
    </w:p>
    <w:p w14:paraId="36D43A76" w14:textId="77777777" w:rsidR="005F26AD" w:rsidRDefault="005F26AD" w:rsidP="005F26AD">
      <w:pPr>
        <w:keepNext/>
        <w:spacing w:before="120" w:after="120" w:line="240" w:lineRule="auto"/>
        <w:jc w:val="center"/>
        <w:rPr>
          <w:rFonts w:ascii="Times New Roman" w:eastAsia="Times New Roman" w:hAnsi="Times New Roman" w:cs="Times New Roman"/>
          <w:b/>
          <w:bCs/>
          <w:sz w:val="28"/>
          <w:szCs w:val="28"/>
        </w:rPr>
      </w:pPr>
    </w:p>
    <w:p w14:paraId="137EDD19" w14:textId="77777777" w:rsidR="005F26AD" w:rsidRDefault="005F26AD" w:rsidP="001B1EEE">
      <w:pPr>
        <w:keepNext/>
        <w:spacing w:before="120" w:after="120" w:line="240" w:lineRule="auto"/>
        <w:jc w:val="center"/>
        <w:rPr>
          <w:rFonts w:ascii="Times New Roman" w:eastAsia="Times New Roman" w:hAnsi="Times New Roman" w:cs="Times New Roman"/>
          <w:b/>
          <w:bCs/>
          <w:sz w:val="28"/>
          <w:szCs w:val="28"/>
        </w:rPr>
      </w:pPr>
    </w:p>
    <w:p w14:paraId="5A791C17" w14:textId="77777777" w:rsidR="005F26AD" w:rsidRDefault="005F26AD" w:rsidP="001B1EEE">
      <w:pPr>
        <w:keepNext/>
        <w:spacing w:before="120" w:after="120" w:line="240" w:lineRule="auto"/>
        <w:jc w:val="center"/>
        <w:rPr>
          <w:rFonts w:ascii="Times New Roman" w:eastAsia="Times New Roman" w:hAnsi="Times New Roman" w:cs="Times New Roman"/>
          <w:b/>
          <w:bCs/>
          <w:sz w:val="28"/>
          <w:szCs w:val="28"/>
        </w:rPr>
      </w:pPr>
    </w:p>
    <w:p w14:paraId="0A0C665C" w14:textId="29FFEECE"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18BF8641" w14:textId="6683BB9A" w:rsidR="00923A8E" w:rsidRPr="001B1EEE" w:rsidRDefault="004826F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1980"/>
        <w:gridCol w:w="5812"/>
        <w:gridCol w:w="2027"/>
      </w:tblGrid>
      <w:tr w:rsidR="00F74A5F" w:rsidRPr="00B155EA" w14:paraId="2A631598" w14:textId="77777777" w:rsidTr="00326093">
        <w:tc>
          <w:tcPr>
            <w:tcW w:w="1980" w:type="dxa"/>
          </w:tcPr>
          <w:p w14:paraId="068E3340" w14:textId="77777777" w:rsidR="00F74A5F" w:rsidRPr="006E7BF8" w:rsidRDefault="00F74A5F" w:rsidP="00F74A5F">
            <w:pPr>
              <w:jc w:val="center"/>
              <w:rPr>
                <w:rFonts w:ascii="Times New Roman" w:eastAsia="Times New Roman" w:hAnsi="Times New Roman"/>
                <w:b/>
                <w:sz w:val="24"/>
                <w:szCs w:val="24"/>
              </w:rPr>
            </w:pPr>
            <w:bookmarkStart w:id="28" w:name="_Toc423707039"/>
            <w:r w:rsidRPr="006E7BF8">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6E7BF8" w:rsidRDefault="00F74A5F" w:rsidP="00F74A5F">
            <w:pPr>
              <w:jc w:val="center"/>
              <w:rPr>
                <w:rFonts w:ascii="Times New Roman" w:eastAsia="Times New Roman" w:hAnsi="Times New Roman"/>
                <w:b/>
                <w:sz w:val="24"/>
                <w:szCs w:val="24"/>
              </w:rPr>
            </w:pPr>
            <w:r w:rsidRPr="006E7BF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27" w:type="dxa"/>
          </w:tcPr>
          <w:p w14:paraId="6D853585" w14:textId="77777777" w:rsidR="00F74A5F" w:rsidRPr="006E7BF8" w:rsidRDefault="00F74A5F" w:rsidP="00F74A5F">
            <w:pPr>
              <w:jc w:val="center"/>
              <w:rPr>
                <w:rFonts w:ascii="Times New Roman" w:eastAsia="Times New Roman" w:hAnsi="Times New Roman"/>
                <w:b/>
                <w:sz w:val="24"/>
                <w:szCs w:val="24"/>
              </w:rPr>
            </w:pPr>
            <w:r w:rsidRPr="006E7BF8">
              <w:rPr>
                <w:rFonts w:ascii="Times New Roman" w:eastAsia="Times New Roman" w:hAnsi="Times New Roman"/>
                <w:b/>
                <w:sz w:val="24"/>
                <w:szCs w:val="24"/>
              </w:rPr>
              <w:t>Формы проведения занятий</w:t>
            </w:r>
          </w:p>
        </w:tc>
      </w:tr>
      <w:tr w:rsidR="00326093" w:rsidRPr="006E7BF8" w14:paraId="037B37FA" w14:textId="77777777" w:rsidTr="008175AC">
        <w:tc>
          <w:tcPr>
            <w:tcW w:w="1980" w:type="dxa"/>
            <w:shd w:val="clear" w:color="auto" w:fill="FFFFFF" w:themeFill="background1"/>
          </w:tcPr>
          <w:p w14:paraId="59DCCF00" w14:textId="51DFEDB2" w:rsidR="00326093" w:rsidRPr="008175AC" w:rsidRDefault="00326093" w:rsidP="00326093">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 xml:space="preserve">Тема 1. Концептуальные основы безопасности общества, государства и личности. </w:t>
            </w:r>
          </w:p>
        </w:tc>
        <w:tc>
          <w:tcPr>
            <w:tcW w:w="5812" w:type="dxa"/>
            <w:shd w:val="clear" w:color="auto" w:fill="auto"/>
          </w:tcPr>
          <w:p w14:paraId="3DF9F28E" w14:textId="77777777" w:rsidR="00EB25CC" w:rsidRPr="00792624" w:rsidRDefault="00EB25CC" w:rsidP="003E51D1">
            <w:pPr>
              <w:pStyle w:val="af0"/>
              <w:numPr>
                <w:ilvl w:val="0"/>
                <w:numId w:val="76"/>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Классификация категории «безопасность». </w:t>
            </w:r>
          </w:p>
          <w:p w14:paraId="48578EFE" w14:textId="77777777" w:rsidR="00EB25CC" w:rsidRPr="00792624" w:rsidRDefault="00EB25CC" w:rsidP="003E51D1">
            <w:pPr>
              <w:pStyle w:val="af0"/>
              <w:numPr>
                <w:ilvl w:val="0"/>
                <w:numId w:val="76"/>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Классификация категории «опасность» и степени ее проявления. </w:t>
            </w:r>
          </w:p>
          <w:p w14:paraId="1FC28A42" w14:textId="77777777" w:rsidR="00EB25CC" w:rsidRPr="00792624" w:rsidRDefault="00EB25CC" w:rsidP="003E51D1">
            <w:pPr>
              <w:pStyle w:val="af0"/>
              <w:numPr>
                <w:ilvl w:val="0"/>
                <w:numId w:val="76"/>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Система национальных интересов. </w:t>
            </w:r>
          </w:p>
          <w:p w14:paraId="5FE33913" w14:textId="77777777" w:rsidR="00EB25CC" w:rsidRPr="00792624" w:rsidRDefault="00EB25CC" w:rsidP="003E51D1">
            <w:pPr>
              <w:pStyle w:val="af0"/>
              <w:numPr>
                <w:ilvl w:val="0"/>
                <w:numId w:val="76"/>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Экономическая безопасность как основа безопасности общества, государства, личности. </w:t>
            </w:r>
          </w:p>
          <w:p w14:paraId="0EF60814" w14:textId="0BBF818E" w:rsidR="00EB25CC" w:rsidRPr="00792624" w:rsidRDefault="00EB25CC" w:rsidP="003E51D1">
            <w:pPr>
              <w:pStyle w:val="af0"/>
              <w:numPr>
                <w:ilvl w:val="0"/>
                <w:numId w:val="76"/>
              </w:numPr>
              <w:spacing w:after="0" w:line="240" w:lineRule="auto"/>
              <w:ind w:left="320"/>
              <w:jc w:val="both"/>
              <w:rPr>
                <w:rFonts w:ascii="Times New Roman" w:hAnsi="Times New Roman"/>
                <w:sz w:val="24"/>
                <w:szCs w:val="24"/>
              </w:rPr>
            </w:pPr>
            <w:r w:rsidRPr="00792624">
              <w:rPr>
                <w:rFonts w:ascii="Times New Roman" w:hAnsi="Times New Roman"/>
                <w:sz w:val="24"/>
                <w:szCs w:val="24"/>
              </w:rPr>
              <w:t>Государственная политика в сфере обеспечения экономической безопасности общества, государства, личности.</w:t>
            </w:r>
          </w:p>
          <w:p w14:paraId="1EBDF66E" w14:textId="12073C75" w:rsidR="00EB25CC" w:rsidRPr="00792624" w:rsidRDefault="00EB25CC" w:rsidP="003E51D1">
            <w:pPr>
              <w:ind w:left="-40"/>
              <w:jc w:val="both"/>
              <w:rPr>
                <w:rFonts w:ascii="Times New Roman" w:eastAsia="Times New Roman" w:hAnsi="Times New Roman"/>
                <w:iCs/>
                <w:sz w:val="24"/>
                <w:szCs w:val="24"/>
                <w:lang w:eastAsia="ru-RU"/>
              </w:rPr>
            </w:pPr>
            <w:r w:rsidRPr="00792624">
              <w:rPr>
                <w:rFonts w:ascii="Times New Roman" w:eastAsia="Times New Roman" w:hAnsi="Times New Roman"/>
                <w:i/>
                <w:sz w:val="24"/>
                <w:szCs w:val="24"/>
                <w:lang w:eastAsia="ru-RU"/>
              </w:rPr>
              <w:t xml:space="preserve">Задание 1. </w:t>
            </w:r>
            <w:r w:rsidRPr="00792624">
              <w:rPr>
                <w:rFonts w:ascii="Times New Roman" w:eastAsia="Times New Roman" w:hAnsi="Times New Roman"/>
                <w:iCs/>
                <w:sz w:val="24"/>
                <w:szCs w:val="24"/>
                <w:lang w:eastAsia="ru-RU"/>
              </w:rPr>
              <w:t>Определить национальные и региональные интересы тех отраслей хозяйствования, к которым относятся хозяйствующие субъекты, выбранные для УНК.</w:t>
            </w:r>
          </w:p>
          <w:p w14:paraId="78A38D5C" w14:textId="12638AD1" w:rsidR="00EB25CC" w:rsidRPr="00792624" w:rsidRDefault="00EB25CC" w:rsidP="003E51D1">
            <w:pPr>
              <w:jc w:val="both"/>
              <w:rPr>
                <w:rFonts w:ascii="Times New Roman" w:eastAsia="Times New Roman" w:hAnsi="Times New Roman"/>
                <w:iCs/>
                <w:sz w:val="24"/>
                <w:szCs w:val="24"/>
                <w:lang w:eastAsia="ru-RU"/>
              </w:rPr>
            </w:pPr>
            <w:r w:rsidRPr="00792624">
              <w:rPr>
                <w:rFonts w:ascii="Times New Roman" w:eastAsia="Times New Roman" w:hAnsi="Times New Roman"/>
                <w:i/>
                <w:sz w:val="24"/>
                <w:szCs w:val="24"/>
                <w:lang w:eastAsia="ru-RU"/>
              </w:rPr>
              <w:t xml:space="preserve">Задание 2. </w:t>
            </w:r>
            <w:r w:rsidRPr="00792624">
              <w:rPr>
                <w:rFonts w:ascii="Times New Roman" w:eastAsia="Times New Roman" w:hAnsi="Times New Roman"/>
                <w:iCs/>
                <w:sz w:val="24"/>
                <w:szCs w:val="24"/>
                <w:lang w:eastAsia="ru-RU"/>
              </w:rPr>
              <w:t>Провести анализ тех отраслей хозяйствования, к которым относятся хозяйствующие субъекты, выбранные для УНК.</w:t>
            </w:r>
          </w:p>
          <w:p w14:paraId="7AB2BF5B" w14:textId="2AABF917" w:rsidR="00605503" w:rsidRDefault="00326093" w:rsidP="00605503">
            <w:pPr>
              <w:widowControl w:val="0"/>
              <w:ind w:left="320" w:firstLine="22"/>
              <w:jc w:val="center"/>
              <w:rPr>
                <w:rFonts w:ascii="Times New Roman" w:eastAsia="Times New Roman" w:hAnsi="Times New Roman"/>
                <w:i/>
                <w:sz w:val="24"/>
                <w:szCs w:val="24"/>
                <w:lang w:eastAsia="ru-RU"/>
              </w:rPr>
            </w:pPr>
            <w:r w:rsidRPr="003E51D1">
              <w:rPr>
                <w:rFonts w:ascii="Times New Roman" w:eastAsia="Times New Roman" w:hAnsi="Times New Roman"/>
                <w:i/>
                <w:sz w:val="24"/>
                <w:szCs w:val="24"/>
                <w:lang w:eastAsia="ru-RU"/>
              </w:rPr>
              <w:t xml:space="preserve">Рекомендуемые источники: </w:t>
            </w:r>
            <w:r w:rsidR="00605503">
              <w:rPr>
                <w:rFonts w:ascii="Times New Roman" w:eastAsia="Times New Roman" w:hAnsi="Times New Roman"/>
                <w:i/>
                <w:sz w:val="24"/>
                <w:szCs w:val="24"/>
                <w:lang w:eastAsia="ru-RU"/>
              </w:rPr>
              <w:t xml:space="preserve">Основная </w:t>
            </w:r>
            <w:r w:rsidRPr="003E51D1">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570E43">
              <w:rPr>
                <w:rFonts w:ascii="Times New Roman" w:eastAsia="Times New Roman" w:hAnsi="Times New Roman"/>
                <w:i/>
                <w:sz w:val="24"/>
                <w:szCs w:val="24"/>
                <w:lang w:eastAsia="ru-RU"/>
              </w:rPr>
              <w:t>,</w:t>
            </w:r>
          </w:p>
          <w:p w14:paraId="106A3A56" w14:textId="6C1B7DBB" w:rsidR="00326093" w:rsidRDefault="00605503" w:rsidP="00605503">
            <w:pPr>
              <w:widowControl w:val="0"/>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w:t>
            </w:r>
            <w:r w:rsidR="00570E43">
              <w:rPr>
                <w:rFonts w:ascii="Times New Roman" w:eastAsia="Times New Roman" w:hAnsi="Times New Roman"/>
                <w:i/>
                <w:sz w:val="24"/>
                <w:szCs w:val="24"/>
                <w:lang w:eastAsia="ru-RU"/>
              </w:rPr>
              <w:t xml:space="preserve"> </w:t>
            </w:r>
            <w:r w:rsidR="00E94473">
              <w:rPr>
                <w:rFonts w:ascii="Times New Roman" w:eastAsia="Times New Roman" w:hAnsi="Times New Roman"/>
                <w:i/>
                <w:sz w:val="24"/>
                <w:szCs w:val="24"/>
                <w:lang w:eastAsia="ru-RU"/>
              </w:rPr>
              <w:t>7</w:t>
            </w:r>
          </w:p>
          <w:p w14:paraId="39B08751" w14:textId="64DEEFF4" w:rsidR="00603D52" w:rsidRPr="00570E43" w:rsidRDefault="0099427A" w:rsidP="00B2320B">
            <w:pPr>
              <w:widowControl w:val="0"/>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w:t>
            </w:r>
            <w:r w:rsidR="00B2320B">
              <w:rPr>
                <w:rFonts w:ascii="Times New Roman" w:eastAsia="Times New Roman" w:hAnsi="Times New Roman"/>
                <w:i/>
                <w:sz w:val="24"/>
                <w:szCs w:val="24"/>
                <w:lang w:eastAsia="ru-RU"/>
              </w:rPr>
              <w:t xml:space="preserve"> </w:t>
            </w:r>
            <w:r w:rsidR="009E6956">
              <w:rPr>
                <w:rFonts w:ascii="Times New Roman" w:eastAsia="Times New Roman" w:hAnsi="Times New Roman"/>
                <w:i/>
                <w:sz w:val="24"/>
                <w:szCs w:val="24"/>
                <w:lang w:eastAsia="ru-RU"/>
              </w:rPr>
              <w:t>1</w:t>
            </w:r>
          </w:p>
        </w:tc>
        <w:tc>
          <w:tcPr>
            <w:tcW w:w="2027" w:type="dxa"/>
          </w:tcPr>
          <w:p w14:paraId="44440964" w14:textId="77777777" w:rsidR="00326093" w:rsidRPr="008175AC" w:rsidRDefault="00326093" w:rsidP="00326093">
            <w:pPr>
              <w:widowControl w:val="0"/>
              <w:ind w:firstLine="22"/>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1E3572A0" w14:textId="26C7F1E2" w:rsidR="00326093" w:rsidRPr="008175AC" w:rsidRDefault="008175AC" w:rsidP="00326093">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Презентация заданий учебно-накопительного комплекса (УНК)</w:t>
            </w:r>
          </w:p>
        </w:tc>
      </w:tr>
      <w:tr w:rsidR="00326093" w:rsidRPr="006E7BF8" w14:paraId="0B2BAB31" w14:textId="77777777" w:rsidTr="00326093">
        <w:tc>
          <w:tcPr>
            <w:tcW w:w="1980" w:type="dxa"/>
            <w:shd w:val="clear" w:color="auto" w:fill="auto"/>
          </w:tcPr>
          <w:p w14:paraId="291F1440" w14:textId="46B0AC70" w:rsidR="00326093" w:rsidRPr="008175AC" w:rsidRDefault="00326093" w:rsidP="00326093">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Тема 2. Современные угрозы безопасности в реальном и финансовом секторах экономики.</w:t>
            </w:r>
          </w:p>
        </w:tc>
        <w:tc>
          <w:tcPr>
            <w:tcW w:w="5812" w:type="dxa"/>
            <w:shd w:val="clear" w:color="auto" w:fill="auto"/>
          </w:tcPr>
          <w:p w14:paraId="62BD887A" w14:textId="77777777" w:rsidR="00792624" w:rsidRPr="00792624" w:rsidRDefault="00792624" w:rsidP="003E51D1">
            <w:pPr>
              <w:pStyle w:val="af0"/>
              <w:numPr>
                <w:ilvl w:val="0"/>
                <w:numId w:val="77"/>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Методология обеспечения экономической безопасности реального и финансового секторов экономики Российской Федерации. </w:t>
            </w:r>
          </w:p>
          <w:p w14:paraId="0135D21B" w14:textId="77777777" w:rsidR="00792624" w:rsidRPr="00792624" w:rsidRDefault="00792624" w:rsidP="003E51D1">
            <w:pPr>
              <w:pStyle w:val="af0"/>
              <w:numPr>
                <w:ilvl w:val="0"/>
                <w:numId w:val="77"/>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Экономическая безопасность реального и финансового секторов экономики. </w:t>
            </w:r>
          </w:p>
          <w:p w14:paraId="51DEB51F" w14:textId="77777777" w:rsidR="00792624" w:rsidRPr="00792624" w:rsidRDefault="00792624" w:rsidP="003E51D1">
            <w:pPr>
              <w:pStyle w:val="af0"/>
              <w:numPr>
                <w:ilvl w:val="0"/>
                <w:numId w:val="77"/>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Декомпозиция угроз реального и финансового секторов российской экономики. </w:t>
            </w:r>
          </w:p>
          <w:p w14:paraId="2D3A6D58" w14:textId="77777777" w:rsidR="00792624" w:rsidRPr="00792624" w:rsidRDefault="00792624" w:rsidP="003E51D1">
            <w:pPr>
              <w:pStyle w:val="af0"/>
              <w:numPr>
                <w:ilvl w:val="0"/>
                <w:numId w:val="77"/>
              </w:numPr>
              <w:spacing w:after="0" w:line="240" w:lineRule="auto"/>
              <w:ind w:left="320"/>
              <w:jc w:val="both"/>
              <w:rPr>
                <w:rFonts w:ascii="Times New Roman" w:hAnsi="Times New Roman"/>
                <w:sz w:val="24"/>
                <w:szCs w:val="24"/>
              </w:rPr>
            </w:pPr>
            <w:r w:rsidRPr="00792624">
              <w:rPr>
                <w:rFonts w:ascii="Times New Roman" w:hAnsi="Times New Roman"/>
                <w:sz w:val="24"/>
                <w:szCs w:val="24"/>
                <w:shd w:val="clear" w:color="auto" w:fill="FFFFFF"/>
              </w:rPr>
              <w:t>«Теневая» экономика и ее негативное влияние на реальный и финансовый сектора экономики.</w:t>
            </w:r>
          </w:p>
          <w:p w14:paraId="175337EB" w14:textId="77777777" w:rsidR="00792624" w:rsidRPr="00792624" w:rsidRDefault="00792624" w:rsidP="003E51D1">
            <w:pPr>
              <w:pStyle w:val="af0"/>
              <w:numPr>
                <w:ilvl w:val="0"/>
                <w:numId w:val="77"/>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 </w:t>
            </w:r>
            <w:r w:rsidRPr="00792624">
              <w:rPr>
                <w:rFonts w:ascii="Times New Roman" w:hAnsi="Times New Roman"/>
                <w:sz w:val="24"/>
                <w:szCs w:val="24"/>
                <w:shd w:val="clear" w:color="auto" w:fill="FFFFFF"/>
              </w:rPr>
              <w:t xml:space="preserve">Индикативная система экономической безопасности. </w:t>
            </w:r>
          </w:p>
          <w:p w14:paraId="31671876" w14:textId="6E94E000" w:rsidR="00792624" w:rsidRPr="00792624" w:rsidRDefault="00792624" w:rsidP="003E51D1">
            <w:pPr>
              <w:pStyle w:val="af0"/>
              <w:numPr>
                <w:ilvl w:val="0"/>
                <w:numId w:val="77"/>
              </w:numPr>
              <w:spacing w:after="0" w:line="240" w:lineRule="auto"/>
              <w:ind w:left="320"/>
              <w:jc w:val="both"/>
              <w:rPr>
                <w:rFonts w:ascii="Times New Roman" w:hAnsi="Times New Roman"/>
                <w:sz w:val="24"/>
                <w:szCs w:val="24"/>
              </w:rPr>
            </w:pPr>
            <w:r w:rsidRPr="00792624">
              <w:rPr>
                <w:rFonts w:ascii="Times New Roman" w:hAnsi="Times New Roman"/>
                <w:sz w:val="24"/>
                <w:szCs w:val="24"/>
                <w:shd w:val="clear" w:color="auto" w:fill="FFFFFF"/>
              </w:rPr>
              <w:t xml:space="preserve">Пороговые значения индикаторов и их обоснование. </w:t>
            </w:r>
          </w:p>
          <w:p w14:paraId="643DC8D4" w14:textId="77777777" w:rsidR="00323246" w:rsidRDefault="00792624" w:rsidP="003E51D1">
            <w:pPr>
              <w:ind w:left="-40"/>
              <w:jc w:val="both"/>
              <w:rPr>
                <w:rFonts w:ascii="Times New Roman" w:eastAsia="Times New Roman" w:hAnsi="Times New Roman"/>
                <w:iCs/>
                <w:sz w:val="24"/>
                <w:szCs w:val="24"/>
                <w:lang w:eastAsia="ru-RU"/>
              </w:rPr>
            </w:pPr>
            <w:r w:rsidRPr="00792624">
              <w:rPr>
                <w:rFonts w:ascii="Times New Roman" w:hAnsi="Times New Roman"/>
                <w:i/>
                <w:iCs/>
                <w:sz w:val="24"/>
                <w:szCs w:val="24"/>
              </w:rPr>
              <w:t xml:space="preserve">Задание 1. </w:t>
            </w:r>
            <w:r w:rsidRPr="00792624">
              <w:rPr>
                <w:rFonts w:ascii="Times New Roman" w:hAnsi="Times New Roman"/>
                <w:sz w:val="24"/>
                <w:szCs w:val="24"/>
              </w:rPr>
              <w:t>Составить классификацию угроз,</w:t>
            </w:r>
            <w:r w:rsidRPr="00792624">
              <w:rPr>
                <w:rFonts w:ascii="Times New Roman" w:eastAsia="Times New Roman" w:hAnsi="Times New Roman"/>
                <w:iCs/>
                <w:sz w:val="24"/>
                <w:szCs w:val="24"/>
                <w:lang w:eastAsia="ru-RU"/>
              </w:rPr>
              <w:t xml:space="preserve"> тех отраслей хозяйствования, к которым относятся хозяйствующие субъекты, выбранные для УНК.</w:t>
            </w:r>
          </w:p>
          <w:p w14:paraId="1EFF2D70" w14:textId="5913B619" w:rsidR="00792624" w:rsidRPr="004B158B" w:rsidRDefault="00792624" w:rsidP="003E51D1">
            <w:pPr>
              <w:ind w:left="-40"/>
              <w:jc w:val="both"/>
              <w:rPr>
                <w:rFonts w:ascii="Times New Roman" w:eastAsia="Times New Roman" w:hAnsi="Times New Roman"/>
                <w:sz w:val="24"/>
                <w:szCs w:val="24"/>
                <w:lang w:eastAsia="ru-RU"/>
              </w:rPr>
            </w:pPr>
            <w:r w:rsidRPr="00792624">
              <w:rPr>
                <w:rFonts w:ascii="Times New Roman" w:hAnsi="Times New Roman"/>
                <w:i/>
                <w:iCs/>
                <w:sz w:val="24"/>
                <w:szCs w:val="24"/>
              </w:rPr>
              <w:lastRenderedPageBreak/>
              <w:t xml:space="preserve">Задание 2. </w:t>
            </w:r>
            <w:r w:rsidRPr="004B158B">
              <w:rPr>
                <w:rFonts w:ascii="Times New Roman" w:hAnsi="Times New Roman"/>
                <w:sz w:val="24"/>
                <w:szCs w:val="24"/>
              </w:rPr>
              <w:t>Разработать систему индикаторов экономической безопасности хозяйствующего субъекта с учетом отраслевых особенностей.</w:t>
            </w:r>
          </w:p>
          <w:p w14:paraId="4DEB72A4" w14:textId="1560A3AC" w:rsidR="00605503" w:rsidRDefault="00326093" w:rsidP="00605503">
            <w:pPr>
              <w:ind w:left="320" w:firstLine="22"/>
              <w:jc w:val="center"/>
              <w:rPr>
                <w:rFonts w:ascii="Times New Roman" w:eastAsia="Times New Roman" w:hAnsi="Times New Roman"/>
                <w:i/>
                <w:sz w:val="24"/>
                <w:szCs w:val="24"/>
                <w:lang w:eastAsia="ru-RU"/>
              </w:rPr>
            </w:pPr>
            <w:r w:rsidRPr="00792624">
              <w:rPr>
                <w:rFonts w:ascii="Times New Roman" w:eastAsia="Times New Roman" w:hAnsi="Times New Roman"/>
                <w:i/>
                <w:sz w:val="24"/>
                <w:szCs w:val="24"/>
                <w:lang w:eastAsia="ru-RU"/>
              </w:rPr>
              <w:t xml:space="preserve">Рекомендуемые источники: </w:t>
            </w:r>
            <w:r w:rsidR="00605503">
              <w:rPr>
                <w:rFonts w:ascii="Times New Roman" w:eastAsia="Times New Roman" w:hAnsi="Times New Roman"/>
                <w:i/>
                <w:sz w:val="24"/>
                <w:szCs w:val="24"/>
                <w:lang w:eastAsia="ru-RU"/>
              </w:rPr>
              <w:t xml:space="preserve">Основная </w:t>
            </w:r>
            <w:r w:rsidRPr="00792624">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570E43">
              <w:rPr>
                <w:rFonts w:ascii="Times New Roman" w:eastAsia="Times New Roman" w:hAnsi="Times New Roman"/>
                <w:i/>
                <w:sz w:val="24"/>
                <w:szCs w:val="24"/>
                <w:lang w:eastAsia="ru-RU"/>
              </w:rPr>
              <w:t>,</w:t>
            </w:r>
          </w:p>
          <w:p w14:paraId="562581A3" w14:textId="4DB439EC" w:rsidR="00326093" w:rsidRDefault="00605503" w:rsidP="00605503">
            <w:pPr>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w:t>
            </w:r>
            <w:r w:rsidR="00570E43">
              <w:rPr>
                <w:rFonts w:ascii="Times New Roman" w:eastAsia="Times New Roman" w:hAnsi="Times New Roman"/>
                <w:i/>
                <w:sz w:val="24"/>
                <w:szCs w:val="24"/>
                <w:lang w:eastAsia="ru-RU"/>
              </w:rPr>
              <w:t xml:space="preserve"> </w:t>
            </w:r>
            <w:r w:rsidR="00E94473">
              <w:rPr>
                <w:rFonts w:ascii="Times New Roman" w:eastAsia="Times New Roman" w:hAnsi="Times New Roman"/>
                <w:i/>
                <w:sz w:val="24"/>
                <w:szCs w:val="24"/>
                <w:lang w:eastAsia="ru-RU"/>
              </w:rPr>
              <w:t>7</w:t>
            </w:r>
          </w:p>
          <w:p w14:paraId="1D1ECF91" w14:textId="44551B7C" w:rsidR="00603D52" w:rsidRPr="00B2320B" w:rsidRDefault="0099427A" w:rsidP="00B2320B">
            <w:pPr>
              <w:widowControl w:val="0"/>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w:t>
            </w:r>
            <w:r w:rsidR="00B2320B">
              <w:rPr>
                <w:rFonts w:ascii="Times New Roman" w:eastAsia="Times New Roman" w:hAnsi="Times New Roman"/>
                <w:i/>
                <w:sz w:val="24"/>
                <w:szCs w:val="24"/>
                <w:lang w:eastAsia="ru-RU"/>
              </w:rPr>
              <w:t xml:space="preserve"> 1</w:t>
            </w:r>
          </w:p>
        </w:tc>
        <w:tc>
          <w:tcPr>
            <w:tcW w:w="2027" w:type="dxa"/>
          </w:tcPr>
          <w:p w14:paraId="1C65F78E" w14:textId="77777777" w:rsidR="00326093" w:rsidRPr="008175A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6F5D950E" w14:textId="5B6D61F5" w:rsidR="00326093" w:rsidRPr="008175A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sidR="008175AC">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2149883" w14:textId="12F262B5" w:rsidR="006E7BF8" w:rsidRPr="00792624" w:rsidRDefault="00326093" w:rsidP="0079262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Разбор практических ситуаций с после</w:t>
            </w:r>
            <w:r w:rsidR="008175AC">
              <w:rPr>
                <w:rFonts w:ascii="Times New Roman" w:eastAsia="Times New Roman" w:hAnsi="Times New Roman"/>
                <w:noProof/>
                <w:sz w:val="24"/>
                <w:szCs w:val="24"/>
                <w:lang w:eastAsia="ru-RU"/>
              </w:rPr>
              <w:t>д</w:t>
            </w:r>
            <w:r w:rsidRPr="008175AC">
              <w:rPr>
                <w:rFonts w:ascii="Times New Roman" w:eastAsia="Times New Roman" w:hAnsi="Times New Roman"/>
                <w:noProof/>
                <w:sz w:val="24"/>
                <w:szCs w:val="24"/>
                <w:lang w:eastAsia="ru-RU"/>
              </w:rPr>
              <w:t xml:space="preserve">ующим обсуждением </w:t>
            </w:r>
            <w:r w:rsidR="006E7BF8" w:rsidRPr="008175AC">
              <w:rPr>
                <w:rFonts w:ascii="Times New Roman" w:eastAsia="Times New Roman" w:hAnsi="Times New Roman"/>
                <w:noProof/>
                <w:sz w:val="24"/>
                <w:szCs w:val="24"/>
                <w:lang w:eastAsia="ru-RU"/>
              </w:rPr>
              <w:t>ДТЗ</w:t>
            </w:r>
          </w:p>
        </w:tc>
      </w:tr>
      <w:tr w:rsidR="00326093" w:rsidRPr="00B155EA" w14:paraId="45DC79E3" w14:textId="77777777" w:rsidTr="00326093">
        <w:tc>
          <w:tcPr>
            <w:tcW w:w="1980" w:type="dxa"/>
            <w:shd w:val="clear" w:color="auto" w:fill="auto"/>
          </w:tcPr>
          <w:p w14:paraId="255322DC" w14:textId="1D989EBF" w:rsidR="00326093" w:rsidRPr="008175AC" w:rsidRDefault="00326093" w:rsidP="00326093">
            <w:pPr>
              <w:autoSpaceDE w:val="0"/>
              <w:autoSpaceDN w:val="0"/>
              <w:adjustRightInd w:val="0"/>
              <w:ind w:firstLine="22"/>
              <w:rPr>
                <w:rFonts w:ascii="Times New Roman" w:eastAsia="Times New Roman" w:hAnsi="Times New Roman"/>
                <w:sz w:val="24"/>
                <w:szCs w:val="24"/>
                <w:lang w:eastAsia="ru-RU"/>
              </w:rPr>
            </w:pPr>
            <w:r w:rsidRPr="008175AC">
              <w:rPr>
                <w:rFonts w:ascii="Times New Roman" w:hAnsi="Times New Roman"/>
                <w:sz w:val="24"/>
                <w:szCs w:val="24"/>
              </w:rPr>
              <w:t xml:space="preserve">Тема 3. Система экономической безопасности хозяйствующего субъекта. </w:t>
            </w:r>
          </w:p>
        </w:tc>
        <w:tc>
          <w:tcPr>
            <w:tcW w:w="5812" w:type="dxa"/>
          </w:tcPr>
          <w:p w14:paraId="099D43F0" w14:textId="77777777" w:rsidR="00792624" w:rsidRPr="00792624" w:rsidRDefault="00792624" w:rsidP="003E51D1">
            <w:pPr>
              <w:pStyle w:val="af0"/>
              <w:numPr>
                <w:ilvl w:val="0"/>
                <w:numId w:val="79"/>
              </w:numPr>
              <w:spacing w:after="0" w:line="240" w:lineRule="auto"/>
              <w:ind w:left="320"/>
              <w:jc w:val="both"/>
              <w:rPr>
                <w:rFonts w:ascii="Times New Roman" w:hAnsi="Times New Roman"/>
                <w:sz w:val="24"/>
                <w:szCs w:val="24"/>
              </w:rPr>
            </w:pPr>
            <w:r w:rsidRPr="00792624">
              <w:rPr>
                <w:rFonts w:ascii="Times New Roman" w:hAnsi="Times New Roman"/>
                <w:sz w:val="24"/>
                <w:szCs w:val="24"/>
              </w:rPr>
              <w:t>Анализ взаимосвязи функций развития и безопасности хозяйствующего субъекта.</w:t>
            </w:r>
          </w:p>
          <w:p w14:paraId="5984E27B" w14:textId="77777777" w:rsidR="00792624" w:rsidRPr="00792624" w:rsidRDefault="00792624" w:rsidP="003E51D1">
            <w:pPr>
              <w:pStyle w:val="af0"/>
              <w:numPr>
                <w:ilvl w:val="0"/>
                <w:numId w:val="79"/>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 Родовая и видовая части функции безопасности хозяйствующего субъекта.</w:t>
            </w:r>
          </w:p>
          <w:p w14:paraId="20ABC377" w14:textId="77777777" w:rsidR="00792624" w:rsidRPr="00792624" w:rsidRDefault="00792624" w:rsidP="003E51D1">
            <w:pPr>
              <w:pStyle w:val="af0"/>
              <w:numPr>
                <w:ilvl w:val="0"/>
                <w:numId w:val="79"/>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 Правовые основы деятельности системы экономической безопасности хозяйствующего субъекта. </w:t>
            </w:r>
          </w:p>
          <w:p w14:paraId="2CD8D8E4" w14:textId="77777777" w:rsidR="00792624" w:rsidRPr="00792624" w:rsidRDefault="00792624" w:rsidP="003E51D1">
            <w:pPr>
              <w:pStyle w:val="af0"/>
              <w:numPr>
                <w:ilvl w:val="0"/>
                <w:numId w:val="79"/>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Направления работы системы экономической безопасности. </w:t>
            </w:r>
          </w:p>
          <w:p w14:paraId="48455316" w14:textId="77777777" w:rsidR="00792624" w:rsidRPr="00792624" w:rsidRDefault="00792624" w:rsidP="003E51D1">
            <w:pPr>
              <w:pStyle w:val="af0"/>
              <w:numPr>
                <w:ilvl w:val="0"/>
                <w:numId w:val="79"/>
              </w:numPr>
              <w:spacing w:after="0" w:line="240" w:lineRule="auto"/>
              <w:ind w:left="320"/>
              <w:jc w:val="both"/>
              <w:rPr>
                <w:rFonts w:ascii="Times New Roman" w:hAnsi="Times New Roman"/>
                <w:sz w:val="24"/>
                <w:szCs w:val="24"/>
              </w:rPr>
            </w:pPr>
            <w:r w:rsidRPr="00792624">
              <w:rPr>
                <w:rFonts w:ascii="Times New Roman" w:hAnsi="Times New Roman"/>
                <w:sz w:val="24"/>
                <w:szCs w:val="24"/>
              </w:rPr>
              <w:t>Механизм обеспечения системы экономической безопасности хозяйствующего субъекта.</w:t>
            </w:r>
          </w:p>
          <w:p w14:paraId="7374B70F" w14:textId="26915839" w:rsidR="00792624" w:rsidRPr="00792624" w:rsidRDefault="00792624" w:rsidP="003E51D1">
            <w:pPr>
              <w:pStyle w:val="af0"/>
              <w:numPr>
                <w:ilvl w:val="0"/>
                <w:numId w:val="79"/>
              </w:numPr>
              <w:spacing w:after="0" w:line="240" w:lineRule="auto"/>
              <w:ind w:left="320"/>
              <w:jc w:val="both"/>
              <w:rPr>
                <w:rFonts w:ascii="Times New Roman" w:hAnsi="Times New Roman"/>
                <w:sz w:val="24"/>
                <w:szCs w:val="24"/>
              </w:rPr>
            </w:pPr>
            <w:r w:rsidRPr="00792624">
              <w:rPr>
                <w:rFonts w:ascii="Times New Roman" w:hAnsi="Times New Roman"/>
                <w:sz w:val="24"/>
                <w:szCs w:val="24"/>
              </w:rPr>
              <w:t xml:space="preserve"> Стратегическое планирование в системе экономической безопасности хозяйствующего субъекта.</w:t>
            </w:r>
          </w:p>
          <w:p w14:paraId="30F24565" w14:textId="37BAFD97" w:rsidR="00792624" w:rsidRPr="003E51D1" w:rsidRDefault="00792624" w:rsidP="003E51D1">
            <w:pPr>
              <w:ind w:left="-40"/>
              <w:jc w:val="both"/>
              <w:rPr>
                <w:rFonts w:ascii="Times New Roman" w:hAnsi="Times New Roman"/>
                <w:sz w:val="24"/>
                <w:szCs w:val="24"/>
              </w:rPr>
            </w:pPr>
            <w:r w:rsidRPr="00792624">
              <w:rPr>
                <w:rFonts w:ascii="Times New Roman" w:hAnsi="Times New Roman"/>
                <w:i/>
                <w:iCs/>
                <w:sz w:val="24"/>
                <w:szCs w:val="24"/>
              </w:rPr>
              <w:t xml:space="preserve">Задание 1. </w:t>
            </w:r>
            <w:r w:rsidRPr="003E51D1">
              <w:rPr>
                <w:rFonts w:ascii="Times New Roman" w:hAnsi="Times New Roman"/>
                <w:sz w:val="24"/>
                <w:szCs w:val="24"/>
              </w:rPr>
              <w:t>Провести анализ системы экономической безопасности хозяйствующего субъекта, выбранного для УНК.</w:t>
            </w:r>
          </w:p>
          <w:p w14:paraId="1B9F6353" w14:textId="534182AE" w:rsidR="00792624" w:rsidRPr="003E51D1" w:rsidRDefault="00792624" w:rsidP="003E51D1">
            <w:pPr>
              <w:jc w:val="both"/>
              <w:rPr>
                <w:rFonts w:ascii="Times New Roman" w:hAnsi="Times New Roman"/>
                <w:sz w:val="24"/>
                <w:szCs w:val="24"/>
              </w:rPr>
            </w:pPr>
            <w:r w:rsidRPr="00792624">
              <w:rPr>
                <w:rFonts w:ascii="Times New Roman" w:hAnsi="Times New Roman"/>
                <w:i/>
                <w:iCs/>
                <w:sz w:val="24"/>
                <w:szCs w:val="24"/>
              </w:rPr>
              <w:t xml:space="preserve">Задание 2. </w:t>
            </w:r>
            <w:r w:rsidRPr="003E51D1">
              <w:rPr>
                <w:rFonts w:ascii="Times New Roman" w:hAnsi="Times New Roman"/>
                <w:sz w:val="24"/>
                <w:szCs w:val="24"/>
              </w:rPr>
              <w:t>Разработать элементы стратегического планирования экономической безопасности хозяйствующего субъекта, выбранного для УНК.</w:t>
            </w:r>
          </w:p>
          <w:p w14:paraId="01323CBB" w14:textId="6F6C3B9A" w:rsidR="00605503" w:rsidRDefault="00326093" w:rsidP="00605503">
            <w:pPr>
              <w:ind w:left="320" w:firstLine="22"/>
              <w:jc w:val="center"/>
              <w:rPr>
                <w:rFonts w:ascii="Times New Roman" w:eastAsia="Times New Roman" w:hAnsi="Times New Roman"/>
                <w:i/>
                <w:sz w:val="24"/>
                <w:szCs w:val="24"/>
                <w:lang w:eastAsia="ru-RU"/>
              </w:rPr>
            </w:pPr>
            <w:r w:rsidRPr="00792624">
              <w:rPr>
                <w:rFonts w:ascii="Times New Roman" w:eastAsia="Times New Roman" w:hAnsi="Times New Roman"/>
                <w:i/>
                <w:sz w:val="24"/>
                <w:szCs w:val="24"/>
                <w:lang w:eastAsia="ru-RU"/>
              </w:rPr>
              <w:t xml:space="preserve">Рекомендуемые источники: </w:t>
            </w:r>
            <w:r w:rsidR="00605503">
              <w:rPr>
                <w:rFonts w:ascii="Times New Roman" w:eastAsia="Times New Roman" w:hAnsi="Times New Roman"/>
                <w:i/>
                <w:sz w:val="24"/>
                <w:szCs w:val="24"/>
                <w:lang w:eastAsia="ru-RU"/>
              </w:rPr>
              <w:t xml:space="preserve">Основная </w:t>
            </w:r>
            <w:r w:rsidRPr="00792624">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570E43">
              <w:rPr>
                <w:rFonts w:ascii="Times New Roman" w:eastAsia="Times New Roman" w:hAnsi="Times New Roman"/>
                <w:i/>
                <w:sz w:val="24"/>
                <w:szCs w:val="24"/>
                <w:lang w:eastAsia="ru-RU"/>
              </w:rPr>
              <w:t>,</w:t>
            </w:r>
          </w:p>
          <w:p w14:paraId="588EA005" w14:textId="63D79F9D" w:rsidR="00326093" w:rsidRDefault="00605503" w:rsidP="00605503">
            <w:pPr>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E94473">
              <w:rPr>
                <w:rFonts w:ascii="Times New Roman" w:eastAsia="Times New Roman" w:hAnsi="Times New Roman"/>
                <w:i/>
                <w:sz w:val="24"/>
                <w:szCs w:val="24"/>
                <w:lang w:eastAsia="ru-RU"/>
              </w:rPr>
              <w:t xml:space="preserve">6, </w:t>
            </w:r>
            <w:r>
              <w:rPr>
                <w:rFonts w:ascii="Times New Roman" w:eastAsia="Times New Roman" w:hAnsi="Times New Roman"/>
                <w:i/>
                <w:sz w:val="24"/>
                <w:szCs w:val="24"/>
                <w:lang w:eastAsia="ru-RU"/>
              </w:rPr>
              <w:t>7</w:t>
            </w:r>
            <w:r w:rsidR="00E94473">
              <w:rPr>
                <w:rFonts w:ascii="Times New Roman" w:eastAsia="Times New Roman" w:hAnsi="Times New Roman"/>
                <w:i/>
                <w:sz w:val="24"/>
                <w:szCs w:val="24"/>
                <w:lang w:eastAsia="ru-RU"/>
              </w:rPr>
              <w:t xml:space="preserve"> </w:t>
            </w:r>
          </w:p>
          <w:p w14:paraId="5747AEDF" w14:textId="431A7F52" w:rsidR="00603D52" w:rsidRPr="00792624" w:rsidRDefault="0099427A" w:rsidP="00B2320B">
            <w:pPr>
              <w:widowControl w:val="0"/>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w:t>
            </w:r>
            <w:r w:rsidR="00B2320B">
              <w:rPr>
                <w:rFonts w:ascii="Times New Roman" w:eastAsia="Times New Roman" w:hAnsi="Times New Roman"/>
                <w:i/>
                <w:sz w:val="24"/>
                <w:szCs w:val="24"/>
                <w:lang w:eastAsia="ru-RU"/>
              </w:rPr>
              <w:t xml:space="preserve"> 1</w:t>
            </w:r>
          </w:p>
        </w:tc>
        <w:tc>
          <w:tcPr>
            <w:tcW w:w="2027" w:type="dxa"/>
          </w:tcPr>
          <w:p w14:paraId="6C0EB312" w14:textId="0E53EA8B" w:rsidR="00326093" w:rsidRPr="008175A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r w:rsidR="008175AC">
              <w:rPr>
                <w:rFonts w:ascii="Times New Roman" w:eastAsia="Times New Roman" w:hAnsi="Times New Roman"/>
                <w:noProof/>
                <w:sz w:val="24"/>
                <w:szCs w:val="24"/>
                <w:lang w:eastAsia="ru-RU"/>
              </w:rPr>
              <w:t>.</w:t>
            </w:r>
          </w:p>
          <w:p w14:paraId="0AF89FE5" w14:textId="60A6063A" w:rsidR="00326093" w:rsidRPr="008175A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sidR="008175AC">
              <w:rPr>
                <w:rFonts w:ascii="Times New Roman" w:eastAsia="Times New Roman" w:hAnsi="Times New Roman"/>
                <w:noProof/>
                <w:sz w:val="24"/>
                <w:szCs w:val="24"/>
                <w:lang w:eastAsia="ru-RU"/>
              </w:rPr>
              <w:t xml:space="preserve"> заданий учебно-накопительного комплаенса (УНК)</w:t>
            </w:r>
            <w:r w:rsidRPr="008175AC">
              <w:rPr>
                <w:rFonts w:ascii="Times New Roman" w:eastAsia="Times New Roman" w:hAnsi="Times New Roman"/>
                <w:noProof/>
                <w:sz w:val="24"/>
                <w:szCs w:val="24"/>
                <w:lang w:eastAsia="ru-RU"/>
              </w:rPr>
              <w:t xml:space="preserve">. </w:t>
            </w:r>
          </w:p>
          <w:p w14:paraId="1FE596F2" w14:textId="63147AF2" w:rsidR="00326093" w:rsidRPr="008175AC" w:rsidRDefault="00326093" w:rsidP="00326093">
            <w:pPr>
              <w:keepNext/>
              <w:widowControl w:val="0"/>
              <w:autoSpaceDE w:val="0"/>
              <w:autoSpaceDN w:val="0"/>
              <w:adjustRightInd w:val="0"/>
              <w:ind w:firstLine="22"/>
              <w:jc w:val="both"/>
              <w:rPr>
                <w:rFonts w:ascii="Times New Roman" w:hAnsi="Times New Roman"/>
                <w:sz w:val="24"/>
                <w:szCs w:val="24"/>
              </w:rPr>
            </w:pPr>
            <w:r w:rsidRPr="008175AC">
              <w:rPr>
                <w:rFonts w:ascii="Times New Roman" w:eastAsia="Times New Roman" w:hAnsi="Times New Roman"/>
                <w:noProof/>
                <w:sz w:val="24"/>
                <w:szCs w:val="24"/>
                <w:lang w:eastAsia="ru-RU"/>
              </w:rPr>
              <w:t>Разбор практических ситуаций с после</w:t>
            </w:r>
            <w:r w:rsidR="008175AC">
              <w:rPr>
                <w:rFonts w:ascii="Times New Roman" w:eastAsia="Times New Roman" w:hAnsi="Times New Roman"/>
                <w:noProof/>
                <w:sz w:val="24"/>
                <w:szCs w:val="24"/>
                <w:lang w:eastAsia="ru-RU"/>
              </w:rPr>
              <w:t>д</w:t>
            </w:r>
            <w:r w:rsidRPr="008175AC">
              <w:rPr>
                <w:rFonts w:ascii="Times New Roman" w:eastAsia="Times New Roman" w:hAnsi="Times New Roman"/>
                <w:noProof/>
                <w:sz w:val="24"/>
                <w:szCs w:val="24"/>
                <w:lang w:eastAsia="ru-RU"/>
              </w:rPr>
              <w:t xml:space="preserve">ующим обсуждением </w:t>
            </w:r>
            <w:r w:rsidR="006E7BF8" w:rsidRPr="008175AC">
              <w:rPr>
                <w:rFonts w:ascii="Times New Roman" w:eastAsia="Times New Roman" w:hAnsi="Times New Roman"/>
                <w:noProof/>
                <w:sz w:val="24"/>
                <w:szCs w:val="24"/>
                <w:lang w:eastAsia="ru-RU"/>
              </w:rPr>
              <w:t>ДТЗ</w:t>
            </w:r>
          </w:p>
        </w:tc>
      </w:tr>
      <w:tr w:rsidR="00326093" w:rsidRPr="00F74A5F" w14:paraId="577486CF" w14:textId="77777777" w:rsidTr="00326093">
        <w:tc>
          <w:tcPr>
            <w:tcW w:w="1980" w:type="dxa"/>
            <w:shd w:val="clear" w:color="auto" w:fill="auto"/>
          </w:tcPr>
          <w:p w14:paraId="2F27637E" w14:textId="77777777" w:rsidR="00EB25CC" w:rsidRPr="00881485" w:rsidRDefault="00326093" w:rsidP="00EB25CC">
            <w:pPr>
              <w:rPr>
                <w:rFonts w:ascii="Times New Roman" w:hAnsi="Times New Roman"/>
                <w:b/>
                <w:bCs/>
                <w:sz w:val="28"/>
                <w:szCs w:val="28"/>
              </w:rPr>
            </w:pPr>
            <w:r w:rsidRPr="008175AC">
              <w:rPr>
                <w:rFonts w:ascii="Times New Roman" w:hAnsi="Times New Roman"/>
                <w:sz w:val="24"/>
                <w:szCs w:val="24"/>
              </w:rPr>
              <w:t xml:space="preserve">Тема 4. </w:t>
            </w:r>
            <w:r w:rsidR="00EB25CC" w:rsidRPr="00EB25CC">
              <w:rPr>
                <w:rFonts w:ascii="Times New Roman" w:hAnsi="Times New Roman"/>
                <w:sz w:val="24"/>
                <w:szCs w:val="24"/>
              </w:rPr>
              <w:t>Финансовая разведка в сфере ПОД/ФТ/ФРОМУ. Система противодействия отмыванию доходов и финансирования терроризма в хозяйствующих субъектах.</w:t>
            </w:r>
          </w:p>
          <w:p w14:paraId="363CC73E" w14:textId="1520AF52" w:rsidR="00326093" w:rsidRPr="008175AC" w:rsidRDefault="00326093" w:rsidP="00326093">
            <w:pPr>
              <w:autoSpaceDE w:val="0"/>
              <w:autoSpaceDN w:val="0"/>
              <w:adjustRightInd w:val="0"/>
              <w:ind w:firstLine="22"/>
              <w:rPr>
                <w:rFonts w:ascii="Times New Roman" w:eastAsia="Times New Roman" w:hAnsi="Times New Roman"/>
                <w:sz w:val="24"/>
                <w:szCs w:val="24"/>
                <w:lang w:eastAsia="ru-RU"/>
              </w:rPr>
            </w:pPr>
          </w:p>
        </w:tc>
        <w:tc>
          <w:tcPr>
            <w:tcW w:w="5812" w:type="dxa"/>
          </w:tcPr>
          <w:p w14:paraId="2706EF37" w14:textId="77777777" w:rsidR="003E51D1" w:rsidRPr="003E51D1" w:rsidRDefault="003E51D1" w:rsidP="003E51D1">
            <w:pPr>
              <w:pStyle w:val="af0"/>
              <w:numPr>
                <w:ilvl w:val="0"/>
                <w:numId w:val="80"/>
              </w:numPr>
              <w:shd w:val="clear" w:color="auto" w:fill="FFFFFF"/>
              <w:spacing w:after="150" w:line="240" w:lineRule="auto"/>
              <w:ind w:left="320"/>
              <w:jc w:val="both"/>
              <w:rPr>
                <w:rFonts w:ascii="Times New Roman" w:eastAsia="Times New Roman" w:hAnsi="Times New Roman"/>
                <w:sz w:val="24"/>
                <w:szCs w:val="24"/>
                <w:lang w:eastAsia="ru-RU"/>
              </w:rPr>
            </w:pPr>
            <w:r w:rsidRPr="003E51D1">
              <w:rPr>
                <w:rFonts w:ascii="Times New Roman" w:eastAsia="Times New Roman" w:hAnsi="Times New Roman"/>
                <w:sz w:val="24"/>
                <w:szCs w:val="24"/>
                <w:lang w:eastAsia="ru-RU"/>
              </w:rPr>
              <w:t xml:space="preserve">Правовые основы деятельности финансовой разведки в сфере обеспечения национальной безопасности России. </w:t>
            </w:r>
          </w:p>
          <w:p w14:paraId="229DE015" w14:textId="77777777" w:rsidR="003E51D1" w:rsidRPr="003E51D1" w:rsidRDefault="003E51D1" w:rsidP="003E51D1">
            <w:pPr>
              <w:pStyle w:val="af0"/>
              <w:numPr>
                <w:ilvl w:val="0"/>
                <w:numId w:val="80"/>
              </w:numPr>
              <w:shd w:val="clear" w:color="auto" w:fill="FFFFFF"/>
              <w:spacing w:after="150" w:line="240" w:lineRule="auto"/>
              <w:ind w:left="320"/>
              <w:jc w:val="both"/>
              <w:rPr>
                <w:rFonts w:ascii="Times New Roman" w:eastAsia="Times New Roman" w:hAnsi="Times New Roman"/>
                <w:sz w:val="24"/>
                <w:szCs w:val="24"/>
                <w:lang w:eastAsia="ru-RU"/>
              </w:rPr>
            </w:pPr>
            <w:r w:rsidRPr="003E51D1">
              <w:rPr>
                <w:rFonts w:ascii="Times New Roman" w:eastAsia="Times New Roman" w:hAnsi="Times New Roman"/>
                <w:sz w:val="24"/>
                <w:szCs w:val="24"/>
                <w:lang w:eastAsia="ru-RU"/>
              </w:rPr>
              <w:t xml:space="preserve">Международная система ПОД/ФТ/ФРОМУ. </w:t>
            </w:r>
          </w:p>
          <w:p w14:paraId="27F89FFD" w14:textId="77777777" w:rsidR="003E51D1" w:rsidRPr="003E51D1" w:rsidRDefault="003E51D1" w:rsidP="003E51D1">
            <w:pPr>
              <w:pStyle w:val="af0"/>
              <w:numPr>
                <w:ilvl w:val="0"/>
                <w:numId w:val="80"/>
              </w:numPr>
              <w:shd w:val="clear" w:color="auto" w:fill="FFFFFF"/>
              <w:spacing w:after="150" w:line="240" w:lineRule="auto"/>
              <w:ind w:left="320"/>
              <w:jc w:val="both"/>
              <w:rPr>
                <w:rFonts w:ascii="Times New Roman" w:eastAsia="Times New Roman" w:hAnsi="Times New Roman"/>
                <w:sz w:val="24"/>
                <w:szCs w:val="24"/>
                <w:lang w:eastAsia="ru-RU"/>
              </w:rPr>
            </w:pPr>
            <w:r w:rsidRPr="003E51D1">
              <w:rPr>
                <w:rFonts w:ascii="Times New Roman" w:eastAsia="Times New Roman" w:hAnsi="Times New Roman"/>
                <w:sz w:val="24"/>
                <w:szCs w:val="24"/>
                <w:lang w:eastAsia="ru-RU"/>
              </w:rPr>
              <w:t xml:space="preserve">Национальная система ПОД/ФТ/ФРОМУ в России. </w:t>
            </w:r>
          </w:p>
          <w:p w14:paraId="13FF3E20" w14:textId="77777777" w:rsidR="003E51D1" w:rsidRPr="003E51D1" w:rsidRDefault="003E51D1" w:rsidP="003E51D1">
            <w:pPr>
              <w:pStyle w:val="af0"/>
              <w:numPr>
                <w:ilvl w:val="0"/>
                <w:numId w:val="80"/>
              </w:numPr>
              <w:shd w:val="clear" w:color="auto" w:fill="FFFFFF"/>
              <w:spacing w:after="150" w:line="240" w:lineRule="auto"/>
              <w:ind w:left="320"/>
              <w:jc w:val="both"/>
              <w:rPr>
                <w:rFonts w:ascii="Times New Roman" w:eastAsia="Times New Roman" w:hAnsi="Times New Roman"/>
                <w:sz w:val="24"/>
                <w:szCs w:val="24"/>
                <w:lang w:eastAsia="ru-RU"/>
              </w:rPr>
            </w:pPr>
            <w:r w:rsidRPr="003E51D1">
              <w:rPr>
                <w:rFonts w:ascii="Times New Roman" w:eastAsia="Times New Roman" w:hAnsi="Times New Roman"/>
                <w:sz w:val="24"/>
                <w:szCs w:val="24"/>
                <w:lang w:eastAsia="ru-RU"/>
              </w:rPr>
              <w:t xml:space="preserve">Субъекты первичного финансового мониторинга. </w:t>
            </w:r>
          </w:p>
          <w:p w14:paraId="725C069E" w14:textId="77777777" w:rsidR="003E51D1" w:rsidRPr="003E51D1" w:rsidRDefault="003E51D1" w:rsidP="003E51D1">
            <w:pPr>
              <w:pStyle w:val="af0"/>
              <w:numPr>
                <w:ilvl w:val="0"/>
                <w:numId w:val="80"/>
              </w:numPr>
              <w:shd w:val="clear" w:color="auto" w:fill="FFFFFF"/>
              <w:spacing w:after="150" w:line="240" w:lineRule="auto"/>
              <w:ind w:left="320"/>
              <w:jc w:val="both"/>
              <w:rPr>
                <w:rFonts w:ascii="Times New Roman" w:eastAsia="Times New Roman" w:hAnsi="Times New Roman"/>
                <w:sz w:val="24"/>
                <w:szCs w:val="24"/>
                <w:lang w:eastAsia="ru-RU"/>
              </w:rPr>
            </w:pPr>
            <w:r w:rsidRPr="003E51D1">
              <w:rPr>
                <w:rFonts w:ascii="Times New Roman" w:eastAsia="Times New Roman" w:hAnsi="Times New Roman"/>
                <w:sz w:val="24"/>
                <w:szCs w:val="24"/>
                <w:lang w:eastAsia="ru-RU"/>
              </w:rPr>
              <w:t xml:space="preserve">Права и обязанности субъектов первичного финансового мониторинга. </w:t>
            </w:r>
          </w:p>
          <w:p w14:paraId="1EC7C9A0" w14:textId="77777777" w:rsidR="003E51D1" w:rsidRPr="003E51D1" w:rsidRDefault="003E51D1" w:rsidP="003E51D1">
            <w:pPr>
              <w:pStyle w:val="af0"/>
              <w:numPr>
                <w:ilvl w:val="0"/>
                <w:numId w:val="80"/>
              </w:numPr>
              <w:shd w:val="clear" w:color="auto" w:fill="FFFFFF"/>
              <w:spacing w:after="150" w:line="240" w:lineRule="auto"/>
              <w:ind w:left="320"/>
              <w:jc w:val="both"/>
              <w:rPr>
                <w:rFonts w:ascii="Times New Roman" w:eastAsia="Times New Roman" w:hAnsi="Times New Roman"/>
                <w:sz w:val="24"/>
                <w:szCs w:val="24"/>
                <w:lang w:eastAsia="ru-RU"/>
              </w:rPr>
            </w:pPr>
            <w:r w:rsidRPr="003E51D1">
              <w:rPr>
                <w:rFonts w:ascii="Times New Roman" w:eastAsia="Times New Roman" w:hAnsi="Times New Roman"/>
                <w:sz w:val="24"/>
                <w:szCs w:val="24"/>
                <w:lang w:eastAsia="ru-RU"/>
              </w:rPr>
              <w:t xml:space="preserve">Система внутреннего контроля субъектов первичного финансового мониторинга. </w:t>
            </w:r>
          </w:p>
          <w:p w14:paraId="15353116" w14:textId="4F76E1F8" w:rsidR="003E51D1" w:rsidRPr="003E51D1" w:rsidRDefault="003E51D1" w:rsidP="003E51D1">
            <w:pPr>
              <w:pStyle w:val="af0"/>
              <w:numPr>
                <w:ilvl w:val="0"/>
                <w:numId w:val="80"/>
              </w:numPr>
              <w:shd w:val="clear" w:color="auto" w:fill="FFFFFF"/>
              <w:spacing w:after="150" w:line="240" w:lineRule="auto"/>
              <w:ind w:left="320"/>
              <w:jc w:val="both"/>
              <w:rPr>
                <w:rFonts w:ascii="Times New Roman" w:eastAsia="Times New Roman" w:hAnsi="Times New Roman"/>
                <w:sz w:val="24"/>
                <w:szCs w:val="24"/>
                <w:lang w:eastAsia="ru-RU"/>
              </w:rPr>
            </w:pPr>
            <w:r w:rsidRPr="003E51D1">
              <w:rPr>
                <w:rFonts w:ascii="Times New Roman" w:eastAsia="Times New Roman" w:hAnsi="Times New Roman"/>
                <w:sz w:val="24"/>
                <w:szCs w:val="24"/>
                <w:lang w:eastAsia="ru-RU"/>
              </w:rPr>
              <w:t xml:space="preserve">Основы выявления операций, подлежащих обязательному контролю, сомнительных операций. </w:t>
            </w:r>
          </w:p>
          <w:p w14:paraId="5B1B098A" w14:textId="28532F88" w:rsidR="003E51D1" w:rsidRPr="003E51D1" w:rsidRDefault="003E51D1" w:rsidP="003E51D1">
            <w:pPr>
              <w:ind w:left="-40"/>
              <w:jc w:val="both"/>
              <w:rPr>
                <w:rFonts w:ascii="Times New Roman" w:eastAsia="Times New Roman" w:hAnsi="Times New Roman"/>
                <w:iCs/>
                <w:sz w:val="24"/>
                <w:szCs w:val="24"/>
                <w:lang w:eastAsia="ru-RU"/>
              </w:rPr>
            </w:pPr>
            <w:r w:rsidRPr="003E51D1">
              <w:rPr>
                <w:rFonts w:ascii="Times New Roman" w:eastAsia="Times New Roman" w:hAnsi="Times New Roman"/>
                <w:i/>
                <w:sz w:val="24"/>
                <w:szCs w:val="24"/>
                <w:lang w:eastAsia="ru-RU"/>
              </w:rPr>
              <w:t xml:space="preserve">Задание 1. </w:t>
            </w:r>
            <w:r w:rsidRPr="003E51D1">
              <w:rPr>
                <w:rFonts w:ascii="Times New Roman" w:eastAsia="Times New Roman" w:hAnsi="Times New Roman"/>
                <w:iCs/>
                <w:sz w:val="24"/>
                <w:szCs w:val="24"/>
                <w:lang w:eastAsia="ru-RU"/>
              </w:rPr>
              <w:t xml:space="preserve">Провести анализ риска вовлечения в ОД/ФТ хозяйствующего субъекта, выбранного для УНК. </w:t>
            </w:r>
            <w:r w:rsidRPr="003E51D1">
              <w:rPr>
                <w:rFonts w:ascii="Times New Roman" w:eastAsia="Times New Roman" w:hAnsi="Times New Roman"/>
                <w:i/>
                <w:sz w:val="24"/>
                <w:szCs w:val="24"/>
                <w:lang w:eastAsia="ru-RU"/>
              </w:rPr>
              <w:t xml:space="preserve">Задание 2. </w:t>
            </w:r>
            <w:r w:rsidRPr="003E51D1">
              <w:rPr>
                <w:rFonts w:ascii="Times New Roman" w:eastAsia="Times New Roman" w:hAnsi="Times New Roman"/>
                <w:iCs/>
                <w:sz w:val="24"/>
                <w:szCs w:val="24"/>
                <w:lang w:eastAsia="ru-RU"/>
              </w:rPr>
              <w:t xml:space="preserve">Предложить контрольные мероприятия по предотвращению риска вовлечения в ОД/ФТ хозяйствующего субъекта, выбранного для УНК. </w:t>
            </w:r>
          </w:p>
          <w:p w14:paraId="47C45B39" w14:textId="381FB80A" w:rsidR="00605503" w:rsidRDefault="00326093" w:rsidP="00605503">
            <w:pPr>
              <w:ind w:left="320" w:firstLine="22"/>
              <w:jc w:val="center"/>
              <w:rPr>
                <w:rFonts w:ascii="Times New Roman" w:eastAsia="Times New Roman" w:hAnsi="Times New Roman"/>
                <w:i/>
                <w:sz w:val="24"/>
                <w:szCs w:val="24"/>
                <w:lang w:eastAsia="ru-RU"/>
              </w:rPr>
            </w:pPr>
            <w:r w:rsidRPr="003E51D1">
              <w:rPr>
                <w:rFonts w:ascii="Times New Roman" w:eastAsia="Times New Roman" w:hAnsi="Times New Roman"/>
                <w:i/>
                <w:sz w:val="24"/>
                <w:szCs w:val="24"/>
                <w:lang w:eastAsia="ru-RU"/>
              </w:rPr>
              <w:t xml:space="preserve">Рекомендуемые источники: </w:t>
            </w:r>
            <w:r w:rsidR="00605503">
              <w:rPr>
                <w:rFonts w:ascii="Times New Roman" w:eastAsia="Times New Roman" w:hAnsi="Times New Roman"/>
                <w:i/>
                <w:sz w:val="24"/>
                <w:szCs w:val="24"/>
                <w:lang w:eastAsia="ru-RU"/>
              </w:rPr>
              <w:t xml:space="preserve">Основная </w:t>
            </w:r>
            <w:r w:rsidRPr="003E51D1">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570E43">
              <w:rPr>
                <w:rFonts w:ascii="Times New Roman" w:eastAsia="Times New Roman" w:hAnsi="Times New Roman"/>
                <w:i/>
                <w:sz w:val="24"/>
                <w:szCs w:val="24"/>
                <w:lang w:eastAsia="ru-RU"/>
              </w:rPr>
              <w:t>,</w:t>
            </w:r>
          </w:p>
          <w:p w14:paraId="268AC305" w14:textId="198D07E4" w:rsidR="00326093" w:rsidRDefault="00605503" w:rsidP="00605503">
            <w:pPr>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w:t>
            </w:r>
            <w:r w:rsidR="00570E43">
              <w:rPr>
                <w:rFonts w:ascii="Times New Roman" w:eastAsia="Times New Roman" w:hAnsi="Times New Roman"/>
                <w:i/>
                <w:sz w:val="24"/>
                <w:szCs w:val="24"/>
                <w:lang w:eastAsia="ru-RU"/>
              </w:rPr>
              <w:t xml:space="preserve"> </w:t>
            </w:r>
            <w:r w:rsidR="00E94473">
              <w:rPr>
                <w:rFonts w:ascii="Times New Roman" w:eastAsia="Times New Roman" w:hAnsi="Times New Roman"/>
                <w:i/>
                <w:sz w:val="24"/>
                <w:szCs w:val="24"/>
                <w:lang w:eastAsia="ru-RU"/>
              </w:rPr>
              <w:t>7</w:t>
            </w:r>
          </w:p>
          <w:p w14:paraId="0246D430" w14:textId="58BC8ED8" w:rsidR="00603D52" w:rsidRPr="00B2320B" w:rsidRDefault="0099427A" w:rsidP="00B2320B">
            <w:pPr>
              <w:widowControl w:val="0"/>
              <w:ind w:left="320"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w:t>
            </w:r>
            <w:r w:rsidR="00B2320B">
              <w:rPr>
                <w:rFonts w:ascii="Times New Roman" w:eastAsia="Times New Roman" w:hAnsi="Times New Roman"/>
                <w:i/>
                <w:sz w:val="24"/>
                <w:szCs w:val="24"/>
                <w:lang w:eastAsia="ru-RU"/>
              </w:rPr>
              <w:t xml:space="preserve"> 1</w:t>
            </w:r>
          </w:p>
        </w:tc>
        <w:tc>
          <w:tcPr>
            <w:tcW w:w="2027" w:type="dxa"/>
          </w:tcPr>
          <w:p w14:paraId="26BB86A9" w14:textId="77777777" w:rsidR="00326093" w:rsidRPr="008175A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0329C9B4" w14:textId="25A275A9" w:rsidR="00326093" w:rsidRPr="008175A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sidR="00EB25CC">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6E91918" w14:textId="15CB5825" w:rsidR="00326093" w:rsidRPr="008175AC" w:rsidRDefault="00326093" w:rsidP="00326093">
            <w:pPr>
              <w:keepNext/>
              <w:widowControl w:val="0"/>
              <w:autoSpaceDE w:val="0"/>
              <w:autoSpaceDN w:val="0"/>
              <w:adjustRightInd w:val="0"/>
              <w:ind w:firstLine="22"/>
              <w:jc w:val="both"/>
              <w:rPr>
                <w:rFonts w:ascii="Times New Roman" w:hAnsi="Times New Roman"/>
                <w:sz w:val="24"/>
                <w:szCs w:val="24"/>
              </w:rPr>
            </w:pPr>
            <w:r w:rsidRPr="008175AC">
              <w:rPr>
                <w:rFonts w:ascii="Times New Roman" w:eastAsia="Times New Roman" w:hAnsi="Times New Roman"/>
                <w:noProof/>
                <w:sz w:val="24"/>
                <w:szCs w:val="24"/>
                <w:lang w:eastAsia="ru-RU"/>
              </w:rPr>
              <w:t>Разбор практических ситуаций с посл</w:t>
            </w:r>
            <w:r w:rsidR="008175AC" w:rsidRPr="008175AC">
              <w:rPr>
                <w:rFonts w:ascii="Times New Roman" w:eastAsia="Times New Roman" w:hAnsi="Times New Roman"/>
                <w:noProof/>
                <w:sz w:val="24"/>
                <w:szCs w:val="24"/>
                <w:lang w:eastAsia="ru-RU"/>
              </w:rPr>
              <w:t>ед</w:t>
            </w:r>
            <w:r w:rsidRPr="008175AC">
              <w:rPr>
                <w:rFonts w:ascii="Times New Roman" w:eastAsia="Times New Roman" w:hAnsi="Times New Roman"/>
                <w:noProof/>
                <w:sz w:val="24"/>
                <w:szCs w:val="24"/>
                <w:lang w:eastAsia="ru-RU"/>
              </w:rPr>
              <w:t xml:space="preserve">ующим обсуждением </w:t>
            </w:r>
            <w:r w:rsidR="006E7BF8" w:rsidRPr="008175AC">
              <w:rPr>
                <w:rFonts w:ascii="Times New Roman" w:eastAsia="Times New Roman" w:hAnsi="Times New Roman"/>
                <w:noProof/>
                <w:sz w:val="24"/>
                <w:szCs w:val="24"/>
                <w:lang w:eastAsia="ru-RU"/>
              </w:rPr>
              <w:t>ДТЗ</w:t>
            </w:r>
          </w:p>
        </w:tc>
      </w:tr>
      <w:tr w:rsidR="00326093" w:rsidRPr="00F74A5F" w14:paraId="0156307E" w14:textId="77777777" w:rsidTr="00326093">
        <w:tc>
          <w:tcPr>
            <w:tcW w:w="1980" w:type="dxa"/>
            <w:shd w:val="clear" w:color="auto" w:fill="auto"/>
          </w:tcPr>
          <w:p w14:paraId="2C648BEA" w14:textId="3A342120" w:rsidR="00326093" w:rsidRPr="003079BB" w:rsidRDefault="00326093" w:rsidP="00326093">
            <w:pPr>
              <w:autoSpaceDE w:val="0"/>
              <w:autoSpaceDN w:val="0"/>
              <w:adjustRightInd w:val="0"/>
              <w:ind w:firstLine="22"/>
              <w:rPr>
                <w:rFonts w:ascii="Times New Roman" w:eastAsia="Times New Roman" w:hAnsi="Times New Roman"/>
                <w:sz w:val="24"/>
                <w:szCs w:val="24"/>
                <w:highlight w:val="yellow"/>
                <w:lang w:eastAsia="ru-RU"/>
              </w:rPr>
            </w:pPr>
            <w:r w:rsidRPr="00AD3683">
              <w:rPr>
                <w:rFonts w:ascii="Times New Roman" w:hAnsi="Times New Roman"/>
                <w:sz w:val="24"/>
                <w:szCs w:val="24"/>
              </w:rPr>
              <w:t xml:space="preserve">Тема 5. Концептуальный основы </w:t>
            </w:r>
            <w:r w:rsidRPr="00AD3683">
              <w:rPr>
                <w:rFonts w:ascii="Times New Roman" w:hAnsi="Times New Roman"/>
                <w:sz w:val="24"/>
                <w:szCs w:val="24"/>
              </w:rPr>
              <w:lastRenderedPageBreak/>
              <w:t xml:space="preserve">управления рисками в организации. Классификация рисков и их идентификация. </w:t>
            </w:r>
          </w:p>
        </w:tc>
        <w:tc>
          <w:tcPr>
            <w:tcW w:w="5812" w:type="dxa"/>
          </w:tcPr>
          <w:p w14:paraId="6889BF09" w14:textId="77777777" w:rsidR="009E34CF" w:rsidRPr="00B2320B" w:rsidRDefault="009E34CF" w:rsidP="007F373F">
            <w:pPr>
              <w:pStyle w:val="af0"/>
              <w:numPr>
                <w:ilvl w:val="0"/>
                <w:numId w:val="52"/>
              </w:numPr>
              <w:spacing w:after="0" w:line="240" w:lineRule="auto"/>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lastRenderedPageBreak/>
              <w:t xml:space="preserve">Риск - экономическая категория, его сущность. Причины и источники возникновения </w:t>
            </w:r>
          </w:p>
          <w:p w14:paraId="10DF71C7" w14:textId="77777777" w:rsidR="009E34CF" w:rsidRPr="00B2320B" w:rsidRDefault="009E34CF" w:rsidP="007F373F">
            <w:pPr>
              <w:pStyle w:val="af0"/>
              <w:numPr>
                <w:ilvl w:val="0"/>
                <w:numId w:val="52"/>
              </w:numPr>
              <w:spacing w:after="0" w:line="240" w:lineRule="auto"/>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Сущность риска. Функции риска в экономике. </w:t>
            </w:r>
          </w:p>
          <w:p w14:paraId="28B88CA1" w14:textId="028B0CC9" w:rsidR="009E34CF" w:rsidRPr="00B2320B" w:rsidRDefault="009E34CF" w:rsidP="007F373F">
            <w:pPr>
              <w:pStyle w:val="af0"/>
              <w:numPr>
                <w:ilvl w:val="0"/>
                <w:numId w:val="52"/>
              </w:numPr>
              <w:spacing w:after="0" w:line="240" w:lineRule="auto"/>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lastRenderedPageBreak/>
              <w:t xml:space="preserve">Понятие факторов и индикаторов риска. Выявление причин и факторов риска организаций. </w:t>
            </w:r>
          </w:p>
          <w:p w14:paraId="3B05CE12" w14:textId="77777777" w:rsidR="009E34CF" w:rsidRPr="00B2320B" w:rsidRDefault="009E34CF" w:rsidP="007F373F">
            <w:pPr>
              <w:pStyle w:val="af0"/>
              <w:numPr>
                <w:ilvl w:val="0"/>
                <w:numId w:val="52"/>
              </w:numPr>
              <w:spacing w:after="0" w:line="240" w:lineRule="auto"/>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Классификация рисков в деятельности организаций. Классификационные признаки  </w:t>
            </w:r>
          </w:p>
          <w:p w14:paraId="2F1CACFC" w14:textId="63CA8BB5" w:rsidR="009E34CF" w:rsidRPr="00B2320B" w:rsidRDefault="009E34CF" w:rsidP="007F373F">
            <w:pPr>
              <w:pStyle w:val="af0"/>
              <w:numPr>
                <w:ilvl w:val="0"/>
                <w:numId w:val="52"/>
              </w:numPr>
              <w:spacing w:after="0" w:line="240" w:lineRule="auto"/>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 Характеристика отдельных видов риска: политические, коммерческие, финансовые и т.п.</w:t>
            </w:r>
          </w:p>
          <w:p w14:paraId="7A251D94" w14:textId="11985279" w:rsidR="009E34CF" w:rsidRPr="00B2320B" w:rsidRDefault="009E34CF" w:rsidP="007F373F">
            <w:pPr>
              <w:pStyle w:val="af0"/>
              <w:numPr>
                <w:ilvl w:val="0"/>
                <w:numId w:val="52"/>
              </w:numPr>
              <w:spacing w:after="0" w:line="240" w:lineRule="auto"/>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w:t>
            </w:r>
          </w:p>
          <w:p w14:paraId="7CECB564" w14:textId="068F18DD" w:rsidR="009E34CF" w:rsidRPr="00B2320B" w:rsidRDefault="009E34CF" w:rsidP="007F373F">
            <w:pPr>
              <w:pStyle w:val="af0"/>
              <w:numPr>
                <w:ilvl w:val="0"/>
                <w:numId w:val="52"/>
              </w:numPr>
              <w:spacing w:after="0" w:line="240" w:lineRule="auto"/>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Этапы и процесс идентификации (диагностика) рисков компании. </w:t>
            </w:r>
          </w:p>
          <w:p w14:paraId="3AB98C62" w14:textId="622DD287" w:rsidR="009E34CF" w:rsidRPr="00B2320B" w:rsidRDefault="009E34CF" w:rsidP="007F373F">
            <w:pPr>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Задание 1.</w:t>
            </w:r>
            <w:r w:rsidRPr="00B2320B">
              <w:rPr>
                <w:rFonts w:ascii="Times New Roman" w:eastAsia="Times New Roman" w:hAnsi="Times New Roman"/>
                <w:sz w:val="24"/>
                <w:szCs w:val="24"/>
                <w:lang w:eastAsia="ru-RU"/>
              </w:rPr>
              <w:t xml:space="preserve"> Идентифицировать факторы риска на примере конкретного субъекта хозяйствования</w:t>
            </w:r>
            <w:r w:rsidR="00792624" w:rsidRPr="00B2320B">
              <w:rPr>
                <w:rFonts w:ascii="Times New Roman" w:eastAsia="Times New Roman" w:hAnsi="Times New Roman"/>
                <w:sz w:val="24"/>
                <w:szCs w:val="24"/>
                <w:lang w:eastAsia="ru-RU"/>
              </w:rPr>
              <w:t xml:space="preserve"> </w:t>
            </w:r>
          </w:p>
          <w:p w14:paraId="00AED9B3" w14:textId="77777777" w:rsidR="00D64713" w:rsidRPr="00B2320B" w:rsidRDefault="00D64713" w:rsidP="00D64713">
            <w:pPr>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 xml:space="preserve">Задание 2. </w:t>
            </w:r>
            <w:r w:rsidRPr="00B2320B">
              <w:rPr>
                <w:rFonts w:ascii="Times New Roman" w:eastAsia="Times New Roman" w:hAnsi="Times New Roman"/>
                <w:sz w:val="24"/>
                <w:szCs w:val="24"/>
                <w:lang w:eastAsia="ru-RU"/>
              </w:rPr>
              <w:t>Классифицировать факторы риска на примере конкретного субъекта хозяйствования</w:t>
            </w:r>
          </w:p>
          <w:p w14:paraId="06C3DAF9" w14:textId="4F668B67" w:rsidR="009E34CF" w:rsidRPr="00B2320B" w:rsidRDefault="00D64713" w:rsidP="007F373F">
            <w:pPr>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Задание 3.</w:t>
            </w:r>
            <w:r w:rsidRPr="00B2320B">
              <w:rPr>
                <w:rFonts w:ascii="Times New Roman" w:eastAsia="Times New Roman" w:hAnsi="Times New Roman"/>
                <w:sz w:val="24"/>
                <w:szCs w:val="24"/>
                <w:lang w:eastAsia="ru-RU"/>
              </w:rPr>
              <w:t xml:space="preserve"> Охарактеризовать специфические факторы риска конкретного субъекта хозяйствования</w:t>
            </w:r>
          </w:p>
          <w:p w14:paraId="52D5BA8F" w14:textId="52597700" w:rsidR="00605503" w:rsidRPr="00B2320B" w:rsidRDefault="00326093" w:rsidP="00605503">
            <w:pPr>
              <w:pStyle w:val="af0"/>
              <w:spacing w:after="0" w:line="240" w:lineRule="auto"/>
              <w:ind w:left="360"/>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Рекомендуемые источники: </w:t>
            </w:r>
            <w:r w:rsidR="00605503" w:rsidRPr="00B2320B">
              <w:rPr>
                <w:rFonts w:ascii="Times New Roman" w:eastAsia="Times New Roman" w:hAnsi="Times New Roman"/>
                <w:i/>
                <w:sz w:val="24"/>
                <w:szCs w:val="24"/>
                <w:lang w:eastAsia="ru-RU"/>
              </w:rPr>
              <w:t xml:space="preserve">Основная </w:t>
            </w:r>
            <w:r w:rsidRPr="00B2320B">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w:t>
            </w:r>
          </w:p>
          <w:p w14:paraId="155637BF" w14:textId="0B370024" w:rsidR="00326093" w:rsidRPr="00B2320B" w:rsidRDefault="00605503" w:rsidP="00605503">
            <w:pPr>
              <w:pStyle w:val="af0"/>
              <w:spacing w:after="0" w:line="240" w:lineRule="auto"/>
              <w:ind w:left="360"/>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Дополнительная </w:t>
            </w:r>
            <w:r w:rsidR="00E94473">
              <w:rPr>
                <w:rFonts w:ascii="Times New Roman" w:eastAsia="Times New Roman" w:hAnsi="Times New Roman"/>
                <w:i/>
                <w:sz w:val="24"/>
                <w:szCs w:val="24"/>
                <w:lang w:eastAsia="ru-RU"/>
              </w:rPr>
              <w:t>6,7</w:t>
            </w:r>
          </w:p>
          <w:p w14:paraId="76D3F3AA" w14:textId="79B3B3EA" w:rsidR="00603D52" w:rsidRPr="00B2320B" w:rsidRDefault="0099427A" w:rsidP="00605503">
            <w:pPr>
              <w:pStyle w:val="af0"/>
              <w:spacing w:after="0" w:line="240" w:lineRule="auto"/>
              <w:ind w:left="360"/>
              <w:jc w:val="center"/>
              <w:rPr>
                <w:rFonts w:ascii="Times New Roman" w:hAnsi="Times New Roman"/>
                <w:i/>
                <w:sz w:val="24"/>
                <w:szCs w:val="24"/>
                <w:highlight w:val="yellow"/>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17F82B55" w14:textId="7777777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lastRenderedPageBreak/>
              <w:t>Решение тестов</w:t>
            </w:r>
          </w:p>
          <w:p w14:paraId="26A30AA3"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lastRenderedPageBreak/>
              <w:t>Устные ответы</w:t>
            </w:r>
          </w:p>
          <w:p w14:paraId="57DBCFE0"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Презентация. </w:t>
            </w:r>
          </w:p>
          <w:p w14:paraId="3ECAB388" w14:textId="2E330CDD" w:rsidR="00326093" w:rsidRPr="006E7BF8" w:rsidRDefault="00326093" w:rsidP="00326093">
            <w:pPr>
              <w:keepNext/>
              <w:widowControl w:val="0"/>
              <w:autoSpaceDE w:val="0"/>
              <w:autoSpaceDN w:val="0"/>
              <w:adjustRightInd w:val="0"/>
              <w:ind w:firstLine="22"/>
              <w:jc w:val="both"/>
              <w:rPr>
                <w:rFonts w:ascii="Times New Roman" w:hAnsi="Times New Roman"/>
                <w:sz w:val="24"/>
                <w:szCs w:val="24"/>
              </w:rPr>
            </w:pPr>
            <w:r w:rsidRPr="006E7BF8">
              <w:rPr>
                <w:rFonts w:ascii="Times New Roman" w:eastAsia="Times New Roman" w:hAnsi="Times New Roman"/>
                <w:noProof/>
                <w:sz w:val="24"/>
                <w:szCs w:val="24"/>
                <w:lang w:eastAsia="ru-RU"/>
              </w:rPr>
              <w:t>Разбор практических ситуаций с после</w:t>
            </w:r>
            <w:r w:rsidR="00EB25CC">
              <w:rPr>
                <w:rFonts w:ascii="Times New Roman" w:eastAsia="Times New Roman" w:hAnsi="Times New Roman"/>
                <w:noProof/>
                <w:sz w:val="24"/>
                <w:szCs w:val="24"/>
                <w:lang w:eastAsia="ru-RU"/>
              </w:rPr>
              <w:t>д</w:t>
            </w:r>
            <w:r w:rsidRPr="006E7BF8">
              <w:rPr>
                <w:rFonts w:ascii="Times New Roman" w:eastAsia="Times New Roman" w:hAnsi="Times New Roman"/>
                <w:noProof/>
                <w:sz w:val="24"/>
                <w:szCs w:val="24"/>
                <w:lang w:eastAsia="ru-RU"/>
              </w:rPr>
              <w:t xml:space="preserve">ующим обсуждением </w:t>
            </w:r>
            <w:r w:rsidR="006E7BF8" w:rsidRPr="006E7BF8">
              <w:rPr>
                <w:rFonts w:ascii="Times New Roman" w:eastAsia="Times New Roman" w:hAnsi="Times New Roman"/>
                <w:noProof/>
                <w:sz w:val="24"/>
                <w:szCs w:val="24"/>
                <w:lang w:eastAsia="ru-RU"/>
              </w:rPr>
              <w:t>ДТЗ</w:t>
            </w:r>
          </w:p>
        </w:tc>
      </w:tr>
      <w:tr w:rsidR="00326093" w:rsidRPr="00F74A5F" w14:paraId="309DC473" w14:textId="77777777" w:rsidTr="00326093">
        <w:tc>
          <w:tcPr>
            <w:tcW w:w="1980" w:type="dxa"/>
            <w:shd w:val="clear" w:color="auto" w:fill="auto"/>
          </w:tcPr>
          <w:p w14:paraId="67155935" w14:textId="7CE78B9C" w:rsidR="00326093" w:rsidRPr="003079BB" w:rsidRDefault="00326093" w:rsidP="00326093">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lastRenderedPageBreak/>
              <w:t>Тема 6. Процесс управления рисками.</w:t>
            </w:r>
          </w:p>
        </w:tc>
        <w:tc>
          <w:tcPr>
            <w:tcW w:w="5812" w:type="dxa"/>
          </w:tcPr>
          <w:p w14:paraId="08F4089C" w14:textId="0BC75E44" w:rsidR="009E34CF" w:rsidRPr="00B2320B" w:rsidRDefault="00D64713" w:rsidP="007F373F">
            <w:pPr>
              <w:pStyle w:val="af0"/>
              <w:numPr>
                <w:ilvl w:val="0"/>
                <w:numId w:val="5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Цели и задачи риск-менеджмента, как </w:t>
            </w:r>
            <w:r w:rsidR="009E34CF" w:rsidRPr="00B2320B">
              <w:rPr>
                <w:rFonts w:ascii="Times New Roman" w:eastAsia="Times New Roman" w:hAnsi="Times New Roman"/>
                <w:sz w:val="24"/>
                <w:szCs w:val="24"/>
                <w:lang w:eastAsia="ru-RU"/>
              </w:rPr>
              <w:t>составн</w:t>
            </w:r>
            <w:r w:rsidRPr="00B2320B">
              <w:rPr>
                <w:rFonts w:ascii="Times New Roman" w:eastAsia="Times New Roman" w:hAnsi="Times New Roman"/>
                <w:sz w:val="24"/>
                <w:szCs w:val="24"/>
                <w:lang w:eastAsia="ru-RU"/>
              </w:rPr>
              <w:t>ой</w:t>
            </w:r>
            <w:r w:rsidR="009E34CF" w:rsidRPr="00B2320B">
              <w:rPr>
                <w:rFonts w:ascii="Times New Roman" w:eastAsia="Times New Roman" w:hAnsi="Times New Roman"/>
                <w:sz w:val="24"/>
                <w:szCs w:val="24"/>
                <w:lang w:eastAsia="ru-RU"/>
              </w:rPr>
              <w:t xml:space="preserve"> част</w:t>
            </w:r>
            <w:r w:rsidRPr="00B2320B">
              <w:rPr>
                <w:rFonts w:ascii="Times New Roman" w:eastAsia="Times New Roman" w:hAnsi="Times New Roman"/>
                <w:sz w:val="24"/>
                <w:szCs w:val="24"/>
                <w:lang w:eastAsia="ru-RU"/>
              </w:rPr>
              <w:t>и</w:t>
            </w:r>
            <w:r w:rsidR="009E34CF" w:rsidRPr="00B2320B">
              <w:rPr>
                <w:rFonts w:ascii="Times New Roman" w:eastAsia="Times New Roman" w:hAnsi="Times New Roman"/>
                <w:sz w:val="24"/>
                <w:szCs w:val="24"/>
                <w:lang w:eastAsia="ru-RU"/>
              </w:rPr>
              <w:t xml:space="preserve"> корпоративной системы управления.</w:t>
            </w:r>
          </w:p>
          <w:p w14:paraId="13F6B5E6" w14:textId="77777777" w:rsidR="00D64713" w:rsidRPr="00B2320B" w:rsidRDefault="00D64713" w:rsidP="007F373F">
            <w:pPr>
              <w:pStyle w:val="af0"/>
              <w:numPr>
                <w:ilvl w:val="0"/>
                <w:numId w:val="5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Стратегии реагирования на риск: принятие, увеличение, избежание, снижение перераспределение. </w:t>
            </w:r>
          </w:p>
          <w:p w14:paraId="4D976116" w14:textId="5732259B" w:rsidR="007A28A7" w:rsidRPr="00B2320B" w:rsidRDefault="007A28A7" w:rsidP="007A28A7">
            <w:pPr>
              <w:pStyle w:val="af0"/>
              <w:numPr>
                <w:ilvl w:val="0"/>
                <w:numId w:val="5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Концепция приемлемого риска</w:t>
            </w:r>
          </w:p>
          <w:p w14:paraId="14FAEDB0" w14:textId="01AC057D" w:rsidR="009E34CF" w:rsidRPr="00B2320B" w:rsidRDefault="009E34CF" w:rsidP="007F373F">
            <w:pPr>
              <w:pStyle w:val="af0"/>
              <w:numPr>
                <w:ilvl w:val="0"/>
                <w:numId w:val="5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Основные этапы </w:t>
            </w:r>
            <w:r w:rsidR="00D64713" w:rsidRPr="00B2320B">
              <w:rPr>
                <w:rFonts w:ascii="Times New Roman" w:eastAsia="Times New Roman" w:hAnsi="Times New Roman"/>
                <w:sz w:val="24"/>
                <w:szCs w:val="24"/>
                <w:lang w:eastAsia="ru-RU"/>
              </w:rPr>
              <w:t xml:space="preserve">организации </w:t>
            </w:r>
            <w:r w:rsidRPr="00B2320B">
              <w:rPr>
                <w:rFonts w:ascii="Times New Roman" w:eastAsia="Times New Roman" w:hAnsi="Times New Roman"/>
                <w:sz w:val="24"/>
                <w:szCs w:val="24"/>
                <w:lang w:eastAsia="ru-RU"/>
              </w:rPr>
              <w:t>процесса управления рисками.</w:t>
            </w:r>
          </w:p>
          <w:p w14:paraId="5650BFD0" w14:textId="0969C61A" w:rsidR="009E34CF" w:rsidRPr="00B2320B" w:rsidRDefault="00D64713" w:rsidP="007F373F">
            <w:pPr>
              <w:pStyle w:val="af0"/>
              <w:numPr>
                <w:ilvl w:val="0"/>
                <w:numId w:val="5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Превентивный подход в системе </w:t>
            </w:r>
            <w:r w:rsidR="009E34CF" w:rsidRPr="00B2320B">
              <w:rPr>
                <w:rFonts w:ascii="Times New Roman" w:eastAsia="Times New Roman" w:hAnsi="Times New Roman"/>
                <w:sz w:val="24"/>
                <w:szCs w:val="24"/>
                <w:lang w:eastAsia="ru-RU"/>
              </w:rPr>
              <w:t xml:space="preserve">управления рисками </w:t>
            </w:r>
            <w:r w:rsidRPr="00B2320B">
              <w:rPr>
                <w:rFonts w:ascii="Times New Roman" w:eastAsia="Times New Roman" w:hAnsi="Times New Roman"/>
                <w:sz w:val="24"/>
                <w:szCs w:val="24"/>
                <w:lang w:eastAsia="ru-RU"/>
              </w:rPr>
              <w:t>хозяйствующего субъекта</w:t>
            </w:r>
            <w:r w:rsidR="009E34CF" w:rsidRPr="00B2320B">
              <w:rPr>
                <w:rFonts w:ascii="Times New Roman" w:eastAsia="Times New Roman" w:hAnsi="Times New Roman"/>
                <w:sz w:val="24"/>
                <w:szCs w:val="24"/>
                <w:lang w:eastAsia="ru-RU"/>
              </w:rPr>
              <w:t xml:space="preserve">. </w:t>
            </w:r>
          </w:p>
          <w:p w14:paraId="6BAC3C98" w14:textId="77777777" w:rsidR="00D64713" w:rsidRPr="00B2320B" w:rsidRDefault="00D64713" w:rsidP="007F373F">
            <w:pPr>
              <w:pStyle w:val="af0"/>
              <w:numPr>
                <w:ilvl w:val="0"/>
                <w:numId w:val="5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Политика, программа, ф</w:t>
            </w:r>
            <w:r w:rsidR="009E34CF" w:rsidRPr="00B2320B">
              <w:rPr>
                <w:rFonts w:ascii="Times New Roman" w:eastAsia="Times New Roman" w:hAnsi="Times New Roman"/>
                <w:sz w:val="24"/>
                <w:szCs w:val="24"/>
                <w:lang w:eastAsia="ru-RU"/>
              </w:rPr>
              <w:t xml:space="preserve">ункции и обязанности управления рисками в компании. </w:t>
            </w:r>
          </w:p>
          <w:p w14:paraId="72DB6135" w14:textId="10FB7B1D" w:rsidR="009E34CF" w:rsidRPr="00B2320B" w:rsidRDefault="00D64713" w:rsidP="007F373F">
            <w:pPr>
              <w:pStyle w:val="af0"/>
              <w:numPr>
                <w:ilvl w:val="0"/>
                <w:numId w:val="5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Формы о</w:t>
            </w:r>
            <w:r w:rsidR="009E34CF" w:rsidRPr="00B2320B">
              <w:rPr>
                <w:rFonts w:ascii="Times New Roman" w:eastAsia="Times New Roman" w:hAnsi="Times New Roman"/>
                <w:sz w:val="24"/>
                <w:szCs w:val="24"/>
                <w:lang w:eastAsia="ru-RU"/>
              </w:rPr>
              <w:t>тчетност</w:t>
            </w:r>
            <w:r w:rsidRPr="00B2320B">
              <w:rPr>
                <w:rFonts w:ascii="Times New Roman" w:eastAsia="Times New Roman" w:hAnsi="Times New Roman"/>
                <w:sz w:val="24"/>
                <w:szCs w:val="24"/>
                <w:lang w:eastAsia="ru-RU"/>
              </w:rPr>
              <w:t>и</w:t>
            </w:r>
            <w:r w:rsidR="009E34CF" w:rsidRPr="00B2320B">
              <w:rPr>
                <w:rFonts w:ascii="Times New Roman" w:eastAsia="Times New Roman" w:hAnsi="Times New Roman"/>
                <w:sz w:val="24"/>
                <w:szCs w:val="24"/>
                <w:lang w:eastAsia="ru-RU"/>
              </w:rPr>
              <w:t xml:space="preserve"> риск-менеджмента.</w:t>
            </w:r>
          </w:p>
          <w:p w14:paraId="3B61A22C" w14:textId="77777777" w:rsidR="00D64713" w:rsidRPr="00B2320B" w:rsidRDefault="00D64713" w:rsidP="007F373F">
            <w:pPr>
              <w:pStyle w:val="af0"/>
              <w:spacing w:after="0" w:line="240" w:lineRule="auto"/>
              <w:ind w:left="0"/>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Задание 1.</w:t>
            </w:r>
            <w:r w:rsidRPr="00B2320B">
              <w:rPr>
                <w:rFonts w:ascii="Times New Roman" w:eastAsia="Times New Roman" w:hAnsi="Times New Roman"/>
                <w:sz w:val="24"/>
                <w:szCs w:val="24"/>
                <w:lang w:eastAsia="ru-RU"/>
              </w:rPr>
              <w:t xml:space="preserve"> Сформулируйте цели риск-менеджмента на примере конкретного хозяйствующего субъекта</w:t>
            </w:r>
          </w:p>
          <w:p w14:paraId="4EB669DD" w14:textId="516C94DA" w:rsidR="009E34CF" w:rsidRPr="00B2320B" w:rsidRDefault="00D64713" w:rsidP="007F373F">
            <w:pPr>
              <w:pStyle w:val="af0"/>
              <w:spacing w:after="0" w:line="240" w:lineRule="auto"/>
              <w:ind w:left="0"/>
              <w:jc w:val="both"/>
              <w:rPr>
                <w:rFonts w:ascii="Times New Roman" w:eastAsia="Times New Roman" w:hAnsi="Times New Roman"/>
                <w:i/>
                <w:sz w:val="24"/>
                <w:szCs w:val="24"/>
                <w:highlight w:val="yellow"/>
                <w:lang w:eastAsia="ru-RU"/>
              </w:rPr>
            </w:pPr>
            <w:r w:rsidRPr="00B2320B">
              <w:rPr>
                <w:rFonts w:ascii="Times New Roman" w:eastAsia="Times New Roman" w:hAnsi="Times New Roman"/>
                <w:i/>
                <w:sz w:val="24"/>
                <w:szCs w:val="24"/>
                <w:lang w:eastAsia="ru-RU"/>
              </w:rPr>
              <w:t>Задание 2.</w:t>
            </w:r>
            <w:r w:rsidRPr="00B2320B">
              <w:rPr>
                <w:rFonts w:ascii="Times New Roman" w:eastAsia="Times New Roman" w:hAnsi="Times New Roman"/>
                <w:sz w:val="24"/>
                <w:szCs w:val="24"/>
                <w:lang w:eastAsia="ru-RU"/>
              </w:rPr>
              <w:t xml:space="preserve"> Предложите стратегию и тактику организации риск-менеджмента в конкретных ситуация на примере хозяйствующего субъекта</w:t>
            </w:r>
            <w:r w:rsidR="007A28A7" w:rsidRPr="00B2320B">
              <w:rPr>
                <w:rFonts w:ascii="Times New Roman" w:eastAsia="Times New Roman" w:hAnsi="Times New Roman"/>
                <w:sz w:val="24"/>
                <w:szCs w:val="24"/>
                <w:lang w:eastAsia="ru-RU"/>
              </w:rPr>
              <w:t xml:space="preserve"> на основе концепции приемлемого риска</w:t>
            </w:r>
          </w:p>
          <w:p w14:paraId="306514D6" w14:textId="587187E2" w:rsidR="00605503" w:rsidRPr="00B2320B" w:rsidRDefault="00326093" w:rsidP="00605503">
            <w:pPr>
              <w:ind w:left="22"/>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Рекомендуемые источники: </w:t>
            </w:r>
            <w:r w:rsidR="00605503" w:rsidRPr="00B2320B">
              <w:rPr>
                <w:rFonts w:ascii="Times New Roman" w:eastAsia="Times New Roman" w:hAnsi="Times New Roman"/>
                <w:i/>
                <w:sz w:val="24"/>
                <w:szCs w:val="24"/>
                <w:lang w:eastAsia="ru-RU"/>
              </w:rPr>
              <w:t xml:space="preserve">Основная </w:t>
            </w:r>
            <w:r w:rsidRPr="00B2320B">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w:t>
            </w:r>
          </w:p>
          <w:p w14:paraId="72F44AC8" w14:textId="626DE15E" w:rsidR="00326093" w:rsidRPr="00B2320B" w:rsidRDefault="00605503" w:rsidP="00605503">
            <w:pPr>
              <w:ind w:left="22"/>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Дополнительная </w:t>
            </w:r>
            <w:r w:rsidR="00E94473">
              <w:rPr>
                <w:rFonts w:ascii="Times New Roman" w:eastAsia="Times New Roman" w:hAnsi="Times New Roman"/>
                <w:i/>
                <w:sz w:val="24"/>
                <w:szCs w:val="24"/>
                <w:lang w:eastAsia="ru-RU"/>
              </w:rPr>
              <w:t>6,7</w:t>
            </w:r>
          </w:p>
          <w:p w14:paraId="390C3586" w14:textId="2359E71E" w:rsidR="00603D52" w:rsidRPr="00B2320B" w:rsidRDefault="0099427A" w:rsidP="00605503">
            <w:pPr>
              <w:ind w:left="22"/>
              <w:jc w:val="center"/>
              <w:rPr>
                <w:rFonts w:ascii="Times New Roman" w:hAnsi="Times New Roman"/>
                <w:sz w:val="24"/>
                <w:szCs w:val="24"/>
                <w:highlight w:val="yellow"/>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45EC74BE" w14:textId="7777777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Решение тестов</w:t>
            </w:r>
          </w:p>
          <w:p w14:paraId="1B478926"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Устные ответы</w:t>
            </w:r>
          </w:p>
          <w:p w14:paraId="22652E67"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Презентация. </w:t>
            </w:r>
          </w:p>
          <w:p w14:paraId="246E2568" w14:textId="6C4B3D43"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Разбор практических ситуаций с после</w:t>
            </w:r>
            <w:r w:rsidR="00EB25CC">
              <w:rPr>
                <w:rFonts w:ascii="Times New Roman" w:eastAsia="Times New Roman" w:hAnsi="Times New Roman"/>
                <w:noProof/>
                <w:sz w:val="24"/>
                <w:szCs w:val="24"/>
                <w:lang w:eastAsia="ru-RU"/>
              </w:rPr>
              <w:t>д</w:t>
            </w:r>
            <w:r w:rsidRPr="006E7BF8">
              <w:rPr>
                <w:rFonts w:ascii="Times New Roman" w:eastAsia="Times New Roman" w:hAnsi="Times New Roman"/>
                <w:noProof/>
                <w:sz w:val="24"/>
                <w:szCs w:val="24"/>
                <w:lang w:eastAsia="ru-RU"/>
              </w:rPr>
              <w:t xml:space="preserve">ующим обсуждением </w:t>
            </w:r>
            <w:r w:rsidR="006E7BF8" w:rsidRPr="006E7BF8">
              <w:rPr>
                <w:rFonts w:ascii="Times New Roman" w:eastAsia="Times New Roman" w:hAnsi="Times New Roman"/>
                <w:noProof/>
                <w:sz w:val="24"/>
                <w:szCs w:val="24"/>
                <w:lang w:eastAsia="ru-RU"/>
              </w:rPr>
              <w:t>ДТЗ</w:t>
            </w:r>
          </w:p>
        </w:tc>
      </w:tr>
      <w:tr w:rsidR="00326093" w:rsidRPr="00F74A5F" w14:paraId="4FA5B99B" w14:textId="77777777" w:rsidTr="00326093">
        <w:tc>
          <w:tcPr>
            <w:tcW w:w="1980" w:type="dxa"/>
            <w:shd w:val="clear" w:color="auto" w:fill="auto"/>
          </w:tcPr>
          <w:p w14:paraId="00E635A1" w14:textId="0A72D101" w:rsidR="00326093" w:rsidRPr="003079BB" w:rsidRDefault="00326093" w:rsidP="00326093">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7. Стандарты управления рисками как основа построения системы управления рисками. </w:t>
            </w:r>
          </w:p>
        </w:tc>
        <w:tc>
          <w:tcPr>
            <w:tcW w:w="5812" w:type="dxa"/>
          </w:tcPr>
          <w:p w14:paraId="0832EA75" w14:textId="72FD1E9C" w:rsidR="00CD0E74" w:rsidRPr="00B2320B" w:rsidRDefault="00CD0E74" w:rsidP="007F373F">
            <w:pPr>
              <w:pStyle w:val="af0"/>
              <w:numPr>
                <w:ilvl w:val="0"/>
                <w:numId w:val="57"/>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Основные м</w:t>
            </w:r>
            <w:r w:rsidR="00D64713" w:rsidRPr="00B2320B">
              <w:rPr>
                <w:rFonts w:ascii="Times New Roman" w:eastAsia="Times New Roman" w:hAnsi="Times New Roman"/>
                <w:sz w:val="24"/>
                <w:szCs w:val="24"/>
                <w:lang w:eastAsia="ru-RU"/>
              </w:rPr>
              <w:t xml:space="preserve">еждународные и российские стандарты управления как основа построения. </w:t>
            </w:r>
          </w:p>
          <w:p w14:paraId="79DA8034" w14:textId="6CB0AA2A" w:rsidR="00CD0E74" w:rsidRPr="00B2320B" w:rsidRDefault="00CD0E74" w:rsidP="007F373F">
            <w:pPr>
              <w:pStyle w:val="af0"/>
              <w:numPr>
                <w:ilvl w:val="0"/>
                <w:numId w:val="57"/>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Основные положения </w:t>
            </w:r>
            <w:r w:rsidR="00D64713" w:rsidRPr="00B2320B">
              <w:rPr>
                <w:rFonts w:ascii="Times New Roman" w:eastAsia="Times New Roman" w:hAnsi="Times New Roman"/>
                <w:sz w:val="24"/>
                <w:szCs w:val="24"/>
                <w:lang w:eastAsia="ru-RU"/>
              </w:rPr>
              <w:t xml:space="preserve">стандарта ИСО/МЭК 31010 «Риск-менеджмент – Руководство по оценке риска». </w:t>
            </w:r>
            <w:r w:rsidR="007A28A7" w:rsidRPr="00B2320B">
              <w:rPr>
                <w:rFonts w:ascii="Times New Roman" w:eastAsia="Times New Roman" w:hAnsi="Times New Roman"/>
                <w:sz w:val="24"/>
                <w:szCs w:val="24"/>
                <w:lang w:eastAsia="ru-RU"/>
              </w:rPr>
              <w:t>СУР</w:t>
            </w:r>
          </w:p>
          <w:p w14:paraId="0C457A9F" w14:textId="3D452C2D" w:rsidR="00CD0E74" w:rsidRPr="00B2320B" w:rsidRDefault="00CD0E74" w:rsidP="007F373F">
            <w:pPr>
              <w:pStyle w:val="af0"/>
              <w:numPr>
                <w:ilvl w:val="0"/>
                <w:numId w:val="57"/>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Основные аспекты и</w:t>
            </w:r>
            <w:r w:rsidR="00D64713" w:rsidRPr="00B2320B">
              <w:rPr>
                <w:rFonts w:ascii="Times New Roman" w:eastAsia="Times New Roman" w:hAnsi="Times New Roman"/>
                <w:sz w:val="24"/>
                <w:szCs w:val="24"/>
                <w:lang w:eastAsia="ru-RU"/>
              </w:rPr>
              <w:t>нтегрированн</w:t>
            </w:r>
            <w:r w:rsidRPr="00B2320B">
              <w:rPr>
                <w:rFonts w:ascii="Times New Roman" w:eastAsia="Times New Roman" w:hAnsi="Times New Roman"/>
                <w:sz w:val="24"/>
                <w:szCs w:val="24"/>
                <w:lang w:eastAsia="ru-RU"/>
              </w:rPr>
              <w:t>ой модели</w:t>
            </w:r>
            <w:r w:rsidR="00D64713" w:rsidRPr="00B2320B">
              <w:rPr>
                <w:rFonts w:ascii="Times New Roman" w:eastAsia="Times New Roman" w:hAnsi="Times New Roman"/>
                <w:sz w:val="24"/>
                <w:szCs w:val="24"/>
                <w:lang w:eastAsia="ru-RU"/>
              </w:rPr>
              <w:t xml:space="preserve"> риск-менеджмента FERMA. </w:t>
            </w:r>
          </w:p>
          <w:p w14:paraId="36E57888" w14:textId="720954EE" w:rsidR="00D64713" w:rsidRPr="00B2320B" w:rsidRDefault="00CD0E74" w:rsidP="007F373F">
            <w:pPr>
              <w:pStyle w:val="af0"/>
              <w:numPr>
                <w:ilvl w:val="0"/>
                <w:numId w:val="57"/>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Характеристика с</w:t>
            </w:r>
            <w:r w:rsidR="00D64713" w:rsidRPr="00B2320B">
              <w:rPr>
                <w:rFonts w:ascii="Times New Roman" w:eastAsia="Times New Roman" w:hAnsi="Times New Roman"/>
                <w:sz w:val="24"/>
                <w:szCs w:val="24"/>
                <w:lang w:eastAsia="ru-RU"/>
              </w:rPr>
              <w:t>тандарт</w:t>
            </w:r>
            <w:r w:rsidRPr="00B2320B">
              <w:rPr>
                <w:rFonts w:ascii="Times New Roman" w:eastAsia="Times New Roman" w:hAnsi="Times New Roman"/>
                <w:sz w:val="24"/>
                <w:szCs w:val="24"/>
                <w:lang w:eastAsia="ru-RU"/>
              </w:rPr>
              <w:t>ов</w:t>
            </w:r>
            <w:r w:rsidR="00D64713" w:rsidRPr="00B2320B">
              <w:rPr>
                <w:rFonts w:ascii="Times New Roman" w:eastAsia="Times New Roman" w:hAnsi="Times New Roman"/>
                <w:sz w:val="24"/>
                <w:szCs w:val="24"/>
                <w:lang w:eastAsia="ru-RU"/>
              </w:rPr>
              <w:t xml:space="preserve"> управления рисками COSO-1, COSO-2, KING-1,2,3. </w:t>
            </w:r>
          </w:p>
          <w:p w14:paraId="1C4DC756" w14:textId="13D333D2" w:rsidR="00D64713" w:rsidRPr="00B2320B" w:rsidRDefault="00CD0E74" w:rsidP="007F373F">
            <w:pPr>
              <w:pStyle w:val="af0"/>
              <w:numPr>
                <w:ilvl w:val="0"/>
                <w:numId w:val="57"/>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lastRenderedPageBreak/>
              <w:t>Интегрированная модель управления рисками предприятия на основе с</w:t>
            </w:r>
            <w:r w:rsidR="00D64713" w:rsidRPr="00B2320B">
              <w:rPr>
                <w:rFonts w:ascii="Times New Roman" w:eastAsia="Times New Roman" w:hAnsi="Times New Roman"/>
                <w:sz w:val="24"/>
                <w:szCs w:val="24"/>
                <w:lang w:eastAsia="ru-RU"/>
              </w:rPr>
              <w:t>тандарт</w:t>
            </w:r>
            <w:r w:rsidRPr="00B2320B">
              <w:rPr>
                <w:rFonts w:ascii="Times New Roman" w:eastAsia="Times New Roman" w:hAnsi="Times New Roman"/>
                <w:sz w:val="24"/>
                <w:szCs w:val="24"/>
                <w:lang w:eastAsia="ru-RU"/>
              </w:rPr>
              <w:t>а</w:t>
            </w:r>
            <w:r w:rsidR="00D64713" w:rsidRPr="00B2320B">
              <w:rPr>
                <w:rFonts w:ascii="Times New Roman" w:eastAsia="Times New Roman" w:hAnsi="Times New Roman"/>
                <w:sz w:val="24"/>
                <w:szCs w:val="24"/>
                <w:lang w:eastAsia="ru-RU"/>
              </w:rPr>
              <w:t xml:space="preserve"> 2002 г. Комиссии </w:t>
            </w:r>
            <w:proofErr w:type="spellStart"/>
            <w:r w:rsidR="00D64713" w:rsidRPr="00B2320B">
              <w:rPr>
                <w:rFonts w:ascii="Times New Roman" w:eastAsia="Times New Roman" w:hAnsi="Times New Roman"/>
                <w:sz w:val="24"/>
                <w:szCs w:val="24"/>
                <w:lang w:eastAsia="ru-RU"/>
              </w:rPr>
              <w:t>Тредвэя</w:t>
            </w:r>
            <w:proofErr w:type="spellEnd"/>
            <w:r w:rsidR="00D64713" w:rsidRPr="00B2320B">
              <w:rPr>
                <w:rFonts w:ascii="Times New Roman" w:eastAsia="Times New Roman" w:hAnsi="Times New Roman"/>
                <w:sz w:val="24"/>
                <w:szCs w:val="24"/>
                <w:lang w:eastAsia="ru-RU"/>
              </w:rPr>
              <w:t xml:space="preserve"> (США)  </w:t>
            </w:r>
          </w:p>
          <w:p w14:paraId="6EE4DE1E" w14:textId="1D5906C1" w:rsidR="00D64713" w:rsidRPr="00B2320B" w:rsidRDefault="00D64713" w:rsidP="007F373F">
            <w:pPr>
              <w:pStyle w:val="af0"/>
              <w:numPr>
                <w:ilvl w:val="0"/>
                <w:numId w:val="57"/>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47B7F085" w14:textId="460CF58D" w:rsidR="00D64713" w:rsidRPr="00B2320B" w:rsidRDefault="00D64713" w:rsidP="007F373F">
            <w:pPr>
              <w:pStyle w:val="af0"/>
              <w:numPr>
                <w:ilvl w:val="0"/>
                <w:numId w:val="57"/>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Международная конвергенция измерения достаточности капитала и ликвидности, принятая Банком международных расчетов (</w:t>
            </w:r>
            <w:proofErr w:type="spellStart"/>
            <w:r w:rsidRPr="00B2320B">
              <w:rPr>
                <w:rFonts w:ascii="Times New Roman" w:eastAsia="Times New Roman" w:hAnsi="Times New Roman"/>
                <w:sz w:val="24"/>
                <w:szCs w:val="24"/>
                <w:lang w:eastAsia="ru-RU"/>
              </w:rPr>
              <w:t>Basel</w:t>
            </w:r>
            <w:proofErr w:type="spellEnd"/>
            <w:r w:rsidRPr="00B2320B">
              <w:rPr>
                <w:rFonts w:ascii="Times New Roman" w:eastAsia="Times New Roman" w:hAnsi="Times New Roman"/>
                <w:sz w:val="24"/>
                <w:szCs w:val="24"/>
                <w:lang w:eastAsia="ru-RU"/>
              </w:rPr>
              <w:t xml:space="preserve"> III).</w:t>
            </w:r>
          </w:p>
          <w:p w14:paraId="49E3037F" w14:textId="68156735" w:rsidR="00605503" w:rsidRPr="00B2320B" w:rsidRDefault="00326093" w:rsidP="00605503">
            <w:pPr>
              <w:pStyle w:val="af0"/>
              <w:spacing w:after="0" w:line="240" w:lineRule="auto"/>
              <w:ind w:left="709"/>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Рекомендуемые источники: </w:t>
            </w:r>
            <w:r w:rsidR="00605503" w:rsidRPr="00B2320B">
              <w:rPr>
                <w:rFonts w:ascii="Times New Roman" w:eastAsia="Times New Roman" w:hAnsi="Times New Roman"/>
                <w:i/>
                <w:sz w:val="24"/>
                <w:szCs w:val="24"/>
                <w:lang w:eastAsia="ru-RU"/>
              </w:rPr>
              <w:t xml:space="preserve">Основная </w:t>
            </w:r>
            <w:r w:rsidRPr="00B2320B">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w:t>
            </w:r>
          </w:p>
          <w:p w14:paraId="4048FAEE" w14:textId="07B71E16" w:rsidR="00326093" w:rsidRPr="00B2320B" w:rsidRDefault="00605503" w:rsidP="00605503">
            <w:pPr>
              <w:pStyle w:val="af0"/>
              <w:spacing w:after="0" w:line="240" w:lineRule="auto"/>
              <w:ind w:left="709"/>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Дополнительная </w:t>
            </w:r>
            <w:r w:rsidR="00E94473">
              <w:rPr>
                <w:rFonts w:ascii="Times New Roman" w:eastAsia="Times New Roman" w:hAnsi="Times New Roman"/>
                <w:i/>
                <w:sz w:val="24"/>
                <w:szCs w:val="24"/>
                <w:lang w:eastAsia="ru-RU"/>
              </w:rPr>
              <w:t>6</w:t>
            </w:r>
            <w:r w:rsidR="00184B98" w:rsidRPr="00B2320B">
              <w:rPr>
                <w:rFonts w:ascii="Times New Roman" w:eastAsia="Times New Roman" w:hAnsi="Times New Roman"/>
                <w:i/>
                <w:sz w:val="24"/>
                <w:szCs w:val="24"/>
                <w:lang w:eastAsia="ru-RU"/>
              </w:rPr>
              <w:t>,</w:t>
            </w:r>
            <w:r w:rsidR="00E94473">
              <w:rPr>
                <w:rFonts w:ascii="Times New Roman" w:eastAsia="Times New Roman" w:hAnsi="Times New Roman"/>
                <w:i/>
                <w:sz w:val="24"/>
                <w:szCs w:val="24"/>
                <w:lang w:eastAsia="ru-RU"/>
              </w:rPr>
              <w:t xml:space="preserve"> 7</w:t>
            </w:r>
          </w:p>
          <w:p w14:paraId="1AA41365" w14:textId="448385BD" w:rsidR="00603D52" w:rsidRPr="00B2320B" w:rsidRDefault="0099427A" w:rsidP="00605503">
            <w:pPr>
              <w:pStyle w:val="af0"/>
              <w:spacing w:after="0" w:line="240" w:lineRule="auto"/>
              <w:ind w:left="709"/>
              <w:jc w:val="center"/>
              <w:rPr>
                <w:rFonts w:ascii="Times New Roman" w:hAnsi="Times New Roman"/>
                <w:sz w:val="24"/>
                <w:szCs w:val="24"/>
                <w:highlight w:val="yellow"/>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79EC8A28" w14:textId="7777777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lastRenderedPageBreak/>
              <w:t>Решение тестов</w:t>
            </w:r>
          </w:p>
          <w:p w14:paraId="027D10C7"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Устные ответы</w:t>
            </w:r>
          </w:p>
          <w:p w14:paraId="12F959AB"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Презентация. </w:t>
            </w:r>
          </w:p>
          <w:p w14:paraId="2388BC1F" w14:textId="7CAB3B19"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Разбор практических ситуаций с после</w:t>
            </w:r>
            <w:r w:rsidR="00EB25CC">
              <w:rPr>
                <w:rFonts w:ascii="Times New Roman" w:eastAsia="Times New Roman" w:hAnsi="Times New Roman"/>
                <w:noProof/>
                <w:sz w:val="24"/>
                <w:szCs w:val="24"/>
                <w:lang w:eastAsia="ru-RU"/>
              </w:rPr>
              <w:t>д</w:t>
            </w:r>
            <w:r w:rsidRPr="006E7BF8">
              <w:rPr>
                <w:rFonts w:ascii="Times New Roman" w:eastAsia="Times New Roman" w:hAnsi="Times New Roman"/>
                <w:noProof/>
                <w:sz w:val="24"/>
                <w:szCs w:val="24"/>
                <w:lang w:eastAsia="ru-RU"/>
              </w:rPr>
              <w:t xml:space="preserve">ующим обсуждением </w:t>
            </w:r>
          </w:p>
        </w:tc>
      </w:tr>
      <w:tr w:rsidR="00326093" w:rsidRPr="00F74A5F" w14:paraId="4A18405E" w14:textId="77777777" w:rsidTr="00326093">
        <w:tc>
          <w:tcPr>
            <w:tcW w:w="1980" w:type="dxa"/>
            <w:shd w:val="clear" w:color="auto" w:fill="auto"/>
          </w:tcPr>
          <w:p w14:paraId="643EC1A7" w14:textId="71C8CBEE" w:rsidR="00326093" w:rsidRPr="003079BB" w:rsidRDefault="00326093" w:rsidP="00326093">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8. Методы анализа и оценки рисков деятельности хозяйствующего субъекта. </w:t>
            </w:r>
          </w:p>
        </w:tc>
        <w:tc>
          <w:tcPr>
            <w:tcW w:w="5812" w:type="dxa"/>
          </w:tcPr>
          <w:p w14:paraId="117142B5" w14:textId="2D842C33" w:rsidR="00CD0E74" w:rsidRPr="00B2320B" w:rsidRDefault="00D64713" w:rsidP="007F373F">
            <w:pPr>
              <w:pStyle w:val="af0"/>
              <w:numPr>
                <w:ilvl w:val="0"/>
                <w:numId w:val="58"/>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Качественные методы анализа и оценки рисков. Картографирование, ранжирование рисков, выделение критических рисков. </w:t>
            </w:r>
          </w:p>
          <w:p w14:paraId="272138E8" w14:textId="77777777" w:rsidR="00663979" w:rsidRPr="00B2320B" w:rsidRDefault="00D64713" w:rsidP="007F373F">
            <w:pPr>
              <w:pStyle w:val="af0"/>
              <w:numPr>
                <w:ilvl w:val="0"/>
                <w:numId w:val="58"/>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Экспертные процедуры и методы субъективных оценок при прогнозировании и измерении риска. </w:t>
            </w:r>
          </w:p>
          <w:p w14:paraId="2BBAD258" w14:textId="6665D33F" w:rsidR="00D64713" w:rsidRPr="00B2320B" w:rsidRDefault="00663979" w:rsidP="007F373F">
            <w:pPr>
              <w:pStyle w:val="af0"/>
              <w:numPr>
                <w:ilvl w:val="0"/>
                <w:numId w:val="58"/>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Способы о</w:t>
            </w:r>
            <w:r w:rsidR="00D64713" w:rsidRPr="00B2320B">
              <w:rPr>
                <w:rFonts w:ascii="Times New Roman" w:eastAsia="Times New Roman" w:hAnsi="Times New Roman"/>
                <w:sz w:val="24"/>
                <w:szCs w:val="24"/>
                <w:lang w:eastAsia="ru-RU"/>
              </w:rPr>
              <w:t>тображени</w:t>
            </w:r>
            <w:r w:rsidRPr="00B2320B">
              <w:rPr>
                <w:rFonts w:ascii="Times New Roman" w:eastAsia="Times New Roman" w:hAnsi="Times New Roman"/>
                <w:sz w:val="24"/>
                <w:szCs w:val="24"/>
                <w:lang w:eastAsia="ru-RU"/>
              </w:rPr>
              <w:t>я</w:t>
            </w:r>
            <w:r w:rsidR="00D64713" w:rsidRPr="00B2320B">
              <w:rPr>
                <w:rFonts w:ascii="Times New Roman" w:eastAsia="Times New Roman" w:hAnsi="Times New Roman"/>
                <w:sz w:val="24"/>
                <w:szCs w:val="24"/>
                <w:lang w:eastAsia="ru-RU"/>
              </w:rPr>
              <w:t xml:space="preserve"> результатов диагностики рисков в разрезе блоков организационной структуры предприятия и по видам риска.</w:t>
            </w:r>
          </w:p>
          <w:p w14:paraId="3924571B" w14:textId="1F2D8A6B" w:rsidR="00D64713" w:rsidRPr="00B2320B" w:rsidRDefault="00D64713" w:rsidP="007F373F">
            <w:pPr>
              <w:pStyle w:val="af0"/>
              <w:numPr>
                <w:ilvl w:val="0"/>
                <w:numId w:val="58"/>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Колич</w:t>
            </w:r>
            <w:r w:rsidR="00663979" w:rsidRPr="00B2320B">
              <w:rPr>
                <w:rFonts w:ascii="Times New Roman" w:eastAsia="Times New Roman" w:hAnsi="Times New Roman"/>
                <w:sz w:val="24"/>
                <w:szCs w:val="24"/>
                <w:lang w:eastAsia="ru-RU"/>
              </w:rPr>
              <w:t>ественные методы оценки рисков: в</w:t>
            </w:r>
            <w:r w:rsidRPr="00B2320B">
              <w:rPr>
                <w:rFonts w:ascii="Times New Roman" w:eastAsia="Times New Roman" w:hAnsi="Times New Roman"/>
                <w:sz w:val="24"/>
                <w:szCs w:val="24"/>
                <w:lang w:eastAsia="ru-RU"/>
              </w:rPr>
              <w:t>ероятностные</w:t>
            </w:r>
            <w:r w:rsidR="00663979" w:rsidRPr="00B2320B">
              <w:rPr>
                <w:rFonts w:ascii="Times New Roman" w:eastAsia="Times New Roman" w:hAnsi="Times New Roman"/>
                <w:sz w:val="24"/>
                <w:szCs w:val="24"/>
                <w:lang w:eastAsia="ru-RU"/>
              </w:rPr>
              <w:t xml:space="preserve">, </w:t>
            </w:r>
            <w:r w:rsidRPr="00B2320B">
              <w:rPr>
                <w:rFonts w:ascii="Times New Roman" w:eastAsia="Times New Roman" w:hAnsi="Times New Roman"/>
                <w:sz w:val="24"/>
                <w:szCs w:val="24"/>
                <w:lang w:eastAsia="ru-RU"/>
              </w:rPr>
              <w:t>статистические</w:t>
            </w:r>
            <w:r w:rsidR="00663979" w:rsidRPr="00B2320B">
              <w:rPr>
                <w:rFonts w:ascii="Times New Roman" w:eastAsia="Times New Roman" w:hAnsi="Times New Roman"/>
                <w:sz w:val="24"/>
                <w:szCs w:val="24"/>
                <w:lang w:eastAsia="ru-RU"/>
              </w:rPr>
              <w:t>, экспертные</w:t>
            </w:r>
            <w:r w:rsidRPr="00B2320B">
              <w:rPr>
                <w:rFonts w:ascii="Times New Roman" w:eastAsia="Times New Roman" w:hAnsi="Times New Roman"/>
                <w:sz w:val="24"/>
                <w:szCs w:val="24"/>
                <w:lang w:eastAsia="ru-RU"/>
              </w:rPr>
              <w:t xml:space="preserve"> оценки </w:t>
            </w:r>
            <w:r w:rsidR="00663979" w:rsidRPr="00B2320B">
              <w:rPr>
                <w:rFonts w:ascii="Times New Roman" w:eastAsia="Times New Roman" w:hAnsi="Times New Roman"/>
                <w:sz w:val="24"/>
                <w:szCs w:val="24"/>
                <w:lang w:eastAsia="ru-RU"/>
              </w:rPr>
              <w:t>рисков, п</w:t>
            </w:r>
            <w:r w:rsidRPr="00B2320B">
              <w:rPr>
                <w:rFonts w:ascii="Times New Roman" w:eastAsia="Times New Roman" w:hAnsi="Times New Roman"/>
                <w:sz w:val="24"/>
                <w:szCs w:val="24"/>
                <w:lang w:eastAsia="ru-RU"/>
              </w:rPr>
              <w:t>оказатели чувствительности</w:t>
            </w:r>
            <w:r w:rsidR="00663979" w:rsidRPr="00B2320B">
              <w:rPr>
                <w:rFonts w:ascii="Times New Roman" w:eastAsia="Times New Roman" w:hAnsi="Times New Roman"/>
                <w:sz w:val="24"/>
                <w:szCs w:val="24"/>
                <w:lang w:eastAsia="ru-RU"/>
              </w:rPr>
              <w:t>, р</w:t>
            </w:r>
            <w:r w:rsidRPr="00B2320B">
              <w:rPr>
                <w:rFonts w:ascii="Times New Roman" w:eastAsia="Times New Roman" w:hAnsi="Times New Roman"/>
                <w:sz w:val="24"/>
                <w:szCs w:val="24"/>
                <w:lang w:eastAsia="ru-RU"/>
              </w:rPr>
              <w:t xml:space="preserve">асчетно-аналитический метод. </w:t>
            </w:r>
          </w:p>
          <w:p w14:paraId="73B9CA5B" w14:textId="26F046F2" w:rsidR="00CD0E74" w:rsidRPr="00B2320B" w:rsidRDefault="00CD0E74">
            <w:pPr>
              <w:ind w:firstLine="709"/>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Задание 1.</w:t>
            </w:r>
            <w:r w:rsidRPr="00B2320B">
              <w:rPr>
                <w:rFonts w:ascii="Times New Roman" w:eastAsia="Times New Roman" w:hAnsi="Times New Roman"/>
                <w:sz w:val="24"/>
                <w:szCs w:val="24"/>
                <w:lang w:eastAsia="ru-RU"/>
              </w:rPr>
              <w:t xml:space="preserve"> Провести </w:t>
            </w:r>
            <w:r w:rsidR="000F4327" w:rsidRPr="00B2320B">
              <w:rPr>
                <w:rFonts w:ascii="Times New Roman" w:eastAsia="Times New Roman" w:hAnsi="Times New Roman"/>
                <w:sz w:val="24"/>
                <w:szCs w:val="24"/>
                <w:lang w:eastAsia="ru-RU"/>
              </w:rPr>
              <w:t>оценку факторов риска экспертным методом</w:t>
            </w:r>
          </w:p>
          <w:p w14:paraId="21887CCB" w14:textId="0C427DFA" w:rsidR="00326093" w:rsidRPr="00B2320B" w:rsidRDefault="000F4327" w:rsidP="007F373F">
            <w:pPr>
              <w:ind w:firstLine="709"/>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Задание 2.</w:t>
            </w:r>
            <w:r w:rsidRPr="00B2320B">
              <w:rPr>
                <w:rFonts w:ascii="Times New Roman" w:eastAsia="Times New Roman" w:hAnsi="Times New Roman"/>
                <w:sz w:val="24"/>
                <w:szCs w:val="24"/>
                <w:lang w:eastAsia="ru-RU"/>
              </w:rPr>
              <w:t xml:space="preserve"> Оформить результаты экспертного метода оценки в форме матрицы или карты рисков</w:t>
            </w:r>
          </w:p>
          <w:p w14:paraId="3DB35EE3" w14:textId="631DBA34" w:rsidR="00663979" w:rsidRPr="00B2320B" w:rsidRDefault="00663979" w:rsidP="00663979">
            <w:pPr>
              <w:ind w:firstLine="709"/>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Задание 3.</w:t>
            </w:r>
            <w:r w:rsidRPr="00B2320B">
              <w:rPr>
                <w:rFonts w:ascii="Times New Roman" w:eastAsia="Times New Roman" w:hAnsi="Times New Roman"/>
                <w:sz w:val="24"/>
                <w:szCs w:val="24"/>
                <w:lang w:eastAsia="ru-RU"/>
              </w:rPr>
              <w:t xml:space="preserve"> Принятие решений на основе метода дерева решений и дерева отказов.</w:t>
            </w:r>
          </w:p>
          <w:p w14:paraId="2EFDF558" w14:textId="6AD4B7A2" w:rsidR="00605503" w:rsidRPr="00B2320B" w:rsidRDefault="00326093" w:rsidP="00605503">
            <w:pPr>
              <w:ind w:left="22"/>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Рекомендуемые источники: </w:t>
            </w:r>
            <w:r w:rsidR="00605503" w:rsidRPr="00B2320B">
              <w:rPr>
                <w:rFonts w:ascii="Times New Roman" w:eastAsia="Times New Roman" w:hAnsi="Times New Roman"/>
                <w:i/>
                <w:sz w:val="24"/>
                <w:szCs w:val="24"/>
                <w:lang w:eastAsia="ru-RU"/>
              </w:rPr>
              <w:t xml:space="preserve">Основная </w:t>
            </w:r>
            <w:r w:rsidRPr="00B2320B">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w:t>
            </w:r>
          </w:p>
          <w:p w14:paraId="3429BA31" w14:textId="70B32880" w:rsidR="00326093" w:rsidRPr="00B2320B" w:rsidRDefault="00605503" w:rsidP="00605503">
            <w:pPr>
              <w:ind w:left="22"/>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Дополнительная </w:t>
            </w:r>
            <w:r w:rsidR="00E94473">
              <w:rPr>
                <w:rFonts w:ascii="Times New Roman" w:eastAsia="Times New Roman" w:hAnsi="Times New Roman"/>
                <w:i/>
                <w:sz w:val="24"/>
                <w:szCs w:val="24"/>
                <w:lang w:eastAsia="ru-RU"/>
              </w:rPr>
              <w:t>8</w:t>
            </w:r>
          </w:p>
          <w:p w14:paraId="56982239" w14:textId="714C8295" w:rsidR="00603D52" w:rsidRPr="00B2320B" w:rsidRDefault="0099427A" w:rsidP="00605503">
            <w:pPr>
              <w:ind w:left="22"/>
              <w:jc w:val="center"/>
              <w:rPr>
                <w:rFonts w:ascii="Times New Roman" w:hAnsi="Times New Roman"/>
                <w:sz w:val="24"/>
                <w:szCs w:val="24"/>
                <w:highlight w:val="yellow"/>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1C5F934B" w14:textId="7777777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Решение тестов</w:t>
            </w:r>
          </w:p>
          <w:p w14:paraId="19A26A26"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Устные ответы</w:t>
            </w:r>
          </w:p>
          <w:p w14:paraId="06CEEA18"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Презентация. </w:t>
            </w:r>
          </w:p>
          <w:p w14:paraId="2565B688" w14:textId="60CD6C9D"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Разбор практических ситуаций с после</w:t>
            </w:r>
            <w:r w:rsidR="00EB25CC">
              <w:rPr>
                <w:rFonts w:ascii="Times New Roman" w:eastAsia="Times New Roman" w:hAnsi="Times New Roman"/>
                <w:noProof/>
                <w:sz w:val="24"/>
                <w:szCs w:val="24"/>
                <w:lang w:eastAsia="ru-RU"/>
              </w:rPr>
              <w:t>д</w:t>
            </w:r>
            <w:r w:rsidRPr="006E7BF8">
              <w:rPr>
                <w:rFonts w:ascii="Times New Roman" w:eastAsia="Times New Roman" w:hAnsi="Times New Roman"/>
                <w:noProof/>
                <w:sz w:val="24"/>
                <w:szCs w:val="24"/>
                <w:lang w:eastAsia="ru-RU"/>
              </w:rPr>
              <w:t xml:space="preserve">ующим обсуждением </w:t>
            </w:r>
          </w:p>
        </w:tc>
      </w:tr>
      <w:tr w:rsidR="00326093" w:rsidRPr="00F74A5F" w14:paraId="11F1143F" w14:textId="77777777" w:rsidTr="00326093">
        <w:tc>
          <w:tcPr>
            <w:tcW w:w="1980" w:type="dxa"/>
            <w:shd w:val="clear" w:color="auto" w:fill="auto"/>
          </w:tcPr>
          <w:p w14:paraId="6BEEDC6D" w14:textId="3F446EFC" w:rsidR="00326093" w:rsidRPr="003079BB" w:rsidRDefault="00326093" w:rsidP="00326093">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9. Методы управления рисками в деятельности хозяйствующих субъектов.</w:t>
            </w:r>
            <w:r w:rsidRPr="00AD3683">
              <w:rPr>
                <w:rFonts w:ascii="Times New Roman" w:hAnsi="Times New Roman"/>
                <w:i/>
                <w:color w:val="FF0000"/>
                <w:sz w:val="24"/>
                <w:szCs w:val="24"/>
              </w:rPr>
              <w:t xml:space="preserve"> </w:t>
            </w:r>
          </w:p>
        </w:tc>
        <w:tc>
          <w:tcPr>
            <w:tcW w:w="5812" w:type="dxa"/>
          </w:tcPr>
          <w:p w14:paraId="0CDB66D0" w14:textId="77777777" w:rsidR="00663979" w:rsidRPr="00B2320B" w:rsidRDefault="00663979"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Идентификация </w:t>
            </w:r>
            <w:r w:rsidR="00CD0E74" w:rsidRPr="00B2320B">
              <w:rPr>
                <w:rFonts w:ascii="Times New Roman" w:eastAsia="Times New Roman" w:hAnsi="Times New Roman"/>
                <w:sz w:val="24"/>
                <w:szCs w:val="24"/>
                <w:lang w:eastAsia="ru-RU"/>
              </w:rPr>
              <w:t>ключевых индикаторов</w:t>
            </w:r>
            <w:r w:rsidRPr="00B2320B">
              <w:rPr>
                <w:rFonts w:ascii="Times New Roman" w:eastAsia="Times New Roman" w:hAnsi="Times New Roman"/>
                <w:sz w:val="24"/>
                <w:szCs w:val="24"/>
                <w:lang w:eastAsia="ru-RU"/>
              </w:rPr>
              <w:t xml:space="preserve"> и критериев риска</w:t>
            </w:r>
            <w:r w:rsidR="00CD0E74" w:rsidRPr="00B2320B">
              <w:rPr>
                <w:rFonts w:ascii="Times New Roman" w:eastAsia="Times New Roman" w:hAnsi="Times New Roman"/>
                <w:sz w:val="24"/>
                <w:szCs w:val="24"/>
                <w:lang w:eastAsia="ru-RU"/>
              </w:rPr>
              <w:t xml:space="preserve"> </w:t>
            </w:r>
          </w:p>
          <w:p w14:paraId="3E018B54" w14:textId="71EFA52D" w:rsidR="00CD0E74" w:rsidRPr="00B2320B" w:rsidRDefault="00663979"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Методы </w:t>
            </w:r>
            <w:r w:rsidR="00CD0E74" w:rsidRPr="00B2320B">
              <w:rPr>
                <w:rFonts w:ascii="Times New Roman" w:eastAsia="Times New Roman" w:hAnsi="Times New Roman"/>
                <w:sz w:val="24"/>
                <w:szCs w:val="24"/>
                <w:lang w:eastAsia="ru-RU"/>
              </w:rPr>
              <w:t>выбор</w:t>
            </w:r>
            <w:r w:rsidRPr="00B2320B">
              <w:rPr>
                <w:rFonts w:ascii="Times New Roman" w:eastAsia="Times New Roman" w:hAnsi="Times New Roman"/>
                <w:sz w:val="24"/>
                <w:szCs w:val="24"/>
                <w:lang w:eastAsia="ru-RU"/>
              </w:rPr>
              <w:t>а</w:t>
            </w:r>
            <w:r w:rsidR="00CD0E74" w:rsidRPr="00B2320B">
              <w:rPr>
                <w:rFonts w:ascii="Times New Roman" w:eastAsia="Times New Roman" w:hAnsi="Times New Roman"/>
                <w:sz w:val="24"/>
                <w:szCs w:val="24"/>
                <w:lang w:eastAsia="ru-RU"/>
              </w:rPr>
              <w:t xml:space="preserve"> инструментов воздействия на риск. </w:t>
            </w:r>
          </w:p>
          <w:p w14:paraId="78B17C52" w14:textId="0D8A05DE" w:rsidR="00663979"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Методы снижения рисков. Особенности </w:t>
            </w:r>
            <w:r w:rsidR="005B55E8" w:rsidRPr="00B2320B">
              <w:rPr>
                <w:rFonts w:ascii="Times New Roman" w:eastAsia="Times New Roman" w:hAnsi="Times New Roman"/>
                <w:sz w:val="24"/>
                <w:szCs w:val="24"/>
                <w:lang w:eastAsia="ru-RU"/>
              </w:rPr>
              <w:t xml:space="preserve">их </w:t>
            </w:r>
            <w:r w:rsidRPr="00B2320B">
              <w:rPr>
                <w:rFonts w:ascii="Times New Roman" w:eastAsia="Times New Roman" w:hAnsi="Times New Roman"/>
                <w:sz w:val="24"/>
                <w:szCs w:val="24"/>
                <w:lang w:eastAsia="ru-RU"/>
              </w:rPr>
              <w:t xml:space="preserve">лимитирования. </w:t>
            </w:r>
          </w:p>
          <w:p w14:paraId="736AD735" w14:textId="1B2A7C9F" w:rsidR="00663979"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Диверсификация в производственной, финансовой и инвестиционной сфере. Стратегии диверсификации. </w:t>
            </w:r>
          </w:p>
          <w:p w14:paraId="5C4ADAD3" w14:textId="56D72940" w:rsidR="00CD0E74"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Локализация </w:t>
            </w:r>
            <w:r w:rsidR="005B55E8" w:rsidRPr="00B2320B">
              <w:rPr>
                <w:rFonts w:ascii="Times New Roman" w:eastAsia="Times New Roman" w:hAnsi="Times New Roman"/>
                <w:sz w:val="24"/>
                <w:szCs w:val="24"/>
                <w:lang w:eastAsia="ru-RU"/>
              </w:rPr>
              <w:t xml:space="preserve">факторов </w:t>
            </w:r>
            <w:r w:rsidRPr="00B2320B">
              <w:rPr>
                <w:rFonts w:ascii="Times New Roman" w:eastAsia="Times New Roman" w:hAnsi="Times New Roman"/>
                <w:sz w:val="24"/>
                <w:szCs w:val="24"/>
                <w:lang w:eastAsia="ru-RU"/>
              </w:rPr>
              <w:t>риск</w:t>
            </w:r>
            <w:r w:rsidR="005B55E8" w:rsidRPr="00B2320B">
              <w:rPr>
                <w:rFonts w:ascii="Times New Roman" w:eastAsia="Times New Roman" w:hAnsi="Times New Roman"/>
                <w:sz w:val="24"/>
                <w:szCs w:val="24"/>
                <w:lang w:eastAsia="ru-RU"/>
              </w:rPr>
              <w:t>а</w:t>
            </w:r>
            <w:r w:rsidRPr="00B2320B">
              <w:rPr>
                <w:rFonts w:ascii="Times New Roman" w:eastAsia="Times New Roman" w:hAnsi="Times New Roman"/>
                <w:sz w:val="24"/>
                <w:szCs w:val="24"/>
                <w:lang w:eastAsia="ru-RU"/>
              </w:rPr>
              <w:t>.</w:t>
            </w:r>
          </w:p>
          <w:p w14:paraId="75A2FB03" w14:textId="77777777" w:rsidR="005B55E8"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Методы передачи рисков. </w:t>
            </w:r>
          </w:p>
          <w:p w14:paraId="1C8BD7E1" w14:textId="77777777" w:rsidR="005B55E8" w:rsidRPr="00B2320B" w:rsidRDefault="005B55E8"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Страхование:</w:t>
            </w:r>
            <w:r w:rsidR="00CD0E74" w:rsidRPr="00B2320B">
              <w:rPr>
                <w:rFonts w:ascii="Times New Roman" w:eastAsia="Times New Roman" w:hAnsi="Times New Roman"/>
                <w:sz w:val="24"/>
                <w:szCs w:val="24"/>
                <w:lang w:eastAsia="ru-RU"/>
              </w:rPr>
              <w:t xml:space="preserve"> основные понятия и возможности его использования для предпринимателя. </w:t>
            </w:r>
          </w:p>
          <w:p w14:paraId="3EB9AB2B" w14:textId="668878B6" w:rsidR="00CD0E74"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Хеджирование рисков. Аутсорсинг, </w:t>
            </w:r>
            <w:proofErr w:type="spellStart"/>
            <w:r w:rsidRPr="00B2320B">
              <w:rPr>
                <w:rFonts w:ascii="Times New Roman" w:eastAsia="Times New Roman" w:hAnsi="Times New Roman"/>
                <w:sz w:val="24"/>
                <w:szCs w:val="24"/>
                <w:lang w:eastAsia="ru-RU"/>
              </w:rPr>
              <w:t>аутстаффинг</w:t>
            </w:r>
            <w:proofErr w:type="spellEnd"/>
            <w:r w:rsidRPr="00B2320B">
              <w:rPr>
                <w:rFonts w:ascii="Times New Roman" w:eastAsia="Times New Roman" w:hAnsi="Times New Roman"/>
                <w:sz w:val="24"/>
                <w:szCs w:val="24"/>
                <w:lang w:eastAsia="ru-RU"/>
              </w:rPr>
              <w:t>, факторинг.</w:t>
            </w:r>
          </w:p>
          <w:p w14:paraId="2AFBC556" w14:textId="77777777" w:rsidR="005B55E8"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lastRenderedPageBreak/>
              <w:t xml:space="preserve">Методы удержания и компенсации рисков. Самострахование. Создание системы резервов внутри предприятия. </w:t>
            </w:r>
          </w:p>
          <w:p w14:paraId="73E85447" w14:textId="7705F77B" w:rsidR="00CD0E74" w:rsidRPr="00B2320B" w:rsidRDefault="005B55E8"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 </w:t>
            </w:r>
            <w:r w:rsidR="00CD0E74" w:rsidRPr="00B2320B">
              <w:rPr>
                <w:rFonts w:ascii="Times New Roman" w:eastAsia="Times New Roman" w:hAnsi="Times New Roman"/>
                <w:sz w:val="24"/>
                <w:szCs w:val="24"/>
                <w:lang w:eastAsia="ru-RU"/>
              </w:rPr>
              <w:t>Резервные фонды и их формы.</w:t>
            </w:r>
          </w:p>
          <w:p w14:paraId="183D8EB6" w14:textId="77777777" w:rsidR="005B55E8"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Методы уклонения, диссипации риска. </w:t>
            </w:r>
          </w:p>
          <w:p w14:paraId="32F628D2" w14:textId="4CC76369" w:rsidR="00CD0E74"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Социально-психологические методы</w:t>
            </w:r>
          </w:p>
          <w:p w14:paraId="2888D20A" w14:textId="5D35210B" w:rsidR="00CD0E74" w:rsidRPr="00B2320B" w:rsidRDefault="00CD0E74" w:rsidP="007F373F">
            <w:pPr>
              <w:pStyle w:val="af0"/>
              <w:numPr>
                <w:ilvl w:val="0"/>
                <w:numId w:val="60"/>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Методы удержания рисков на приемлемых для организации уровнях. Остаточный риск.</w:t>
            </w:r>
          </w:p>
          <w:p w14:paraId="0C282E4C" w14:textId="02028A60" w:rsidR="00326093" w:rsidRPr="00B2320B" w:rsidRDefault="005B55E8" w:rsidP="007F373F">
            <w:pPr>
              <w:jc w:val="both"/>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Задание 1. </w:t>
            </w:r>
            <w:r w:rsidRPr="00B2320B">
              <w:rPr>
                <w:rFonts w:ascii="Times New Roman" w:eastAsia="Times New Roman" w:hAnsi="Times New Roman"/>
                <w:sz w:val="24"/>
                <w:szCs w:val="24"/>
                <w:lang w:eastAsia="ru-RU"/>
              </w:rPr>
              <w:t>Разработать программу управления рисками для конкретного хозяйствующего субъекта</w:t>
            </w:r>
          </w:p>
          <w:p w14:paraId="3683420E" w14:textId="5F4C2CE9" w:rsidR="005B55E8" w:rsidRPr="00B2320B" w:rsidRDefault="005B55E8" w:rsidP="007F373F">
            <w:pPr>
              <w:jc w:val="both"/>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Задание 2. </w:t>
            </w:r>
            <w:r w:rsidRPr="00B2320B">
              <w:rPr>
                <w:rFonts w:ascii="Times New Roman" w:eastAsia="Times New Roman" w:hAnsi="Times New Roman"/>
                <w:sz w:val="24"/>
                <w:szCs w:val="24"/>
                <w:lang w:eastAsia="ru-RU"/>
              </w:rPr>
              <w:t>Предложить методы управления рисками конкретных факторов риска с учетом возможности их применения в различных ситуациях</w:t>
            </w:r>
            <w:r w:rsidRPr="00B2320B">
              <w:rPr>
                <w:rFonts w:ascii="Times New Roman" w:eastAsia="Times New Roman" w:hAnsi="Times New Roman"/>
                <w:i/>
                <w:sz w:val="24"/>
                <w:szCs w:val="24"/>
                <w:lang w:eastAsia="ru-RU"/>
              </w:rPr>
              <w:t xml:space="preserve">  </w:t>
            </w:r>
          </w:p>
          <w:p w14:paraId="3A3755FA" w14:textId="725426A9" w:rsidR="00310560" w:rsidRDefault="00326093" w:rsidP="0099427A">
            <w:pPr>
              <w:pStyle w:val="af0"/>
              <w:spacing w:after="0" w:line="240" w:lineRule="auto"/>
              <w:ind w:left="357"/>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Рекомендуемые источники: 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 xml:space="preserve">, </w:t>
            </w:r>
          </w:p>
          <w:p w14:paraId="5065E297" w14:textId="3AF46FDB" w:rsidR="00326093" w:rsidRPr="00B2320B" w:rsidRDefault="00310560" w:rsidP="0099427A">
            <w:pPr>
              <w:pStyle w:val="af0"/>
              <w:spacing w:after="0" w:line="240" w:lineRule="auto"/>
              <w:ind w:left="357"/>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3935BD">
              <w:rPr>
                <w:rFonts w:ascii="Times New Roman" w:eastAsia="Times New Roman" w:hAnsi="Times New Roman"/>
                <w:i/>
                <w:sz w:val="24"/>
                <w:szCs w:val="24"/>
                <w:lang w:eastAsia="ru-RU"/>
              </w:rPr>
              <w:t>6</w:t>
            </w:r>
            <w:r w:rsidR="00184B98" w:rsidRPr="00B2320B">
              <w:rPr>
                <w:rFonts w:ascii="Times New Roman" w:eastAsia="Times New Roman" w:hAnsi="Times New Roman"/>
                <w:i/>
                <w:sz w:val="24"/>
                <w:szCs w:val="24"/>
                <w:lang w:eastAsia="ru-RU"/>
              </w:rPr>
              <w:t xml:space="preserve">, </w:t>
            </w:r>
            <w:r w:rsidR="003935BD">
              <w:rPr>
                <w:rFonts w:ascii="Times New Roman" w:eastAsia="Times New Roman" w:hAnsi="Times New Roman"/>
                <w:i/>
                <w:sz w:val="24"/>
                <w:szCs w:val="24"/>
                <w:lang w:eastAsia="ru-RU"/>
              </w:rPr>
              <w:t>7, 8</w:t>
            </w:r>
          </w:p>
          <w:p w14:paraId="458B3D3B" w14:textId="013F023C" w:rsidR="00603D52" w:rsidRPr="00B2320B" w:rsidRDefault="0099427A" w:rsidP="0099427A">
            <w:pPr>
              <w:pStyle w:val="af0"/>
              <w:spacing w:after="0" w:line="240" w:lineRule="auto"/>
              <w:ind w:left="357"/>
              <w:jc w:val="center"/>
              <w:rPr>
                <w:rFonts w:ascii="Times New Roman" w:hAnsi="Times New Roman"/>
                <w:sz w:val="24"/>
                <w:szCs w:val="24"/>
                <w:highlight w:val="yellow"/>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58EDBFA5" w14:textId="7777777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lastRenderedPageBreak/>
              <w:t>Решение тестов</w:t>
            </w:r>
          </w:p>
          <w:p w14:paraId="33DE14C1"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Устные ответы</w:t>
            </w:r>
          </w:p>
          <w:p w14:paraId="69CEF498"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Презентация. </w:t>
            </w:r>
          </w:p>
          <w:p w14:paraId="09B8CF30" w14:textId="7A946588"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Разбор практических ситуаций с после</w:t>
            </w:r>
            <w:r w:rsidR="00EB25CC">
              <w:rPr>
                <w:rFonts w:ascii="Times New Roman" w:eastAsia="Times New Roman" w:hAnsi="Times New Roman"/>
                <w:noProof/>
                <w:sz w:val="24"/>
                <w:szCs w:val="24"/>
                <w:lang w:eastAsia="ru-RU"/>
              </w:rPr>
              <w:t>д</w:t>
            </w:r>
            <w:r w:rsidRPr="006E7BF8">
              <w:rPr>
                <w:rFonts w:ascii="Times New Roman" w:eastAsia="Times New Roman" w:hAnsi="Times New Roman"/>
                <w:noProof/>
                <w:sz w:val="24"/>
                <w:szCs w:val="24"/>
                <w:lang w:eastAsia="ru-RU"/>
              </w:rPr>
              <w:t xml:space="preserve">ующим обсуждением </w:t>
            </w:r>
          </w:p>
        </w:tc>
      </w:tr>
      <w:tr w:rsidR="00326093" w:rsidRPr="00F74A5F" w14:paraId="53EEF892" w14:textId="77777777" w:rsidTr="00326093">
        <w:tc>
          <w:tcPr>
            <w:tcW w:w="1980" w:type="dxa"/>
            <w:shd w:val="clear" w:color="auto" w:fill="auto"/>
          </w:tcPr>
          <w:p w14:paraId="13A8EAF1" w14:textId="37C47D70" w:rsidR="00326093" w:rsidRPr="00EB728C" w:rsidRDefault="00326093" w:rsidP="00326093">
            <w:pPr>
              <w:autoSpaceDE w:val="0"/>
              <w:autoSpaceDN w:val="0"/>
              <w:adjustRightInd w:val="0"/>
              <w:ind w:firstLine="22"/>
              <w:rPr>
                <w:rFonts w:ascii="Times New Roman" w:eastAsia="Times New Roman" w:hAnsi="Times New Roman"/>
                <w:noProof/>
                <w:sz w:val="24"/>
                <w:szCs w:val="24"/>
                <w:lang w:eastAsia="ru-RU"/>
              </w:rPr>
            </w:pPr>
            <w:r w:rsidRPr="00EB728C">
              <w:rPr>
                <w:rFonts w:ascii="Times New Roman" w:hAnsi="Times New Roman"/>
                <w:sz w:val="24"/>
                <w:szCs w:val="24"/>
              </w:rPr>
              <w:t>Тема 10. Комплаенс</w:t>
            </w:r>
            <w:r w:rsidR="00EB728C">
              <w:rPr>
                <w:rFonts w:ascii="Times New Roman" w:hAnsi="Times New Roman"/>
                <w:sz w:val="24"/>
                <w:szCs w:val="24"/>
              </w:rPr>
              <w:t xml:space="preserve">-функция </w:t>
            </w:r>
            <w:r w:rsidRPr="00EB728C">
              <w:rPr>
                <w:rFonts w:ascii="Times New Roman" w:hAnsi="Times New Roman"/>
                <w:sz w:val="24"/>
                <w:szCs w:val="24"/>
              </w:rPr>
              <w:t>хозяйствующего субъекта.</w:t>
            </w:r>
          </w:p>
        </w:tc>
        <w:tc>
          <w:tcPr>
            <w:tcW w:w="5812" w:type="dxa"/>
          </w:tcPr>
          <w:p w14:paraId="6AD6B1C7" w14:textId="77777777" w:rsidR="00EB728C" w:rsidRPr="00B2320B" w:rsidRDefault="00EB728C" w:rsidP="00EB728C">
            <w:pPr>
              <w:pStyle w:val="af0"/>
              <w:numPr>
                <w:ilvl w:val="0"/>
                <w:numId w:val="81"/>
              </w:numPr>
              <w:spacing w:after="0" w:line="240" w:lineRule="auto"/>
              <w:ind w:left="178" w:hanging="283"/>
              <w:jc w:val="both"/>
              <w:rPr>
                <w:rFonts w:ascii="Times New Roman" w:hAnsi="Times New Roman"/>
                <w:sz w:val="24"/>
                <w:szCs w:val="24"/>
              </w:rPr>
            </w:pPr>
            <w:r w:rsidRPr="00B2320B">
              <w:rPr>
                <w:rFonts w:ascii="Times New Roman" w:hAnsi="Times New Roman"/>
                <w:sz w:val="24"/>
                <w:szCs w:val="24"/>
              </w:rPr>
              <w:t>Среда нормативно-правового регулирования деятельности хозяйствующего субъекта.</w:t>
            </w:r>
          </w:p>
          <w:p w14:paraId="4454FCB3" w14:textId="77777777" w:rsidR="00EB728C" w:rsidRPr="00B2320B" w:rsidRDefault="00EB728C" w:rsidP="00EB728C">
            <w:pPr>
              <w:pStyle w:val="af0"/>
              <w:numPr>
                <w:ilvl w:val="0"/>
                <w:numId w:val="81"/>
              </w:numPr>
              <w:spacing w:after="0" w:line="240" w:lineRule="auto"/>
              <w:ind w:left="178" w:hanging="283"/>
              <w:jc w:val="both"/>
              <w:rPr>
                <w:rFonts w:ascii="Times New Roman" w:hAnsi="Times New Roman"/>
                <w:sz w:val="24"/>
                <w:szCs w:val="24"/>
              </w:rPr>
            </w:pPr>
            <w:r w:rsidRPr="00B2320B">
              <w:rPr>
                <w:rFonts w:ascii="Times New Roman" w:hAnsi="Times New Roman"/>
                <w:sz w:val="24"/>
                <w:szCs w:val="24"/>
              </w:rPr>
              <w:t xml:space="preserve">Вызовы и причины, определяющие необходимость формирования комплаенс-функции в хозяйствующем субъекте. </w:t>
            </w:r>
          </w:p>
          <w:p w14:paraId="05D679D1" w14:textId="77777777" w:rsidR="00EB728C" w:rsidRPr="00B2320B" w:rsidRDefault="00EB728C" w:rsidP="00EB728C">
            <w:pPr>
              <w:pStyle w:val="af0"/>
              <w:numPr>
                <w:ilvl w:val="0"/>
                <w:numId w:val="81"/>
              </w:numPr>
              <w:spacing w:after="0" w:line="240" w:lineRule="auto"/>
              <w:ind w:left="178" w:hanging="283"/>
              <w:jc w:val="both"/>
              <w:rPr>
                <w:rFonts w:ascii="Times New Roman" w:hAnsi="Times New Roman"/>
                <w:sz w:val="24"/>
                <w:szCs w:val="24"/>
              </w:rPr>
            </w:pPr>
            <w:r w:rsidRPr="00B2320B">
              <w:rPr>
                <w:rFonts w:ascii="Times New Roman" w:hAnsi="Times New Roman"/>
                <w:sz w:val="24"/>
                <w:szCs w:val="24"/>
              </w:rPr>
              <w:t xml:space="preserve">Организация и подчиненность комплаенс-функции в хозяйствующем субъекте. </w:t>
            </w:r>
          </w:p>
          <w:p w14:paraId="34B4E88F" w14:textId="77777777" w:rsidR="00EB728C" w:rsidRPr="00B2320B" w:rsidRDefault="00EB728C" w:rsidP="00EB728C">
            <w:pPr>
              <w:pStyle w:val="af0"/>
              <w:numPr>
                <w:ilvl w:val="0"/>
                <w:numId w:val="81"/>
              </w:numPr>
              <w:spacing w:after="0" w:line="240" w:lineRule="auto"/>
              <w:ind w:left="178" w:hanging="283"/>
              <w:jc w:val="both"/>
              <w:rPr>
                <w:rFonts w:ascii="Times New Roman" w:hAnsi="Times New Roman"/>
                <w:sz w:val="24"/>
                <w:szCs w:val="24"/>
              </w:rPr>
            </w:pPr>
            <w:r w:rsidRPr="00B2320B">
              <w:rPr>
                <w:rFonts w:ascii="Times New Roman" w:hAnsi="Times New Roman"/>
                <w:sz w:val="24"/>
                <w:szCs w:val="24"/>
              </w:rPr>
              <w:t>Анализ приоритетных областей комплаенс хозяйствующего субъекта.</w:t>
            </w:r>
          </w:p>
          <w:p w14:paraId="3A713B42" w14:textId="100BEDF7" w:rsidR="00EB728C" w:rsidRPr="00B2320B" w:rsidRDefault="00EB728C" w:rsidP="00EB728C">
            <w:pPr>
              <w:pStyle w:val="af0"/>
              <w:numPr>
                <w:ilvl w:val="0"/>
                <w:numId w:val="81"/>
              </w:numPr>
              <w:spacing w:after="0" w:line="240" w:lineRule="auto"/>
              <w:ind w:left="178" w:hanging="283"/>
              <w:jc w:val="both"/>
              <w:rPr>
                <w:rFonts w:ascii="Times New Roman" w:hAnsi="Times New Roman"/>
                <w:sz w:val="24"/>
                <w:szCs w:val="24"/>
              </w:rPr>
            </w:pPr>
            <w:r w:rsidRPr="00B2320B">
              <w:rPr>
                <w:rFonts w:ascii="Times New Roman" w:hAnsi="Times New Roman"/>
                <w:sz w:val="24"/>
                <w:szCs w:val="24"/>
              </w:rPr>
              <w:t xml:space="preserve"> Комплаенс-система и ее элементы. </w:t>
            </w:r>
          </w:p>
          <w:p w14:paraId="7C84D613" w14:textId="040A5816" w:rsidR="00326093" w:rsidRPr="00B2320B" w:rsidRDefault="00EB728C" w:rsidP="00EB728C">
            <w:pPr>
              <w:jc w:val="both"/>
              <w:rPr>
                <w:rFonts w:ascii="Times New Roman" w:eastAsia="Times New Roman" w:hAnsi="Times New Roman"/>
                <w:iCs/>
                <w:sz w:val="24"/>
                <w:szCs w:val="24"/>
                <w:lang w:eastAsia="ru-RU"/>
              </w:rPr>
            </w:pPr>
            <w:r w:rsidRPr="00B2320B">
              <w:rPr>
                <w:rFonts w:ascii="Times New Roman" w:eastAsia="Times New Roman" w:hAnsi="Times New Roman"/>
                <w:i/>
                <w:sz w:val="24"/>
                <w:szCs w:val="24"/>
                <w:lang w:eastAsia="ru-RU"/>
              </w:rPr>
              <w:t xml:space="preserve">Задание 1. </w:t>
            </w:r>
            <w:r w:rsidRPr="00B2320B">
              <w:rPr>
                <w:rFonts w:ascii="Times New Roman" w:eastAsia="Times New Roman" w:hAnsi="Times New Roman"/>
                <w:iCs/>
                <w:sz w:val="24"/>
                <w:szCs w:val="24"/>
                <w:lang w:eastAsia="ru-RU"/>
              </w:rPr>
              <w:t>Провести анализ приоритетных областей комплаенс для конкретного хозяйствующего субъекта (УНК).</w:t>
            </w:r>
          </w:p>
          <w:p w14:paraId="4F86DE48" w14:textId="659B4572" w:rsidR="00EB728C" w:rsidRPr="00B2320B" w:rsidRDefault="00EB728C" w:rsidP="00EB728C">
            <w:pPr>
              <w:jc w:val="both"/>
              <w:rPr>
                <w:rFonts w:ascii="Times New Roman" w:eastAsia="Times New Roman" w:hAnsi="Times New Roman"/>
                <w:iCs/>
                <w:sz w:val="24"/>
                <w:szCs w:val="24"/>
                <w:lang w:eastAsia="ru-RU"/>
              </w:rPr>
            </w:pPr>
            <w:r w:rsidRPr="00B2320B">
              <w:rPr>
                <w:rFonts w:ascii="Times New Roman" w:eastAsia="Times New Roman" w:hAnsi="Times New Roman"/>
                <w:i/>
                <w:sz w:val="24"/>
                <w:szCs w:val="24"/>
                <w:lang w:eastAsia="ru-RU"/>
              </w:rPr>
              <w:t xml:space="preserve">Задание 2. </w:t>
            </w:r>
            <w:r w:rsidRPr="00B2320B">
              <w:rPr>
                <w:rFonts w:ascii="Times New Roman" w:eastAsia="Times New Roman" w:hAnsi="Times New Roman"/>
                <w:iCs/>
                <w:sz w:val="24"/>
                <w:szCs w:val="24"/>
                <w:lang w:eastAsia="ru-RU"/>
              </w:rPr>
              <w:t>Определить элементы комплаенс системы, выбранного хозяйствующего субъекта (УНК)</w:t>
            </w:r>
          </w:p>
          <w:p w14:paraId="6AA438D9" w14:textId="6300E4AD" w:rsidR="00605503" w:rsidRPr="00B2320B" w:rsidRDefault="00326093" w:rsidP="00605503">
            <w:pPr>
              <w:ind w:firstLine="709"/>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Рекомендуемые источники: </w:t>
            </w:r>
            <w:r w:rsidR="00605503" w:rsidRPr="00B2320B">
              <w:rPr>
                <w:rFonts w:ascii="Times New Roman" w:eastAsia="Times New Roman" w:hAnsi="Times New Roman"/>
                <w:i/>
                <w:sz w:val="24"/>
                <w:szCs w:val="24"/>
                <w:lang w:eastAsia="ru-RU"/>
              </w:rPr>
              <w:t xml:space="preserve">Основная </w:t>
            </w:r>
            <w:r w:rsidRPr="00B2320B">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w:t>
            </w:r>
          </w:p>
          <w:p w14:paraId="484A7067" w14:textId="19996213" w:rsidR="00326093" w:rsidRPr="00B2320B" w:rsidRDefault="00605503" w:rsidP="00605503">
            <w:pPr>
              <w:ind w:firstLine="709"/>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Дополнительная </w:t>
            </w:r>
            <w:r w:rsidR="003935BD">
              <w:rPr>
                <w:rFonts w:ascii="Times New Roman" w:eastAsia="Times New Roman" w:hAnsi="Times New Roman"/>
                <w:i/>
                <w:sz w:val="24"/>
                <w:szCs w:val="24"/>
                <w:lang w:eastAsia="ru-RU"/>
              </w:rPr>
              <w:t>6</w:t>
            </w:r>
            <w:r w:rsidR="00184B98" w:rsidRPr="00B2320B">
              <w:rPr>
                <w:rFonts w:ascii="Times New Roman" w:eastAsia="Times New Roman" w:hAnsi="Times New Roman"/>
                <w:i/>
                <w:sz w:val="24"/>
                <w:szCs w:val="24"/>
                <w:lang w:eastAsia="ru-RU"/>
              </w:rPr>
              <w:t xml:space="preserve">, </w:t>
            </w:r>
            <w:r w:rsidR="003935BD">
              <w:rPr>
                <w:rFonts w:ascii="Times New Roman" w:eastAsia="Times New Roman" w:hAnsi="Times New Roman"/>
                <w:i/>
                <w:sz w:val="24"/>
                <w:szCs w:val="24"/>
                <w:lang w:eastAsia="ru-RU"/>
              </w:rPr>
              <w:t>8</w:t>
            </w:r>
          </w:p>
          <w:p w14:paraId="5249EE4D" w14:textId="6E8319E4" w:rsidR="00603D52" w:rsidRPr="00B2320B" w:rsidRDefault="0099427A" w:rsidP="00605503">
            <w:pPr>
              <w:ind w:firstLine="709"/>
              <w:jc w:val="center"/>
              <w:rPr>
                <w:rFonts w:ascii="Times New Roman" w:hAnsi="Times New Roman"/>
                <w:sz w:val="24"/>
                <w:szCs w:val="24"/>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06CCD6BE" w14:textId="77777777" w:rsidR="00326093" w:rsidRPr="00EB728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EB728C">
              <w:rPr>
                <w:rFonts w:ascii="Times New Roman" w:eastAsia="Times New Roman" w:hAnsi="Times New Roman"/>
                <w:noProof/>
                <w:sz w:val="24"/>
                <w:szCs w:val="24"/>
                <w:lang w:eastAsia="ru-RU"/>
              </w:rPr>
              <w:t>Устные ответы</w:t>
            </w:r>
          </w:p>
          <w:p w14:paraId="7B56DF8E" w14:textId="5F995293" w:rsidR="00326093" w:rsidRPr="00EB728C"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EB728C">
              <w:rPr>
                <w:rFonts w:ascii="Times New Roman" w:eastAsia="Times New Roman" w:hAnsi="Times New Roman"/>
                <w:noProof/>
                <w:sz w:val="24"/>
                <w:szCs w:val="24"/>
                <w:lang w:eastAsia="ru-RU"/>
              </w:rPr>
              <w:t>Презентация</w:t>
            </w:r>
            <w:r w:rsidR="00323246">
              <w:rPr>
                <w:rFonts w:ascii="Times New Roman" w:eastAsia="Times New Roman" w:hAnsi="Times New Roman"/>
                <w:noProof/>
                <w:sz w:val="24"/>
                <w:szCs w:val="24"/>
                <w:lang w:eastAsia="ru-RU"/>
              </w:rPr>
              <w:t xml:space="preserve"> по заданиям УНК</w:t>
            </w:r>
            <w:r w:rsidRPr="00EB728C">
              <w:rPr>
                <w:rFonts w:ascii="Times New Roman" w:eastAsia="Times New Roman" w:hAnsi="Times New Roman"/>
                <w:noProof/>
                <w:sz w:val="24"/>
                <w:szCs w:val="24"/>
                <w:lang w:eastAsia="ru-RU"/>
              </w:rPr>
              <w:t xml:space="preserve">. </w:t>
            </w:r>
          </w:p>
          <w:p w14:paraId="7947D623" w14:textId="183AEA32" w:rsidR="00326093" w:rsidRPr="00EB728C" w:rsidRDefault="00326093" w:rsidP="00326093">
            <w:pPr>
              <w:ind w:firstLine="22"/>
              <w:jc w:val="both"/>
              <w:rPr>
                <w:rFonts w:ascii="Times New Roman" w:eastAsia="Times New Roman" w:hAnsi="Times New Roman"/>
                <w:noProof/>
                <w:sz w:val="24"/>
                <w:szCs w:val="24"/>
                <w:lang w:eastAsia="ru-RU"/>
              </w:rPr>
            </w:pPr>
            <w:r w:rsidRPr="00EB728C">
              <w:rPr>
                <w:rFonts w:ascii="Times New Roman" w:eastAsia="Times New Roman" w:hAnsi="Times New Roman"/>
                <w:noProof/>
                <w:sz w:val="24"/>
                <w:szCs w:val="24"/>
                <w:lang w:eastAsia="ru-RU"/>
              </w:rPr>
              <w:t>Разбор практических ситуаций с после</w:t>
            </w:r>
            <w:r w:rsidR="00323246">
              <w:rPr>
                <w:rFonts w:ascii="Times New Roman" w:eastAsia="Times New Roman" w:hAnsi="Times New Roman"/>
                <w:noProof/>
                <w:sz w:val="24"/>
                <w:szCs w:val="24"/>
                <w:lang w:eastAsia="ru-RU"/>
              </w:rPr>
              <w:t>д</w:t>
            </w:r>
            <w:r w:rsidRPr="00EB728C">
              <w:rPr>
                <w:rFonts w:ascii="Times New Roman" w:eastAsia="Times New Roman" w:hAnsi="Times New Roman"/>
                <w:noProof/>
                <w:sz w:val="24"/>
                <w:szCs w:val="24"/>
                <w:lang w:eastAsia="ru-RU"/>
              </w:rPr>
              <w:t xml:space="preserve">ующим обсуждением </w:t>
            </w:r>
          </w:p>
        </w:tc>
      </w:tr>
      <w:tr w:rsidR="00326093" w:rsidRPr="00F74A5F" w14:paraId="40ED3FEB" w14:textId="77777777" w:rsidTr="00326093">
        <w:tc>
          <w:tcPr>
            <w:tcW w:w="1980" w:type="dxa"/>
            <w:shd w:val="clear" w:color="auto" w:fill="auto"/>
          </w:tcPr>
          <w:p w14:paraId="319099BF" w14:textId="41F12354" w:rsidR="00326093" w:rsidRPr="003079BB" w:rsidRDefault="00326093" w:rsidP="00326093">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11. Внутренний контроль и аудит в деятельности организации. </w:t>
            </w:r>
          </w:p>
        </w:tc>
        <w:tc>
          <w:tcPr>
            <w:tcW w:w="5812" w:type="dxa"/>
          </w:tcPr>
          <w:p w14:paraId="5C4C6C82" w14:textId="30BED007"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Внутренний контроль и аудит на основе риск-ориентированного подхода  </w:t>
            </w:r>
          </w:p>
          <w:p w14:paraId="233F5B43" w14:textId="77777777"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Роль и место внутреннего контроля и аудита в системе экономической безопасности хозяйствующего субъекта. </w:t>
            </w:r>
          </w:p>
          <w:p w14:paraId="1BC3B21E" w14:textId="77777777"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Взаимосвязь функций риск-менеджмента с функциями системы внутреннего контроля компании. </w:t>
            </w:r>
          </w:p>
          <w:p w14:paraId="555BFB1A" w14:textId="77777777" w:rsidR="000837C7"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Риск-аудит и его связь с процедурами внутреннего контроля в организации.</w:t>
            </w:r>
          </w:p>
          <w:p w14:paraId="4F498E1E" w14:textId="089926A4"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Сущность категорий «внутренний контроль». Цели, задачи и основные принципы внутреннего контроля. Классификации систем внутреннего контроля. </w:t>
            </w:r>
          </w:p>
          <w:p w14:paraId="530AB6CF" w14:textId="09B79EAC"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Пользователи информации во внутреннем контроле. Нормативное регулирование внутреннего контроля на современном этапе.</w:t>
            </w:r>
          </w:p>
          <w:p w14:paraId="644EF251" w14:textId="01C4D156"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lastRenderedPageBreak/>
              <w:t xml:space="preserve">Внутренний аудит: определение; подотчетность службы внутреннего аудита в компании: административное и функциональное подчинение; функции внутреннего аудита: предоставление гарантий и консультаций. </w:t>
            </w:r>
          </w:p>
          <w:p w14:paraId="5D14146A" w14:textId="28E0ECEF"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Методы и процедуры получения доказательств.  Риск-индикаторы. </w:t>
            </w:r>
          </w:p>
          <w:p w14:paraId="0E9DA99E" w14:textId="701D5DAB" w:rsidR="00D70345" w:rsidRPr="00B2320B" w:rsidRDefault="00D70345" w:rsidP="000837C7">
            <w:pPr>
              <w:pStyle w:val="af0"/>
              <w:numPr>
                <w:ilvl w:val="0"/>
                <w:numId w:val="63"/>
              </w:numPr>
              <w:spacing w:after="0" w:line="240" w:lineRule="auto"/>
              <w:ind w:left="0" w:firstLine="709"/>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Понятие профессиональной этики. Кодекс этики внутренних аудиторов.</w:t>
            </w:r>
          </w:p>
          <w:p w14:paraId="471E17C1" w14:textId="1C7FAF88" w:rsidR="000837C7" w:rsidRPr="00B2320B" w:rsidRDefault="000837C7" w:rsidP="000837C7">
            <w:pPr>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 xml:space="preserve">Задание 1. </w:t>
            </w:r>
            <w:r w:rsidRPr="00B2320B">
              <w:rPr>
                <w:rFonts w:ascii="Times New Roman" w:eastAsia="Times New Roman" w:hAnsi="Times New Roman"/>
                <w:sz w:val="24"/>
                <w:szCs w:val="24"/>
                <w:lang w:eastAsia="ru-RU"/>
              </w:rPr>
              <w:t xml:space="preserve">Разработать систему внутреннего контроля и аудита конкретного хозяйствующего субъекта в целях разработки основ управления и контроля за внутренними рисками компании </w:t>
            </w:r>
          </w:p>
          <w:p w14:paraId="22096CAA" w14:textId="2C3C5F14" w:rsidR="000837C7" w:rsidRPr="00B2320B" w:rsidRDefault="000837C7" w:rsidP="000837C7">
            <w:pPr>
              <w:jc w:val="both"/>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Задание 2. </w:t>
            </w:r>
            <w:r w:rsidRPr="00B2320B">
              <w:rPr>
                <w:rFonts w:ascii="Times New Roman" w:eastAsia="Times New Roman" w:hAnsi="Times New Roman"/>
                <w:sz w:val="24"/>
                <w:szCs w:val="24"/>
                <w:lang w:eastAsia="ru-RU"/>
              </w:rPr>
              <w:t>Разработайте положение о внутреннем аудите компании, опишите права и обязанности сотрудников Службы внутреннего аудита</w:t>
            </w:r>
          </w:p>
          <w:p w14:paraId="1D3917E1" w14:textId="3D991637" w:rsidR="00605503" w:rsidRPr="00B2320B" w:rsidRDefault="00326093" w:rsidP="00605503">
            <w:pPr>
              <w:ind w:firstLine="709"/>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Рекомендуемые источники: </w:t>
            </w:r>
            <w:r w:rsidR="00605503" w:rsidRPr="00B2320B">
              <w:rPr>
                <w:rFonts w:ascii="Times New Roman" w:eastAsia="Times New Roman" w:hAnsi="Times New Roman"/>
                <w:i/>
                <w:sz w:val="24"/>
                <w:szCs w:val="24"/>
                <w:lang w:eastAsia="ru-RU"/>
              </w:rPr>
              <w:t xml:space="preserve">Основная </w:t>
            </w:r>
            <w:r w:rsidRPr="00B2320B">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w:t>
            </w:r>
          </w:p>
          <w:p w14:paraId="5BCA26F2" w14:textId="3AC52A6E" w:rsidR="00326093" w:rsidRPr="00B2320B" w:rsidRDefault="00605503" w:rsidP="00605503">
            <w:pPr>
              <w:ind w:firstLine="709"/>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Дополнительная </w:t>
            </w:r>
            <w:r w:rsidR="003935BD">
              <w:rPr>
                <w:rFonts w:ascii="Times New Roman" w:eastAsia="Times New Roman" w:hAnsi="Times New Roman"/>
                <w:i/>
                <w:sz w:val="24"/>
                <w:szCs w:val="24"/>
                <w:lang w:eastAsia="ru-RU"/>
              </w:rPr>
              <w:t>6</w:t>
            </w:r>
            <w:r w:rsidR="00184B98" w:rsidRPr="00B2320B">
              <w:rPr>
                <w:rFonts w:ascii="Times New Roman" w:eastAsia="Times New Roman" w:hAnsi="Times New Roman"/>
                <w:i/>
                <w:sz w:val="24"/>
                <w:szCs w:val="24"/>
                <w:lang w:eastAsia="ru-RU"/>
              </w:rPr>
              <w:t xml:space="preserve">, </w:t>
            </w:r>
            <w:r w:rsidR="003935BD">
              <w:rPr>
                <w:rFonts w:ascii="Times New Roman" w:eastAsia="Times New Roman" w:hAnsi="Times New Roman"/>
                <w:i/>
                <w:sz w:val="24"/>
                <w:szCs w:val="24"/>
                <w:lang w:eastAsia="ru-RU"/>
              </w:rPr>
              <w:t>8</w:t>
            </w:r>
          </w:p>
          <w:p w14:paraId="1367156C" w14:textId="5E3B0A1B" w:rsidR="00603D52" w:rsidRPr="00B2320B" w:rsidRDefault="0099427A" w:rsidP="00605503">
            <w:pPr>
              <w:ind w:firstLine="709"/>
              <w:jc w:val="center"/>
              <w:rPr>
                <w:rFonts w:ascii="Times New Roman" w:hAnsi="Times New Roman"/>
                <w:sz w:val="24"/>
                <w:szCs w:val="24"/>
                <w:highlight w:val="yellow"/>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0C0E1280" w14:textId="7777777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lastRenderedPageBreak/>
              <w:t>Решение тестов</w:t>
            </w:r>
          </w:p>
          <w:p w14:paraId="12E86D54"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Устные ответы</w:t>
            </w:r>
          </w:p>
          <w:p w14:paraId="79B6E529"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Презентация. </w:t>
            </w:r>
          </w:p>
          <w:p w14:paraId="74AD8C53" w14:textId="71715A6F"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Разбор практических ситуаций с после</w:t>
            </w:r>
            <w:r w:rsidR="008A4B76">
              <w:rPr>
                <w:rFonts w:ascii="Times New Roman" w:eastAsia="Times New Roman" w:hAnsi="Times New Roman"/>
                <w:noProof/>
                <w:sz w:val="24"/>
                <w:szCs w:val="24"/>
                <w:lang w:eastAsia="ru-RU"/>
              </w:rPr>
              <w:t>д</w:t>
            </w:r>
            <w:r w:rsidRPr="006E7BF8">
              <w:rPr>
                <w:rFonts w:ascii="Times New Roman" w:eastAsia="Times New Roman" w:hAnsi="Times New Roman"/>
                <w:noProof/>
                <w:sz w:val="24"/>
                <w:szCs w:val="24"/>
                <w:lang w:eastAsia="ru-RU"/>
              </w:rPr>
              <w:t xml:space="preserve">ующим обсуждением </w:t>
            </w:r>
          </w:p>
        </w:tc>
      </w:tr>
      <w:tr w:rsidR="00326093" w:rsidRPr="00F74A5F" w14:paraId="667B7B5B" w14:textId="77777777" w:rsidTr="00326093">
        <w:tc>
          <w:tcPr>
            <w:tcW w:w="1980" w:type="dxa"/>
            <w:shd w:val="clear" w:color="auto" w:fill="auto"/>
          </w:tcPr>
          <w:p w14:paraId="3FEDC92D" w14:textId="5AE52E19" w:rsidR="00326093" w:rsidRPr="003079BB" w:rsidRDefault="00326093" w:rsidP="00326093">
            <w:pPr>
              <w:autoSpaceDE w:val="0"/>
              <w:autoSpaceDN w:val="0"/>
              <w:adjustRightInd w:val="0"/>
              <w:ind w:firstLine="22"/>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12. Противодействие риску мошенничества в целях обеспечения экономической безопасности хозяйствующего субъекта. </w:t>
            </w:r>
          </w:p>
        </w:tc>
        <w:tc>
          <w:tcPr>
            <w:tcW w:w="5812" w:type="dxa"/>
          </w:tcPr>
          <w:p w14:paraId="7905444E" w14:textId="77777777" w:rsidR="000837C7" w:rsidRPr="00B2320B" w:rsidRDefault="00D70345" w:rsidP="007F373F">
            <w:pPr>
              <w:pStyle w:val="af0"/>
              <w:numPr>
                <w:ilvl w:val="0"/>
                <w:numId w:val="6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Мошенничество: понятия и виды. Риски внешнего мошенничества. </w:t>
            </w:r>
          </w:p>
          <w:p w14:paraId="3FC9A850" w14:textId="6F6663F7" w:rsidR="000837C7" w:rsidRPr="00B2320B" w:rsidRDefault="000837C7" w:rsidP="000837C7">
            <w:pPr>
              <w:pStyle w:val="af0"/>
              <w:numPr>
                <w:ilvl w:val="0"/>
                <w:numId w:val="6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Перечислите и</w:t>
            </w:r>
            <w:r w:rsidR="00D70345" w:rsidRPr="00B2320B">
              <w:rPr>
                <w:rFonts w:ascii="Times New Roman" w:eastAsia="Times New Roman" w:hAnsi="Times New Roman"/>
                <w:sz w:val="24"/>
                <w:szCs w:val="24"/>
                <w:lang w:eastAsia="ru-RU"/>
              </w:rPr>
              <w:t xml:space="preserve">ндикаторы фирм-однодневок. </w:t>
            </w:r>
          </w:p>
          <w:p w14:paraId="718B137D" w14:textId="364AE45F" w:rsidR="00D70345" w:rsidRPr="00B2320B" w:rsidRDefault="00D70345" w:rsidP="000837C7">
            <w:pPr>
              <w:pStyle w:val="af0"/>
              <w:numPr>
                <w:ilvl w:val="0"/>
                <w:numId w:val="6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Эффективные способы противодействия, контроль над действиями контрагентов. </w:t>
            </w:r>
          </w:p>
          <w:p w14:paraId="4615E847" w14:textId="77777777" w:rsidR="000837C7" w:rsidRPr="00B2320B" w:rsidRDefault="00D70345" w:rsidP="007F373F">
            <w:pPr>
              <w:pStyle w:val="af0"/>
              <w:numPr>
                <w:ilvl w:val="0"/>
                <w:numId w:val="6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Классификация корпоративного мошенничества.  Подозрительные факты как свидетельства возможных махинаций. Распространенные мошеннические схемы. </w:t>
            </w:r>
          </w:p>
          <w:p w14:paraId="7F779605" w14:textId="517CB4D9" w:rsidR="00D70345" w:rsidRPr="00B2320B" w:rsidRDefault="00D70345" w:rsidP="000837C7">
            <w:pPr>
              <w:pStyle w:val="af0"/>
              <w:numPr>
                <w:ilvl w:val="0"/>
                <w:numId w:val="6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Способы противодействия: противодействие коррупции, разделение полномочий, контроль управления доступом и защита коммерческой тайны, мониторинг, аудит данных, работа с персоналом, контроль документов и др. </w:t>
            </w:r>
          </w:p>
          <w:p w14:paraId="29C34883" w14:textId="77777777" w:rsidR="00D70345" w:rsidRPr="00B2320B" w:rsidRDefault="00D70345" w:rsidP="007F373F">
            <w:pPr>
              <w:pStyle w:val="af0"/>
              <w:numPr>
                <w:ilvl w:val="0"/>
                <w:numId w:val="64"/>
              </w:numPr>
              <w:spacing w:after="0" w:line="240" w:lineRule="auto"/>
              <w:ind w:left="0" w:firstLine="357"/>
              <w:jc w:val="both"/>
              <w:rPr>
                <w:rFonts w:ascii="Times New Roman" w:eastAsia="Times New Roman" w:hAnsi="Times New Roman"/>
                <w:sz w:val="24"/>
                <w:szCs w:val="24"/>
                <w:lang w:eastAsia="ru-RU"/>
              </w:rPr>
            </w:pPr>
            <w:r w:rsidRPr="00B2320B">
              <w:rPr>
                <w:rFonts w:ascii="Times New Roman" w:eastAsia="Times New Roman" w:hAnsi="Times New Roman"/>
                <w:sz w:val="24"/>
                <w:szCs w:val="24"/>
                <w:lang w:eastAsia="ru-RU"/>
              </w:rPr>
              <w:t xml:space="preserve">Цифровизация методов противодействия мошенничеству. </w:t>
            </w:r>
          </w:p>
          <w:p w14:paraId="1701EF79" w14:textId="311D6A5D" w:rsidR="000837C7" w:rsidRPr="00B2320B" w:rsidRDefault="000837C7" w:rsidP="000837C7">
            <w:pPr>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 xml:space="preserve">Задание 1. </w:t>
            </w:r>
            <w:r w:rsidR="00BA2223" w:rsidRPr="00B2320B">
              <w:rPr>
                <w:rFonts w:ascii="Times New Roman" w:eastAsia="Times New Roman" w:hAnsi="Times New Roman"/>
                <w:sz w:val="24"/>
                <w:szCs w:val="24"/>
                <w:lang w:eastAsia="ru-RU"/>
              </w:rPr>
              <w:t>Рассмотрите на примере конкретных кейсов распространенные мошеннические схемы в области закупок</w:t>
            </w:r>
          </w:p>
          <w:p w14:paraId="0A484A01" w14:textId="6C960642" w:rsidR="00BA2223" w:rsidRPr="00B2320B" w:rsidRDefault="000837C7" w:rsidP="00BA2223">
            <w:pPr>
              <w:jc w:val="both"/>
              <w:rPr>
                <w:rFonts w:ascii="Times New Roman" w:eastAsia="Times New Roman" w:hAnsi="Times New Roman"/>
                <w:sz w:val="24"/>
                <w:szCs w:val="24"/>
                <w:lang w:eastAsia="ru-RU"/>
              </w:rPr>
            </w:pPr>
            <w:r w:rsidRPr="00B2320B">
              <w:rPr>
                <w:rFonts w:ascii="Times New Roman" w:eastAsia="Times New Roman" w:hAnsi="Times New Roman"/>
                <w:i/>
                <w:sz w:val="24"/>
                <w:szCs w:val="24"/>
                <w:lang w:eastAsia="ru-RU"/>
              </w:rPr>
              <w:t>Задание 2.</w:t>
            </w:r>
            <w:r w:rsidR="00BA2223" w:rsidRPr="00B2320B">
              <w:rPr>
                <w:rFonts w:ascii="Times New Roman" w:eastAsia="Times New Roman" w:hAnsi="Times New Roman"/>
                <w:i/>
                <w:sz w:val="24"/>
                <w:szCs w:val="24"/>
                <w:lang w:eastAsia="ru-RU"/>
              </w:rPr>
              <w:t xml:space="preserve"> </w:t>
            </w:r>
            <w:r w:rsidR="00BA2223" w:rsidRPr="00B2320B">
              <w:rPr>
                <w:rFonts w:ascii="Times New Roman" w:eastAsia="Times New Roman" w:hAnsi="Times New Roman"/>
                <w:sz w:val="24"/>
                <w:szCs w:val="24"/>
                <w:lang w:eastAsia="ru-RU"/>
              </w:rPr>
              <w:t xml:space="preserve">Рассмотрите на примере конкретных кейсов распространенные мошеннические схемы в банковской сфере </w:t>
            </w:r>
          </w:p>
          <w:p w14:paraId="3F44971E" w14:textId="6150B835" w:rsidR="00605503" w:rsidRPr="00B2320B" w:rsidRDefault="00326093" w:rsidP="00482A64">
            <w:pPr>
              <w:ind w:left="22"/>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Рекомендуемые источники: </w:t>
            </w:r>
            <w:r w:rsidR="00605503" w:rsidRPr="00B2320B">
              <w:rPr>
                <w:rFonts w:ascii="Times New Roman" w:eastAsia="Times New Roman" w:hAnsi="Times New Roman"/>
                <w:i/>
                <w:sz w:val="24"/>
                <w:szCs w:val="24"/>
                <w:lang w:eastAsia="ru-RU"/>
              </w:rPr>
              <w:t xml:space="preserve">Основная </w:t>
            </w:r>
            <w:r w:rsidRPr="00B2320B">
              <w:rPr>
                <w:rFonts w:ascii="Times New Roman" w:eastAsia="Times New Roman" w:hAnsi="Times New Roman"/>
                <w:i/>
                <w:sz w:val="24"/>
                <w:szCs w:val="24"/>
                <w:lang w:eastAsia="ru-RU"/>
              </w:rPr>
              <w:t>1-</w:t>
            </w:r>
            <w:r w:rsidR="00E94473">
              <w:rPr>
                <w:rFonts w:ascii="Times New Roman" w:eastAsia="Times New Roman" w:hAnsi="Times New Roman"/>
                <w:i/>
                <w:sz w:val="24"/>
                <w:szCs w:val="24"/>
                <w:lang w:eastAsia="ru-RU"/>
              </w:rPr>
              <w:t>2</w:t>
            </w:r>
            <w:r w:rsidR="00184B98" w:rsidRPr="00B2320B">
              <w:rPr>
                <w:rFonts w:ascii="Times New Roman" w:eastAsia="Times New Roman" w:hAnsi="Times New Roman"/>
                <w:i/>
                <w:sz w:val="24"/>
                <w:szCs w:val="24"/>
                <w:lang w:eastAsia="ru-RU"/>
              </w:rPr>
              <w:t xml:space="preserve">, </w:t>
            </w:r>
          </w:p>
          <w:p w14:paraId="6CA24EB0" w14:textId="1C06393A" w:rsidR="00326093" w:rsidRPr="00B2320B" w:rsidRDefault="00605503" w:rsidP="00482A64">
            <w:pPr>
              <w:ind w:left="22"/>
              <w:jc w:val="center"/>
              <w:rPr>
                <w:rFonts w:ascii="Times New Roman" w:eastAsia="Times New Roman" w:hAnsi="Times New Roman"/>
                <w:i/>
                <w:sz w:val="24"/>
                <w:szCs w:val="24"/>
                <w:lang w:eastAsia="ru-RU"/>
              </w:rPr>
            </w:pPr>
            <w:r w:rsidRPr="00B2320B">
              <w:rPr>
                <w:rFonts w:ascii="Times New Roman" w:eastAsia="Times New Roman" w:hAnsi="Times New Roman"/>
                <w:i/>
                <w:sz w:val="24"/>
                <w:szCs w:val="24"/>
                <w:lang w:eastAsia="ru-RU"/>
              </w:rPr>
              <w:t xml:space="preserve">Дополнительная </w:t>
            </w:r>
            <w:r w:rsidR="003935BD">
              <w:rPr>
                <w:rFonts w:ascii="Times New Roman" w:eastAsia="Times New Roman" w:hAnsi="Times New Roman"/>
                <w:i/>
                <w:sz w:val="24"/>
                <w:szCs w:val="24"/>
                <w:lang w:eastAsia="ru-RU"/>
              </w:rPr>
              <w:t>6</w:t>
            </w:r>
          </w:p>
          <w:p w14:paraId="204B9938" w14:textId="2F5AD2CE" w:rsidR="00603D52" w:rsidRPr="00B2320B" w:rsidRDefault="0099427A" w:rsidP="00482A64">
            <w:pPr>
              <w:ind w:left="22"/>
              <w:jc w:val="center"/>
              <w:rPr>
                <w:rFonts w:ascii="Times New Roman" w:hAnsi="Times New Roman"/>
                <w:sz w:val="24"/>
                <w:szCs w:val="24"/>
                <w:highlight w:val="yellow"/>
              </w:rPr>
            </w:pPr>
            <w:r w:rsidRPr="00B2320B">
              <w:rPr>
                <w:rFonts w:ascii="Times New Roman" w:eastAsia="Times New Roman" w:hAnsi="Times New Roman"/>
                <w:i/>
                <w:sz w:val="24"/>
                <w:szCs w:val="24"/>
                <w:lang w:eastAsia="ru-RU"/>
              </w:rPr>
              <w:t>Интернет-ресурсы</w:t>
            </w:r>
            <w:r w:rsidR="00B2320B" w:rsidRPr="00B2320B">
              <w:rPr>
                <w:rFonts w:ascii="Times New Roman" w:eastAsia="Times New Roman" w:hAnsi="Times New Roman"/>
                <w:i/>
                <w:sz w:val="24"/>
                <w:szCs w:val="24"/>
                <w:lang w:eastAsia="ru-RU"/>
              </w:rPr>
              <w:t xml:space="preserve"> 1</w:t>
            </w:r>
          </w:p>
        </w:tc>
        <w:tc>
          <w:tcPr>
            <w:tcW w:w="2027" w:type="dxa"/>
          </w:tcPr>
          <w:p w14:paraId="77181062" w14:textId="7777777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Решение тестов</w:t>
            </w:r>
          </w:p>
          <w:p w14:paraId="71398186"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Устные ответы</w:t>
            </w:r>
          </w:p>
          <w:p w14:paraId="462AF0AF" w14:textId="77777777" w:rsidR="00326093" w:rsidRPr="006E7BF8" w:rsidRDefault="00326093" w:rsidP="00326093">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Презентация. </w:t>
            </w:r>
          </w:p>
          <w:p w14:paraId="39CC7313" w14:textId="68482397" w:rsidR="00326093" w:rsidRPr="006E7BF8" w:rsidRDefault="00326093"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Разбор практических ситуаций с после</w:t>
            </w:r>
            <w:r w:rsidR="008A4B76">
              <w:rPr>
                <w:rFonts w:ascii="Times New Roman" w:eastAsia="Times New Roman" w:hAnsi="Times New Roman"/>
                <w:noProof/>
                <w:sz w:val="24"/>
                <w:szCs w:val="24"/>
                <w:lang w:eastAsia="ru-RU"/>
              </w:rPr>
              <w:t>д</w:t>
            </w:r>
            <w:r w:rsidRPr="006E7BF8">
              <w:rPr>
                <w:rFonts w:ascii="Times New Roman" w:eastAsia="Times New Roman" w:hAnsi="Times New Roman"/>
                <w:noProof/>
                <w:sz w:val="24"/>
                <w:szCs w:val="24"/>
                <w:lang w:eastAsia="ru-RU"/>
              </w:rPr>
              <w:t xml:space="preserve">ующим обсуждением </w:t>
            </w:r>
          </w:p>
          <w:p w14:paraId="0F41B2F8" w14:textId="736776BE" w:rsidR="006E7BF8" w:rsidRPr="006E7BF8" w:rsidRDefault="006E7BF8" w:rsidP="00326093">
            <w:pPr>
              <w:ind w:firstLine="22"/>
              <w:jc w:val="both"/>
              <w:rPr>
                <w:rFonts w:ascii="Times New Roman" w:eastAsia="Times New Roman" w:hAnsi="Times New Roman"/>
                <w:noProof/>
                <w:sz w:val="24"/>
                <w:szCs w:val="24"/>
                <w:lang w:eastAsia="ru-RU"/>
              </w:rPr>
            </w:pPr>
            <w:r w:rsidRPr="006E7BF8">
              <w:rPr>
                <w:rFonts w:ascii="Times New Roman" w:eastAsia="Times New Roman" w:hAnsi="Times New Roman"/>
                <w:noProof/>
                <w:sz w:val="24"/>
                <w:szCs w:val="24"/>
                <w:lang w:eastAsia="ru-RU"/>
              </w:rPr>
              <w:t xml:space="preserve">Контрольная работа </w:t>
            </w:r>
          </w:p>
        </w:tc>
      </w:tr>
    </w:tbl>
    <w:p w14:paraId="590A9896" w14:textId="77777777" w:rsidR="005F26AD" w:rsidRDefault="005F26AD"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611A8562" w14:textId="77777777" w:rsidR="005F26AD" w:rsidRDefault="005F26AD"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28E1C1F0" w14:textId="77777777" w:rsidR="005F26AD" w:rsidRDefault="005F26AD"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22480B41" w14:textId="11313C44"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5E296D4B" w14:textId="360F77DC" w:rsidR="00EA1116" w:rsidRPr="00EA1116" w:rsidRDefault="00B155EA" w:rsidP="00EA1116">
      <w:pPr>
        <w:pStyle w:val="a5"/>
        <w:spacing w:after="0"/>
        <w:ind w:firstLine="709"/>
        <w:jc w:val="both"/>
        <w:rPr>
          <w:sz w:val="28"/>
          <w:szCs w:val="28"/>
        </w:rPr>
      </w:pPr>
      <w:r w:rsidRPr="006E7BF8">
        <w:rPr>
          <w:b/>
          <w:sz w:val="28"/>
          <w:szCs w:val="28"/>
        </w:rPr>
        <w:t>Задача 1</w:t>
      </w:r>
      <w:r w:rsidRPr="006E7BF8">
        <w:rPr>
          <w:sz w:val="28"/>
          <w:szCs w:val="28"/>
        </w:rPr>
        <w:t xml:space="preserve">. </w:t>
      </w:r>
      <w:bookmarkEnd w:id="28"/>
      <w:r w:rsidR="00EA1116" w:rsidRPr="006E7BF8">
        <w:rPr>
          <w:sz w:val="28"/>
          <w:szCs w:val="28"/>
        </w:rPr>
        <w:t>Имеются</w:t>
      </w:r>
      <w:r w:rsidR="00EA1116" w:rsidRPr="006E7BF8">
        <w:rPr>
          <w:spacing w:val="-4"/>
          <w:sz w:val="28"/>
          <w:szCs w:val="28"/>
        </w:rPr>
        <w:t xml:space="preserve"> </w:t>
      </w:r>
      <w:r w:rsidR="00EA1116" w:rsidRPr="006E7BF8">
        <w:rPr>
          <w:sz w:val="28"/>
          <w:szCs w:val="28"/>
        </w:rPr>
        <w:t>данные</w:t>
      </w:r>
      <w:r w:rsidR="00EA1116" w:rsidRPr="006E7BF8">
        <w:rPr>
          <w:spacing w:val="-3"/>
          <w:sz w:val="28"/>
          <w:szCs w:val="28"/>
        </w:rPr>
        <w:t xml:space="preserve"> </w:t>
      </w:r>
      <w:r w:rsidR="00EA1116" w:rsidRPr="006E7BF8">
        <w:rPr>
          <w:sz w:val="28"/>
          <w:szCs w:val="28"/>
        </w:rPr>
        <w:t>по</w:t>
      </w:r>
      <w:r w:rsidR="00EA1116" w:rsidRPr="006E7BF8">
        <w:rPr>
          <w:spacing w:val="-4"/>
          <w:sz w:val="28"/>
          <w:szCs w:val="28"/>
        </w:rPr>
        <w:t xml:space="preserve"> </w:t>
      </w:r>
      <w:r w:rsidR="00EA1116" w:rsidRPr="006E7BF8">
        <w:rPr>
          <w:sz w:val="28"/>
          <w:szCs w:val="28"/>
        </w:rPr>
        <w:t>трем</w:t>
      </w:r>
      <w:r w:rsidR="00EA1116" w:rsidRPr="006E7BF8">
        <w:rPr>
          <w:spacing w:val="-3"/>
          <w:sz w:val="28"/>
          <w:szCs w:val="28"/>
        </w:rPr>
        <w:t xml:space="preserve"> </w:t>
      </w:r>
      <w:r w:rsidR="00EA1116" w:rsidRPr="006E7BF8">
        <w:rPr>
          <w:sz w:val="28"/>
          <w:szCs w:val="28"/>
        </w:rPr>
        <w:t>инвестиционным</w:t>
      </w:r>
      <w:r w:rsidR="00EA1116" w:rsidRPr="006E7BF8">
        <w:rPr>
          <w:spacing w:val="-4"/>
          <w:sz w:val="28"/>
          <w:szCs w:val="28"/>
        </w:rPr>
        <w:t xml:space="preserve"> </w:t>
      </w:r>
      <w:r w:rsidR="00EA1116" w:rsidRPr="006E7BF8">
        <w:rPr>
          <w:sz w:val="28"/>
          <w:szCs w:val="28"/>
        </w:rPr>
        <w:t>проект</w:t>
      </w:r>
      <w:r w:rsidR="00482A64">
        <w:rPr>
          <w:sz w:val="28"/>
          <w:szCs w:val="28"/>
        </w:rPr>
        <w:t>а</w:t>
      </w:r>
      <w:r w:rsidR="00EA1116" w:rsidRPr="006E7BF8">
        <w:rPr>
          <w:sz w:val="28"/>
          <w:szCs w:val="28"/>
        </w:rPr>
        <w:t>м.</w:t>
      </w:r>
    </w:p>
    <w:p w14:paraId="60228C2B" w14:textId="63036D3E" w:rsidR="00EA1116" w:rsidRPr="00EA1116" w:rsidRDefault="00EA1116" w:rsidP="00EA1116">
      <w:pPr>
        <w:pStyle w:val="a5"/>
        <w:spacing w:after="0"/>
        <w:ind w:firstLine="709"/>
        <w:jc w:val="both"/>
        <w:rPr>
          <w:sz w:val="28"/>
          <w:szCs w:val="28"/>
        </w:rPr>
      </w:pPr>
      <w:r w:rsidRPr="00EA1116">
        <w:rPr>
          <w:sz w:val="28"/>
          <w:szCs w:val="28"/>
        </w:rPr>
        <w:lastRenderedPageBreak/>
        <w:t xml:space="preserve">Проект №1 </w:t>
      </w:r>
      <w:proofErr w:type="gramStart"/>
      <w:r w:rsidRPr="00EA1116">
        <w:rPr>
          <w:sz w:val="28"/>
          <w:szCs w:val="28"/>
        </w:rPr>
        <w:t>С</w:t>
      </w:r>
      <w:proofErr w:type="gramEnd"/>
      <w:r w:rsidRPr="00EA1116">
        <w:rPr>
          <w:sz w:val="28"/>
          <w:szCs w:val="28"/>
        </w:rPr>
        <w:t xml:space="preserve"> вероятностью 0,9 можно ожидать получение прибыли</w:t>
      </w:r>
      <w:r w:rsidRPr="00EA1116">
        <w:rPr>
          <w:spacing w:val="-77"/>
          <w:sz w:val="28"/>
          <w:szCs w:val="28"/>
        </w:rPr>
        <w:t xml:space="preserve"> </w:t>
      </w:r>
      <w:r w:rsidRPr="00EA1116">
        <w:rPr>
          <w:sz w:val="28"/>
          <w:szCs w:val="28"/>
        </w:rPr>
        <w:t>в</w:t>
      </w:r>
      <w:r w:rsidRPr="00EA1116">
        <w:rPr>
          <w:spacing w:val="18"/>
          <w:sz w:val="28"/>
          <w:szCs w:val="28"/>
        </w:rPr>
        <w:t xml:space="preserve"> </w:t>
      </w:r>
      <w:r w:rsidRPr="00EA1116">
        <w:rPr>
          <w:sz w:val="28"/>
          <w:szCs w:val="28"/>
        </w:rPr>
        <w:t>10</w:t>
      </w:r>
      <w:r w:rsidRPr="00EA1116">
        <w:rPr>
          <w:spacing w:val="18"/>
          <w:sz w:val="28"/>
          <w:szCs w:val="28"/>
        </w:rPr>
        <w:t xml:space="preserve"> </w:t>
      </w:r>
      <w:r w:rsidRPr="00EA1116">
        <w:rPr>
          <w:sz w:val="28"/>
          <w:szCs w:val="28"/>
        </w:rPr>
        <w:t>миллионов</w:t>
      </w:r>
      <w:r w:rsidRPr="00EA1116">
        <w:rPr>
          <w:spacing w:val="18"/>
          <w:sz w:val="28"/>
          <w:szCs w:val="28"/>
        </w:rPr>
        <w:t xml:space="preserve"> </w:t>
      </w:r>
      <w:r w:rsidRPr="00EA1116">
        <w:rPr>
          <w:sz w:val="28"/>
          <w:szCs w:val="28"/>
        </w:rPr>
        <w:t>рублей;</w:t>
      </w:r>
      <w:r w:rsidRPr="00EA1116">
        <w:rPr>
          <w:spacing w:val="18"/>
          <w:sz w:val="28"/>
          <w:szCs w:val="28"/>
        </w:rPr>
        <w:t xml:space="preserve"> </w:t>
      </w:r>
      <w:r w:rsidRPr="00EA1116">
        <w:rPr>
          <w:sz w:val="28"/>
          <w:szCs w:val="28"/>
        </w:rPr>
        <w:t>с</w:t>
      </w:r>
      <w:r w:rsidRPr="00EA1116">
        <w:rPr>
          <w:spacing w:val="19"/>
          <w:sz w:val="28"/>
          <w:szCs w:val="28"/>
        </w:rPr>
        <w:t xml:space="preserve"> </w:t>
      </w:r>
      <w:r w:rsidRPr="00EA1116">
        <w:rPr>
          <w:sz w:val="28"/>
          <w:szCs w:val="28"/>
        </w:rPr>
        <w:t>вероятностью</w:t>
      </w:r>
      <w:r w:rsidRPr="00EA1116">
        <w:rPr>
          <w:spacing w:val="17"/>
          <w:sz w:val="28"/>
          <w:szCs w:val="28"/>
        </w:rPr>
        <w:t xml:space="preserve"> </w:t>
      </w:r>
      <w:r w:rsidRPr="00EA1116">
        <w:rPr>
          <w:sz w:val="28"/>
          <w:szCs w:val="28"/>
        </w:rPr>
        <w:t>0,65</w:t>
      </w:r>
      <w:r w:rsidRPr="00EA1116">
        <w:rPr>
          <w:spacing w:val="18"/>
          <w:sz w:val="28"/>
          <w:szCs w:val="28"/>
        </w:rPr>
        <w:t xml:space="preserve"> </w:t>
      </w:r>
      <w:r w:rsidRPr="00EA1116">
        <w:rPr>
          <w:sz w:val="28"/>
          <w:szCs w:val="28"/>
        </w:rPr>
        <w:t>–</w:t>
      </w:r>
      <w:r w:rsidRPr="00EA1116">
        <w:rPr>
          <w:spacing w:val="18"/>
          <w:sz w:val="28"/>
          <w:szCs w:val="28"/>
        </w:rPr>
        <w:t xml:space="preserve"> </w:t>
      </w:r>
      <w:r w:rsidRPr="00EA1116">
        <w:rPr>
          <w:sz w:val="28"/>
          <w:szCs w:val="28"/>
        </w:rPr>
        <w:t>получение</w:t>
      </w:r>
      <w:r w:rsidRPr="00EA1116">
        <w:rPr>
          <w:spacing w:val="19"/>
          <w:sz w:val="28"/>
          <w:szCs w:val="28"/>
        </w:rPr>
        <w:t xml:space="preserve"> </w:t>
      </w:r>
      <w:r w:rsidRPr="00EA1116">
        <w:rPr>
          <w:sz w:val="28"/>
          <w:szCs w:val="28"/>
        </w:rPr>
        <w:t>прибыли</w:t>
      </w:r>
      <w:r w:rsidRPr="00EA1116">
        <w:rPr>
          <w:spacing w:val="-78"/>
          <w:sz w:val="28"/>
          <w:szCs w:val="28"/>
        </w:rPr>
        <w:t xml:space="preserve"> </w:t>
      </w:r>
      <w:r w:rsidRPr="00EA1116">
        <w:rPr>
          <w:sz w:val="28"/>
          <w:szCs w:val="28"/>
        </w:rPr>
        <w:t>в 13 миллионов рублей; но с вероятностью 0,1 возможен избыток в</w:t>
      </w:r>
      <w:r w:rsidRPr="00EA1116">
        <w:rPr>
          <w:spacing w:val="1"/>
          <w:sz w:val="28"/>
          <w:szCs w:val="28"/>
        </w:rPr>
        <w:t xml:space="preserve"> </w:t>
      </w:r>
      <w:r w:rsidRPr="00EA1116">
        <w:rPr>
          <w:sz w:val="28"/>
          <w:szCs w:val="28"/>
        </w:rPr>
        <w:t>6 миллионов</w:t>
      </w:r>
      <w:r w:rsidRPr="00EA1116">
        <w:rPr>
          <w:spacing w:val="-3"/>
          <w:sz w:val="28"/>
          <w:szCs w:val="28"/>
        </w:rPr>
        <w:t xml:space="preserve"> </w:t>
      </w:r>
      <w:r w:rsidRPr="00EA1116">
        <w:rPr>
          <w:sz w:val="28"/>
          <w:szCs w:val="28"/>
        </w:rPr>
        <w:t>рублей,</w:t>
      </w:r>
      <w:r w:rsidRPr="00EA1116">
        <w:rPr>
          <w:spacing w:val="-2"/>
          <w:sz w:val="28"/>
          <w:szCs w:val="28"/>
        </w:rPr>
        <w:t xml:space="preserve"> </w:t>
      </w:r>
      <w:r w:rsidRPr="00EA1116">
        <w:rPr>
          <w:sz w:val="28"/>
          <w:szCs w:val="28"/>
        </w:rPr>
        <w:t>а</w:t>
      </w:r>
      <w:r w:rsidRPr="00EA1116">
        <w:rPr>
          <w:spacing w:val="-2"/>
          <w:sz w:val="28"/>
          <w:szCs w:val="28"/>
        </w:rPr>
        <w:t xml:space="preserve"> </w:t>
      </w:r>
      <w:r w:rsidRPr="00EA1116">
        <w:rPr>
          <w:sz w:val="28"/>
          <w:szCs w:val="28"/>
        </w:rPr>
        <w:t>с</w:t>
      </w:r>
      <w:r w:rsidRPr="00EA1116">
        <w:rPr>
          <w:spacing w:val="-2"/>
          <w:sz w:val="28"/>
          <w:szCs w:val="28"/>
        </w:rPr>
        <w:t xml:space="preserve"> </w:t>
      </w:r>
      <w:r w:rsidRPr="00EA1116">
        <w:rPr>
          <w:sz w:val="28"/>
          <w:szCs w:val="28"/>
        </w:rPr>
        <w:t>0,35</w:t>
      </w:r>
      <w:r w:rsidRPr="00EA1116">
        <w:rPr>
          <w:spacing w:val="-2"/>
          <w:sz w:val="28"/>
          <w:szCs w:val="28"/>
        </w:rPr>
        <w:t xml:space="preserve"> </w:t>
      </w:r>
      <w:r w:rsidRPr="00EA1116">
        <w:rPr>
          <w:sz w:val="28"/>
          <w:szCs w:val="28"/>
        </w:rPr>
        <w:t>–</w:t>
      </w:r>
      <w:r w:rsidRPr="00EA1116">
        <w:rPr>
          <w:spacing w:val="-1"/>
          <w:sz w:val="28"/>
          <w:szCs w:val="28"/>
        </w:rPr>
        <w:t xml:space="preserve"> </w:t>
      </w:r>
      <w:r w:rsidRPr="00EA1116">
        <w:rPr>
          <w:sz w:val="28"/>
          <w:szCs w:val="28"/>
        </w:rPr>
        <w:t>убыток</w:t>
      </w:r>
      <w:r w:rsidRPr="00EA1116">
        <w:rPr>
          <w:spacing w:val="-2"/>
          <w:sz w:val="28"/>
          <w:szCs w:val="28"/>
        </w:rPr>
        <w:t xml:space="preserve"> </w:t>
      </w:r>
      <w:r w:rsidRPr="00EA1116">
        <w:rPr>
          <w:sz w:val="28"/>
          <w:szCs w:val="28"/>
        </w:rPr>
        <w:t>в</w:t>
      </w:r>
      <w:r w:rsidRPr="00EA1116">
        <w:rPr>
          <w:spacing w:val="-2"/>
          <w:sz w:val="28"/>
          <w:szCs w:val="28"/>
        </w:rPr>
        <w:t xml:space="preserve"> </w:t>
      </w:r>
      <w:r w:rsidRPr="00EA1116">
        <w:rPr>
          <w:sz w:val="28"/>
          <w:szCs w:val="28"/>
        </w:rPr>
        <w:t>4</w:t>
      </w:r>
      <w:r w:rsidRPr="00EA1116">
        <w:rPr>
          <w:spacing w:val="-2"/>
          <w:sz w:val="28"/>
          <w:szCs w:val="28"/>
        </w:rPr>
        <w:t xml:space="preserve"> </w:t>
      </w:r>
      <w:r w:rsidRPr="00EA1116">
        <w:rPr>
          <w:sz w:val="28"/>
          <w:szCs w:val="28"/>
        </w:rPr>
        <w:t>миллиона</w:t>
      </w:r>
      <w:r w:rsidRPr="00EA1116">
        <w:rPr>
          <w:spacing w:val="-2"/>
          <w:sz w:val="28"/>
          <w:szCs w:val="28"/>
        </w:rPr>
        <w:t xml:space="preserve"> </w:t>
      </w:r>
      <w:r w:rsidRPr="00EA1116">
        <w:rPr>
          <w:sz w:val="28"/>
          <w:szCs w:val="28"/>
        </w:rPr>
        <w:t>рублей;</w:t>
      </w:r>
      <w:r w:rsidR="00D02FBF">
        <w:rPr>
          <w:sz w:val="28"/>
          <w:szCs w:val="28"/>
        </w:rPr>
        <w:t xml:space="preserve"> </w:t>
      </w:r>
    </w:p>
    <w:p w14:paraId="3FB5E06B" w14:textId="31EAE6EB" w:rsidR="00EA1116" w:rsidRPr="00EA1116" w:rsidRDefault="00EA1116" w:rsidP="00EA1116">
      <w:pPr>
        <w:pStyle w:val="a5"/>
        <w:spacing w:after="0"/>
        <w:ind w:firstLine="709"/>
        <w:jc w:val="both"/>
        <w:rPr>
          <w:sz w:val="28"/>
          <w:szCs w:val="28"/>
        </w:rPr>
      </w:pPr>
      <w:r w:rsidRPr="00EA1116">
        <w:rPr>
          <w:sz w:val="28"/>
          <w:szCs w:val="28"/>
        </w:rPr>
        <w:t xml:space="preserve">Проект№ 2 </w:t>
      </w:r>
      <w:proofErr w:type="gramStart"/>
      <w:r w:rsidRPr="00EA1116">
        <w:rPr>
          <w:sz w:val="28"/>
          <w:szCs w:val="28"/>
        </w:rPr>
        <w:t>С</w:t>
      </w:r>
      <w:proofErr w:type="gramEnd"/>
      <w:r w:rsidRPr="00EA1116">
        <w:rPr>
          <w:sz w:val="28"/>
          <w:szCs w:val="28"/>
        </w:rPr>
        <w:t xml:space="preserve"> вероятностью</w:t>
      </w:r>
      <w:r w:rsidRPr="00EA1116">
        <w:rPr>
          <w:spacing w:val="1"/>
          <w:sz w:val="28"/>
          <w:szCs w:val="28"/>
        </w:rPr>
        <w:t xml:space="preserve"> </w:t>
      </w:r>
      <w:r w:rsidRPr="00EA1116">
        <w:rPr>
          <w:sz w:val="28"/>
          <w:szCs w:val="28"/>
        </w:rPr>
        <w:t>0,8 – прибыль в 8 миллионов рублей, 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0,5</w:t>
      </w:r>
      <w:r w:rsidRPr="00EA1116">
        <w:rPr>
          <w:spacing w:val="1"/>
          <w:sz w:val="28"/>
          <w:szCs w:val="28"/>
        </w:rPr>
        <w:t xml:space="preserve"> </w:t>
      </w:r>
      <w:r w:rsidRPr="00EA1116">
        <w:rPr>
          <w:sz w:val="28"/>
          <w:szCs w:val="28"/>
        </w:rPr>
        <w:t>–</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12</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но</w:t>
      </w:r>
      <w:r w:rsidRPr="00EA1116">
        <w:rPr>
          <w:spacing w:val="1"/>
          <w:sz w:val="28"/>
          <w:szCs w:val="28"/>
        </w:rPr>
        <w:t xml:space="preserve"> </w:t>
      </w:r>
      <w:r w:rsidRPr="00EA1116">
        <w:rPr>
          <w:sz w:val="28"/>
          <w:szCs w:val="28"/>
        </w:rPr>
        <w:t>с</w:t>
      </w:r>
      <w:r w:rsidRPr="00EA1116">
        <w:rPr>
          <w:spacing w:val="-77"/>
          <w:sz w:val="28"/>
          <w:szCs w:val="28"/>
        </w:rPr>
        <w:t xml:space="preserve"> </w:t>
      </w:r>
      <w:r w:rsidRPr="00EA1116">
        <w:rPr>
          <w:sz w:val="28"/>
          <w:szCs w:val="28"/>
        </w:rPr>
        <w:t>вероятностью</w:t>
      </w:r>
      <w:r w:rsidRPr="00EA1116">
        <w:rPr>
          <w:spacing w:val="12"/>
          <w:sz w:val="28"/>
          <w:szCs w:val="28"/>
        </w:rPr>
        <w:t xml:space="preserve"> </w:t>
      </w:r>
      <w:r w:rsidRPr="00EA1116">
        <w:rPr>
          <w:sz w:val="28"/>
          <w:szCs w:val="28"/>
        </w:rPr>
        <w:t>0,2</w:t>
      </w:r>
      <w:r w:rsidRPr="00EA1116">
        <w:rPr>
          <w:spacing w:val="13"/>
          <w:sz w:val="28"/>
          <w:szCs w:val="28"/>
        </w:rPr>
        <w:t xml:space="preserve"> </w:t>
      </w:r>
      <w:r w:rsidRPr="00EA1116">
        <w:rPr>
          <w:sz w:val="28"/>
          <w:szCs w:val="28"/>
        </w:rPr>
        <w:t>–</w:t>
      </w:r>
      <w:r w:rsidRPr="00EA1116">
        <w:rPr>
          <w:spacing w:val="12"/>
          <w:sz w:val="28"/>
          <w:szCs w:val="28"/>
        </w:rPr>
        <w:t xml:space="preserve"> </w:t>
      </w:r>
      <w:r w:rsidRPr="00EA1116">
        <w:rPr>
          <w:sz w:val="28"/>
          <w:szCs w:val="28"/>
        </w:rPr>
        <w:t>убыток</w:t>
      </w:r>
      <w:r w:rsidRPr="00EA1116">
        <w:rPr>
          <w:spacing w:val="13"/>
          <w:sz w:val="28"/>
          <w:szCs w:val="28"/>
        </w:rPr>
        <w:t xml:space="preserve"> </w:t>
      </w:r>
      <w:r w:rsidRPr="00EA1116">
        <w:rPr>
          <w:sz w:val="28"/>
          <w:szCs w:val="28"/>
        </w:rPr>
        <w:t>в</w:t>
      </w:r>
      <w:r w:rsidRPr="00EA1116">
        <w:rPr>
          <w:spacing w:val="11"/>
          <w:sz w:val="28"/>
          <w:szCs w:val="28"/>
        </w:rPr>
        <w:t xml:space="preserve"> </w:t>
      </w:r>
      <w:r w:rsidRPr="00EA1116">
        <w:rPr>
          <w:sz w:val="28"/>
          <w:szCs w:val="28"/>
        </w:rPr>
        <w:t>3</w:t>
      </w:r>
      <w:r w:rsidRPr="00EA1116">
        <w:rPr>
          <w:spacing w:val="14"/>
          <w:sz w:val="28"/>
          <w:szCs w:val="28"/>
        </w:rPr>
        <w:t xml:space="preserve"> </w:t>
      </w:r>
      <w:r w:rsidRPr="00EA1116">
        <w:rPr>
          <w:sz w:val="28"/>
          <w:szCs w:val="28"/>
        </w:rPr>
        <w:t>миллиона</w:t>
      </w:r>
      <w:r w:rsidRPr="00EA1116">
        <w:rPr>
          <w:spacing w:val="11"/>
          <w:sz w:val="28"/>
          <w:szCs w:val="28"/>
        </w:rPr>
        <w:t xml:space="preserve"> </w:t>
      </w:r>
      <w:r w:rsidRPr="00EA1116">
        <w:rPr>
          <w:sz w:val="28"/>
          <w:szCs w:val="28"/>
        </w:rPr>
        <w:t>рублей,</w:t>
      </w:r>
      <w:r w:rsidRPr="00EA1116">
        <w:rPr>
          <w:spacing w:val="12"/>
          <w:sz w:val="28"/>
          <w:szCs w:val="28"/>
        </w:rPr>
        <w:t xml:space="preserve"> </w:t>
      </w:r>
      <w:r w:rsidRPr="00EA1116">
        <w:rPr>
          <w:sz w:val="28"/>
          <w:szCs w:val="28"/>
        </w:rPr>
        <w:t>а</w:t>
      </w:r>
      <w:r w:rsidRPr="00EA1116">
        <w:rPr>
          <w:spacing w:val="13"/>
          <w:sz w:val="28"/>
          <w:szCs w:val="28"/>
        </w:rPr>
        <w:t xml:space="preserve"> </w:t>
      </w:r>
      <w:r w:rsidRPr="00EA1116">
        <w:rPr>
          <w:sz w:val="28"/>
          <w:szCs w:val="28"/>
        </w:rPr>
        <w:t>с</w:t>
      </w:r>
      <w:r w:rsidRPr="00EA1116">
        <w:rPr>
          <w:spacing w:val="12"/>
          <w:sz w:val="28"/>
          <w:szCs w:val="28"/>
        </w:rPr>
        <w:t xml:space="preserve"> </w:t>
      </w:r>
      <w:r w:rsidRPr="00EA1116">
        <w:rPr>
          <w:sz w:val="28"/>
          <w:szCs w:val="28"/>
        </w:rPr>
        <w:t>0,5</w:t>
      </w:r>
      <w:r w:rsidRPr="00EA1116">
        <w:rPr>
          <w:spacing w:val="12"/>
          <w:sz w:val="28"/>
          <w:szCs w:val="28"/>
        </w:rPr>
        <w:t xml:space="preserve"> </w:t>
      </w:r>
      <w:r w:rsidRPr="00EA1116">
        <w:rPr>
          <w:sz w:val="28"/>
          <w:szCs w:val="28"/>
        </w:rPr>
        <w:t>–</w:t>
      </w:r>
      <w:r w:rsidRPr="00EA1116">
        <w:rPr>
          <w:spacing w:val="12"/>
          <w:sz w:val="28"/>
          <w:szCs w:val="28"/>
        </w:rPr>
        <w:t xml:space="preserve"> </w:t>
      </w:r>
      <w:r w:rsidRPr="00EA1116">
        <w:rPr>
          <w:sz w:val="28"/>
          <w:szCs w:val="28"/>
        </w:rPr>
        <w:t>убыток</w:t>
      </w:r>
      <w:r w:rsidRPr="00EA1116">
        <w:rPr>
          <w:spacing w:val="10"/>
          <w:sz w:val="28"/>
          <w:szCs w:val="28"/>
        </w:rPr>
        <w:t xml:space="preserve"> </w:t>
      </w:r>
      <w:r w:rsidRPr="00EA1116">
        <w:rPr>
          <w:sz w:val="28"/>
          <w:szCs w:val="28"/>
        </w:rPr>
        <w:t>в</w:t>
      </w:r>
      <w:r w:rsidRPr="00EA1116">
        <w:rPr>
          <w:spacing w:val="-77"/>
          <w:sz w:val="28"/>
          <w:szCs w:val="28"/>
        </w:rPr>
        <w:t xml:space="preserve"> </w:t>
      </w:r>
      <w:r w:rsidR="00576CBF">
        <w:rPr>
          <w:spacing w:val="-77"/>
          <w:sz w:val="28"/>
          <w:szCs w:val="28"/>
        </w:rPr>
        <w:t xml:space="preserve">   </w:t>
      </w:r>
      <w:r w:rsidRPr="00EA1116">
        <w:rPr>
          <w:sz w:val="28"/>
          <w:szCs w:val="28"/>
        </w:rPr>
        <w:t>4 миллиона</w:t>
      </w:r>
      <w:r w:rsidRPr="00EA1116">
        <w:rPr>
          <w:spacing w:val="-1"/>
          <w:sz w:val="28"/>
          <w:szCs w:val="28"/>
        </w:rPr>
        <w:t xml:space="preserve"> </w:t>
      </w:r>
      <w:r w:rsidRPr="00EA1116">
        <w:rPr>
          <w:sz w:val="28"/>
          <w:szCs w:val="28"/>
        </w:rPr>
        <w:t>рублей;</w:t>
      </w:r>
    </w:p>
    <w:p w14:paraId="28EF2258" w14:textId="77777777" w:rsidR="00EA1116" w:rsidRPr="00EA1116" w:rsidRDefault="00EA1116" w:rsidP="00EA1116">
      <w:pPr>
        <w:pStyle w:val="a5"/>
        <w:spacing w:after="0"/>
        <w:ind w:firstLine="709"/>
        <w:jc w:val="both"/>
        <w:rPr>
          <w:sz w:val="28"/>
          <w:szCs w:val="28"/>
        </w:rPr>
      </w:pPr>
      <w:r w:rsidRPr="00EA1116">
        <w:rPr>
          <w:sz w:val="28"/>
          <w:szCs w:val="28"/>
        </w:rPr>
        <w:t>Проект№</w:t>
      </w:r>
      <w:r w:rsidRPr="00EA1116">
        <w:rPr>
          <w:spacing w:val="1"/>
          <w:sz w:val="28"/>
          <w:szCs w:val="28"/>
        </w:rPr>
        <w:t xml:space="preserve"> </w:t>
      </w:r>
      <w:r w:rsidRPr="00EA1116">
        <w:rPr>
          <w:sz w:val="28"/>
          <w:szCs w:val="28"/>
        </w:rPr>
        <w:t>3</w:t>
      </w:r>
      <w:r w:rsidRPr="00EA1116">
        <w:rPr>
          <w:spacing w:val="1"/>
          <w:sz w:val="28"/>
          <w:szCs w:val="28"/>
        </w:rPr>
        <w:t xml:space="preserve"> </w:t>
      </w:r>
      <w:proofErr w:type="gramStart"/>
      <w:r w:rsidRPr="00EA1116">
        <w:rPr>
          <w:sz w:val="28"/>
          <w:szCs w:val="28"/>
        </w:rPr>
        <w:t>С</w:t>
      </w:r>
      <w:proofErr w:type="gramEnd"/>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0,7</w:t>
      </w:r>
      <w:r w:rsidRPr="00EA1116">
        <w:rPr>
          <w:spacing w:val="1"/>
          <w:sz w:val="28"/>
          <w:szCs w:val="28"/>
        </w:rPr>
        <w:t xml:space="preserve"> </w:t>
      </w:r>
      <w:r w:rsidRPr="00EA1116">
        <w:rPr>
          <w:sz w:val="28"/>
          <w:szCs w:val="28"/>
        </w:rPr>
        <w:t>можно</w:t>
      </w:r>
      <w:r w:rsidRPr="00EA1116">
        <w:rPr>
          <w:spacing w:val="1"/>
          <w:sz w:val="28"/>
          <w:szCs w:val="28"/>
        </w:rPr>
        <w:t xml:space="preserve"> </w:t>
      </w:r>
      <w:r w:rsidRPr="00EA1116">
        <w:rPr>
          <w:sz w:val="28"/>
          <w:szCs w:val="28"/>
        </w:rPr>
        <w:t>получить</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15</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а</w:t>
      </w:r>
      <w:r w:rsidRPr="00EA1116">
        <w:rPr>
          <w:spacing w:val="1"/>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0,95</w:t>
      </w:r>
      <w:r w:rsidRPr="00EA1116">
        <w:rPr>
          <w:spacing w:val="1"/>
          <w:sz w:val="28"/>
          <w:szCs w:val="28"/>
        </w:rPr>
        <w:t xml:space="preserve"> </w:t>
      </w:r>
      <w:r w:rsidRPr="00EA1116">
        <w:rPr>
          <w:sz w:val="28"/>
          <w:szCs w:val="28"/>
        </w:rPr>
        <w:t>–</w:t>
      </w:r>
      <w:r w:rsidRPr="00EA1116">
        <w:rPr>
          <w:spacing w:val="1"/>
          <w:sz w:val="28"/>
          <w:szCs w:val="28"/>
        </w:rPr>
        <w:t xml:space="preserve"> </w:t>
      </w:r>
      <w:r w:rsidRPr="00EA1116">
        <w:rPr>
          <w:sz w:val="28"/>
          <w:szCs w:val="28"/>
        </w:rPr>
        <w:t>прибыль</w:t>
      </w:r>
      <w:r w:rsidRPr="00EA1116">
        <w:rPr>
          <w:spacing w:val="1"/>
          <w:sz w:val="28"/>
          <w:szCs w:val="28"/>
        </w:rPr>
        <w:t xml:space="preserve"> </w:t>
      </w:r>
      <w:r w:rsidRPr="00EA1116">
        <w:rPr>
          <w:sz w:val="28"/>
          <w:szCs w:val="28"/>
        </w:rPr>
        <w:t>в</w:t>
      </w:r>
      <w:r w:rsidRPr="00EA1116">
        <w:rPr>
          <w:spacing w:val="81"/>
          <w:sz w:val="28"/>
          <w:szCs w:val="28"/>
        </w:rPr>
        <w:t xml:space="preserve"> </w:t>
      </w:r>
      <w:r w:rsidRPr="00EA1116">
        <w:rPr>
          <w:sz w:val="28"/>
          <w:szCs w:val="28"/>
        </w:rPr>
        <w:t>11</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1"/>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1"/>
          <w:sz w:val="28"/>
          <w:szCs w:val="28"/>
        </w:rPr>
        <w:t xml:space="preserve"> </w:t>
      </w:r>
      <w:r w:rsidRPr="00EA1116">
        <w:rPr>
          <w:sz w:val="28"/>
          <w:szCs w:val="28"/>
        </w:rPr>
        <w:t>0,3-</w:t>
      </w:r>
      <w:r w:rsidRPr="00EA1116">
        <w:rPr>
          <w:spacing w:val="1"/>
          <w:sz w:val="28"/>
          <w:szCs w:val="28"/>
        </w:rPr>
        <w:t xml:space="preserve"> </w:t>
      </w:r>
      <w:r w:rsidRPr="00EA1116">
        <w:rPr>
          <w:sz w:val="28"/>
          <w:szCs w:val="28"/>
        </w:rPr>
        <w:t>убыток</w:t>
      </w:r>
      <w:r w:rsidRPr="00EA1116">
        <w:rPr>
          <w:spacing w:val="1"/>
          <w:sz w:val="28"/>
          <w:szCs w:val="28"/>
        </w:rPr>
        <w:t xml:space="preserve"> </w:t>
      </w:r>
      <w:r w:rsidRPr="00EA1116">
        <w:rPr>
          <w:sz w:val="28"/>
          <w:szCs w:val="28"/>
        </w:rPr>
        <w:t>в</w:t>
      </w:r>
      <w:r w:rsidRPr="00EA1116">
        <w:rPr>
          <w:spacing w:val="1"/>
          <w:sz w:val="28"/>
          <w:szCs w:val="28"/>
        </w:rPr>
        <w:t xml:space="preserve"> </w:t>
      </w:r>
      <w:r w:rsidRPr="00EA1116">
        <w:rPr>
          <w:sz w:val="28"/>
          <w:szCs w:val="28"/>
        </w:rPr>
        <w:t>5</w:t>
      </w:r>
      <w:r w:rsidRPr="00EA1116">
        <w:rPr>
          <w:spacing w:val="1"/>
          <w:sz w:val="28"/>
          <w:szCs w:val="28"/>
        </w:rPr>
        <w:t xml:space="preserve"> </w:t>
      </w:r>
      <w:r w:rsidRPr="00EA1116">
        <w:rPr>
          <w:sz w:val="28"/>
          <w:szCs w:val="28"/>
        </w:rPr>
        <w:t>миллионов</w:t>
      </w:r>
      <w:r w:rsidRPr="00EA1116">
        <w:rPr>
          <w:spacing w:val="1"/>
          <w:sz w:val="28"/>
          <w:szCs w:val="28"/>
        </w:rPr>
        <w:t xml:space="preserve"> </w:t>
      </w:r>
      <w:r w:rsidRPr="00EA1116">
        <w:rPr>
          <w:sz w:val="28"/>
          <w:szCs w:val="28"/>
        </w:rPr>
        <w:t>рублей,</w:t>
      </w:r>
      <w:r w:rsidRPr="00EA1116">
        <w:rPr>
          <w:spacing w:val="-3"/>
          <w:sz w:val="28"/>
          <w:szCs w:val="28"/>
        </w:rPr>
        <w:t xml:space="preserve"> </w:t>
      </w:r>
      <w:r w:rsidRPr="00EA1116">
        <w:rPr>
          <w:sz w:val="28"/>
          <w:szCs w:val="28"/>
        </w:rPr>
        <w:t>а</w:t>
      </w:r>
      <w:r w:rsidRPr="00EA1116">
        <w:rPr>
          <w:spacing w:val="-2"/>
          <w:sz w:val="28"/>
          <w:szCs w:val="28"/>
        </w:rPr>
        <w:t xml:space="preserve"> </w:t>
      </w:r>
      <w:r w:rsidRPr="00EA1116">
        <w:rPr>
          <w:sz w:val="28"/>
          <w:szCs w:val="28"/>
        </w:rPr>
        <w:t>с</w:t>
      </w:r>
      <w:r w:rsidRPr="00EA1116">
        <w:rPr>
          <w:spacing w:val="-1"/>
          <w:sz w:val="28"/>
          <w:szCs w:val="28"/>
        </w:rPr>
        <w:t xml:space="preserve"> </w:t>
      </w:r>
      <w:r w:rsidRPr="00EA1116">
        <w:rPr>
          <w:sz w:val="28"/>
          <w:szCs w:val="28"/>
        </w:rPr>
        <w:t>вероятностью</w:t>
      </w:r>
      <w:r w:rsidRPr="00EA1116">
        <w:rPr>
          <w:spacing w:val="-3"/>
          <w:sz w:val="28"/>
          <w:szCs w:val="28"/>
        </w:rPr>
        <w:t xml:space="preserve"> </w:t>
      </w:r>
      <w:r w:rsidRPr="00EA1116">
        <w:rPr>
          <w:sz w:val="28"/>
          <w:szCs w:val="28"/>
        </w:rPr>
        <w:t>0,05-</w:t>
      </w:r>
      <w:r w:rsidRPr="00EA1116">
        <w:rPr>
          <w:spacing w:val="-3"/>
          <w:sz w:val="28"/>
          <w:szCs w:val="28"/>
        </w:rPr>
        <w:t xml:space="preserve"> </w:t>
      </w:r>
      <w:r w:rsidRPr="00EA1116">
        <w:rPr>
          <w:sz w:val="28"/>
          <w:szCs w:val="28"/>
        </w:rPr>
        <w:t>убыток</w:t>
      </w:r>
      <w:r w:rsidRPr="00EA1116">
        <w:rPr>
          <w:spacing w:val="-3"/>
          <w:sz w:val="28"/>
          <w:szCs w:val="28"/>
        </w:rPr>
        <w:t xml:space="preserve"> </w:t>
      </w:r>
      <w:r w:rsidRPr="00EA1116">
        <w:rPr>
          <w:sz w:val="28"/>
          <w:szCs w:val="28"/>
        </w:rPr>
        <w:t>в</w:t>
      </w:r>
      <w:r w:rsidRPr="00EA1116">
        <w:rPr>
          <w:spacing w:val="-2"/>
          <w:sz w:val="28"/>
          <w:szCs w:val="28"/>
        </w:rPr>
        <w:t xml:space="preserve"> </w:t>
      </w:r>
      <w:r w:rsidRPr="00EA1116">
        <w:rPr>
          <w:sz w:val="28"/>
          <w:szCs w:val="28"/>
        </w:rPr>
        <w:t>1,5</w:t>
      </w:r>
      <w:r w:rsidRPr="00EA1116">
        <w:rPr>
          <w:spacing w:val="-1"/>
          <w:sz w:val="28"/>
          <w:szCs w:val="28"/>
        </w:rPr>
        <w:t xml:space="preserve"> </w:t>
      </w:r>
      <w:r w:rsidRPr="00EA1116">
        <w:rPr>
          <w:sz w:val="28"/>
          <w:szCs w:val="28"/>
        </w:rPr>
        <w:t>миллионов</w:t>
      </w:r>
      <w:r w:rsidRPr="00EA1116">
        <w:rPr>
          <w:spacing w:val="-4"/>
          <w:sz w:val="28"/>
          <w:szCs w:val="28"/>
        </w:rPr>
        <w:t xml:space="preserve"> </w:t>
      </w:r>
      <w:r w:rsidRPr="00EA1116">
        <w:rPr>
          <w:sz w:val="28"/>
          <w:szCs w:val="28"/>
        </w:rPr>
        <w:t>рублей.</w:t>
      </w:r>
    </w:p>
    <w:p w14:paraId="5D519F33" w14:textId="77777777" w:rsidR="00EA1116" w:rsidRPr="00EA1116" w:rsidRDefault="00EA1116" w:rsidP="00EA1116">
      <w:pPr>
        <w:pStyle w:val="a5"/>
        <w:spacing w:after="0"/>
        <w:ind w:firstLine="709"/>
        <w:jc w:val="both"/>
        <w:rPr>
          <w:sz w:val="28"/>
          <w:szCs w:val="28"/>
        </w:rPr>
      </w:pPr>
      <w:r w:rsidRPr="00EA1116">
        <w:rPr>
          <w:sz w:val="28"/>
          <w:szCs w:val="28"/>
        </w:rPr>
        <w:t>Используйте показатели вариации, какому из проектов вы бы</w:t>
      </w:r>
      <w:r w:rsidRPr="00EA1116">
        <w:rPr>
          <w:spacing w:val="1"/>
          <w:sz w:val="28"/>
          <w:szCs w:val="28"/>
        </w:rPr>
        <w:t xml:space="preserve"> </w:t>
      </w:r>
      <w:r w:rsidRPr="00EA1116">
        <w:rPr>
          <w:sz w:val="28"/>
          <w:szCs w:val="28"/>
        </w:rPr>
        <w:t>отдали</w:t>
      </w:r>
      <w:r w:rsidRPr="00EA1116">
        <w:rPr>
          <w:spacing w:val="1"/>
          <w:sz w:val="28"/>
          <w:szCs w:val="28"/>
        </w:rPr>
        <w:t xml:space="preserve"> </w:t>
      </w:r>
      <w:r w:rsidRPr="00EA1116">
        <w:rPr>
          <w:sz w:val="28"/>
          <w:szCs w:val="28"/>
        </w:rPr>
        <w:t>предпочтение.</w:t>
      </w:r>
      <w:r w:rsidRPr="00EA1116">
        <w:rPr>
          <w:spacing w:val="1"/>
          <w:sz w:val="28"/>
          <w:szCs w:val="28"/>
        </w:rPr>
        <w:t xml:space="preserve"> </w:t>
      </w:r>
      <w:r w:rsidRPr="00EA1116">
        <w:rPr>
          <w:sz w:val="28"/>
          <w:szCs w:val="28"/>
        </w:rPr>
        <w:t>Сравните</w:t>
      </w:r>
      <w:r w:rsidRPr="00EA1116">
        <w:rPr>
          <w:spacing w:val="1"/>
          <w:sz w:val="28"/>
          <w:szCs w:val="28"/>
        </w:rPr>
        <w:t xml:space="preserve"> </w:t>
      </w:r>
      <w:r w:rsidRPr="00EA1116">
        <w:rPr>
          <w:sz w:val="28"/>
          <w:szCs w:val="28"/>
        </w:rPr>
        <w:t>соотношение</w:t>
      </w:r>
      <w:r w:rsidRPr="00EA1116">
        <w:rPr>
          <w:spacing w:val="1"/>
          <w:sz w:val="28"/>
          <w:szCs w:val="28"/>
        </w:rPr>
        <w:t xml:space="preserve"> </w:t>
      </w:r>
      <w:r w:rsidRPr="00EA1116">
        <w:rPr>
          <w:sz w:val="28"/>
          <w:szCs w:val="28"/>
        </w:rPr>
        <w:t>рискованности</w:t>
      </w:r>
      <w:r w:rsidRPr="00EA1116">
        <w:rPr>
          <w:spacing w:val="1"/>
          <w:sz w:val="28"/>
          <w:szCs w:val="28"/>
        </w:rPr>
        <w:t xml:space="preserve"> </w:t>
      </w:r>
      <w:r w:rsidRPr="00EA1116">
        <w:rPr>
          <w:sz w:val="28"/>
          <w:szCs w:val="28"/>
        </w:rPr>
        <w:t>и</w:t>
      </w:r>
      <w:r w:rsidRPr="00EA1116">
        <w:rPr>
          <w:spacing w:val="1"/>
          <w:sz w:val="28"/>
          <w:szCs w:val="28"/>
        </w:rPr>
        <w:t xml:space="preserve"> </w:t>
      </w:r>
      <w:r w:rsidRPr="00EA1116">
        <w:rPr>
          <w:sz w:val="28"/>
          <w:szCs w:val="28"/>
        </w:rPr>
        <w:t>доходности проектов между собой, обоснуйте свою позицию при</w:t>
      </w:r>
      <w:r w:rsidRPr="00EA1116">
        <w:rPr>
          <w:spacing w:val="1"/>
          <w:sz w:val="28"/>
          <w:szCs w:val="28"/>
        </w:rPr>
        <w:t xml:space="preserve"> </w:t>
      </w:r>
      <w:r w:rsidRPr="00EA1116">
        <w:rPr>
          <w:sz w:val="28"/>
          <w:szCs w:val="28"/>
        </w:rPr>
        <w:t>осторожном</w:t>
      </w:r>
      <w:r w:rsidRPr="00EA1116">
        <w:rPr>
          <w:spacing w:val="-3"/>
          <w:sz w:val="28"/>
          <w:szCs w:val="28"/>
        </w:rPr>
        <w:t xml:space="preserve"> </w:t>
      </w:r>
      <w:r w:rsidRPr="00EA1116">
        <w:rPr>
          <w:sz w:val="28"/>
          <w:szCs w:val="28"/>
        </w:rPr>
        <w:t>подходе и</w:t>
      </w:r>
      <w:r w:rsidRPr="00EA1116">
        <w:rPr>
          <w:spacing w:val="-2"/>
          <w:sz w:val="28"/>
          <w:szCs w:val="28"/>
        </w:rPr>
        <w:t xml:space="preserve"> </w:t>
      </w:r>
      <w:r w:rsidRPr="00EA1116">
        <w:rPr>
          <w:sz w:val="28"/>
          <w:szCs w:val="28"/>
        </w:rPr>
        <w:t>обоснованном подходе.</w:t>
      </w:r>
    </w:p>
    <w:p w14:paraId="32F0A10F" w14:textId="77777777" w:rsidR="00EA1116" w:rsidRDefault="00EA1116" w:rsidP="006E7BF8">
      <w:pPr>
        <w:pStyle w:val="a5"/>
        <w:spacing w:after="0"/>
        <w:ind w:firstLine="709"/>
        <w:jc w:val="both"/>
        <w:rPr>
          <w:sz w:val="28"/>
          <w:szCs w:val="28"/>
        </w:rPr>
      </w:pPr>
    </w:p>
    <w:p w14:paraId="2C6EADA1" w14:textId="77777777" w:rsidR="006E7BF8" w:rsidRPr="006E7BF8" w:rsidRDefault="00EA1116" w:rsidP="006E7BF8">
      <w:pPr>
        <w:pStyle w:val="a5"/>
        <w:spacing w:after="0"/>
        <w:ind w:firstLine="709"/>
        <w:jc w:val="both"/>
        <w:rPr>
          <w:sz w:val="28"/>
          <w:szCs w:val="28"/>
        </w:rPr>
      </w:pPr>
      <w:r w:rsidRPr="006E7BF8">
        <w:rPr>
          <w:b/>
          <w:sz w:val="28"/>
          <w:szCs w:val="28"/>
        </w:rPr>
        <w:t>Задача 2.</w:t>
      </w:r>
      <w:r>
        <w:rPr>
          <w:sz w:val="28"/>
          <w:szCs w:val="28"/>
        </w:rPr>
        <w:t xml:space="preserve"> </w:t>
      </w:r>
      <w:r w:rsidR="006E7BF8" w:rsidRPr="006E7BF8">
        <w:rPr>
          <w:sz w:val="28"/>
          <w:szCs w:val="28"/>
        </w:rPr>
        <w:t xml:space="preserve">Одно из предприятий, производящих товары массового спроса, решило выйти на рынок с новым видом продукции в объеме 20 тысяч штук по цене 2220 рублей за штуку. Товар распространяется через оптовую и розничную сеть. Наценка оптовика составила 9 %, розничной торговли – 16 %. Предполагалось, что при данной цене вероятность продажи составит 80 % тогда потери по </w:t>
      </w:r>
      <w:proofErr w:type="spellStart"/>
      <w:r w:rsidR="006E7BF8" w:rsidRPr="006E7BF8">
        <w:rPr>
          <w:sz w:val="28"/>
          <w:szCs w:val="28"/>
        </w:rPr>
        <w:t>непродажам</w:t>
      </w:r>
      <w:proofErr w:type="spellEnd"/>
      <w:r w:rsidR="006E7BF8" w:rsidRPr="006E7BF8">
        <w:rPr>
          <w:sz w:val="28"/>
          <w:szCs w:val="28"/>
        </w:rPr>
        <w:t xml:space="preserve"> распределится так: производитель -10%, оптовик – 5%, розница – 5%. Однако фактически </w:t>
      </w:r>
      <w:proofErr w:type="spellStart"/>
      <w:r w:rsidR="006E7BF8" w:rsidRPr="006E7BF8">
        <w:rPr>
          <w:sz w:val="28"/>
          <w:szCs w:val="28"/>
        </w:rPr>
        <w:t>непродажа</w:t>
      </w:r>
      <w:proofErr w:type="spellEnd"/>
      <w:r w:rsidR="006E7BF8" w:rsidRPr="006E7BF8">
        <w:rPr>
          <w:sz w:val="28"/>
          <w:szCs w:val="28"/>
        </w:rPr>
        <w:t xml:space="preserve"> составила 35 % и сверх 20 % они уже между партнерами распределились как 2,</w:t>
      </w:r>
      <w:proofErr w:type="gramStart"/>
      <w:r w:rsidR="006E7BF8" w:rsidRPr="006E7BF8">
        <w:rPr>
          <w:sz w:val="28"/>
          <w:szCs w:val="28"/>
        </w:rPr>
        <w:t>5 :</w:t>
      </w:r>
      <w:proofErr w:type="gramEnd"/>
      <w:r w:rsidR="006E7BF8" w:rsidRPr="006E7BF8">
        <w:rPr>
          <w:sz w:val="28"/>
          <w:szCs w:val="28"/>
        </w:rPr>
        <w:t xml:space="preserve"> 1 : 1,5.</w:t>
      </w:r>
    </w:p>
    <w:p w14:paraId="1D63304C" w14:textId="77777777" w:rsidR="006E7BF8" w:rsidRPr="006E7BF8" w:rsidRDefault="006E7BF8" w:rsidP="006E7BF8">
      <w:pPr>
        <w:pStyle w:val="a5"/>
        <w:spacing w:after="0"/>
        <w:ind w:firstLine="709"/>
        <w:jc w:val="both"/>
        <w:rPr>
          <w:sz w:val="28"/>
          <w:szCs w:val="28"/>
        </w:rPr>
      </w:pPr>
      <w:r w:rsidRPr="006E7BF8">
        <w:rPr>
          <w:sz w:val="28"/>
          <w:szCs w:val="28"/>
        </w:rPr>
        <w:t>Определите потери и фактический уровень рискованности каждого из партнеров.</w:t>
      </w:r>
    </w:p>
    <w:p w14:paraId="014099D2" w14:textId="77777777" w:rsidR="006E7BF8" w:rsidRPr="006E7BF8" w:rsidRDefault="006E7BF8" w:rsidP="006E7BF8">
      <w:pPr>
        <w:pStyle w:val="a5"/>
        <w:spacing w:after="0"/>
        <w:ind w:firstLine="709"/>
        <w:jc w:val="both"/>
        <w:rPr>
          <w:sz w:val="28"/>
          <w:szCs w:val="28"/>
        </w:rPr>
      </w:pPr>
      <w:r w:rsidRPr="006E7BF8">
        <w:rPr>
          <w:sz w:val="28"/>
          <w:szCs w:val="28"/>
        </w:rPr>
        <w:t>Снижение цены на 15% гарантирует продажу всей партии, а стоило бы снизить или нет?</w:t>
      </w:r>
    </w:p>
    <w:p w14:paraId="49A21790" w14:textId="6A6ED85C" w:rsidR="00EA1116" w:rsidRDefault="00EA1116" w:rsidP="00EA1116">
      <w:pPr>
        <w:spacing w:after="0" w:line="240" w:lineRule="auto"/>
        <w:ind w:firstLine="709"/>
        <w:jc w:val="both"/>
        <w:rPr>
          <w:sz w:val="28"/>
          <w:szCs w:val="28"/>
        </w:rPr>
      </w:pPr>
    </w:p>
    <w:p w14:paraId="5DA16D39" w14:textId="3A19F335" w:rsidR="006E7BF8" w:rsidRPr="006E7BF8" w:rsidRDefault="006E7BF8" w:rsidP="006E7BF8">
      <w:pPr>
        <w:pStyle w:val="a5"/>
        <w:spacing w:after="0"/>
        <w:ind w:firstLine="709"/>
        <w:jc w:val="both"/>
        <w:rPr>
          <w:b/>
          <w:sz w:val="28"/>
          <w:szCs w:val="28"/>
        </w:rPr>
      </w:pPr>
      <w:r w:rsidRPr="006E7BF8">
        <w:rPr>
          <w:b/>
          <w:sz w:val="28"/>
          <w:szCs w:val="28"/>
        </w:rPr>
        <w:t xml:space="preserve">Задача 3. </w:t>
      </w:r>
    </w:p>
    <w:p w14:paraId="10941E16" w14:textId="77777777" w:rsidR="006E7BF8" w:rsidRPr="006E7BF8" w:rsidRDefault="006E7BF8" w:rsidP="006E7BF8">
      <w:pPr>
        <w:pStyle w:val="a5"/>
        <w:spacing w:after="0"/>
        <w:ind w:firstLine="709"/>
        <w:jc w:val="both"/>
        <w:rPr>
          <w:sz w:val="28"/>
          <w:szCs w:val="28"/>
        </w:rPr>
      </w:pPr>
      <w:r w:rsidRPr="006E7BF8">
        <w:rPr>
          <w:sz w:val="28"/>
          <w:szCs w:val="28"/>
        </w:rPr>
        <w:t>Имеются данные о финансовом состоянии и характеристики акций отраслей промышленности одного из субъектов федерации.</w:t>
      </w:r>
    </w:p>
    <w:tbl>
      <w:tblPr>
        <w:tblStyle w:val="TableNormal"/>
        <w:tblW w:w="9508"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9"/>
        <w:gridCol w:w="992"/>
        <w:gridCol w:w="992"/>
        <w:gridCol w:w="1559"/>
        <w:gridCol w:w="851"/>
        <w:gridCol w:w="850"/>
        <w:gridCol w:w="709"/>
        <w:gridCol w:w="1134"/>
        <w:gridCol w:w="992"/>
      </w:tblGrid>
      <w:tr w:rsidR="006E7BF8" w:rsidRPr="006E7BF8" w14:paraId="6D764489" w14:textId="77777777" w:rsidTr="006E7BF8">
        <w:trPr>
          <w:trHeight w:val="575"/>
        </w:trPr>
        <w:tc>
          <w:tcPr>
            <w:tcW w:w="1429" w:type="dxa"/>
            <w:vMerge w:val="restart"/>
          </w:tcPr>
          <w:p w14:paraId="70AE7682" w14:textId="71737082" w:rsidR="006E7BF8" w:rsidRPr="00D212B9" w:rsidRDefault="006E7BF8" w:rsidP="006E7BF8">
            <w:pPr>
              <w:pStyle w:val="a5"/>
              <w:spacing w:after="0"/>
              <w:jc w:val="center"/>
              <w:rPr>
                <w:lang w:val="ru-RU"/>
              </w:rPr>
            </w:pPr>
            <w:r w:rsidRPr="00D212B9">
              <w:rPr>
                <w:lang w:val="ru-RU"/>
              </w:rPr>
              <w:t>Отрасли промышленности</w:t>
            </w:r>
          </w:p>
        </w:tc>
        <w:tc>
          <w:tcPr>
            <w:tcW w:w="992" w:type="dxa"/>
            <w:vMerge w:val="restart"/>
          </w:tcPr>
          <w:p w14:paraId="70055754" w14:textId="51523409" w:rsidR="006E7BF8" w:rsidRPr="00D212B9" w:rsidRDefault="006E7BF8" w:rsidP="006E7BF8">
            <w:pPr>
              <w:pStyle w:val="a5"/>
              <w:spacing w:after="0"/>
              <w:jc w:val="center"/>
              <w:rPr>
                <w:lang w:val="ru-RU"/>
              </w:rPr>
            </w:pPr>
            <w:r w:rsidRPr="00D212B9">
              <w:rPr>
                <w:lang w:val="ru-RU"/>
              </w:rPr>
              <w:t>Коэффициент текущей ликвидности</w:t>
            </w:r>
          </w:p>
        </w:tc>
        <w:tc>
          <w:tcPr>
            <w:tcW w:w="992" w:type="dxa"/>
            <w:vMerge w:val="restart"/>
          </w:tcPr>
          <w:p w14:paraId="17F42655" w14:textId="341E0FFB" w:rsidR="006E7BF8" w:rsidRPr="00D212B9" w:rsidRDefault="006E7BF8" w:rsidP="006E7BF8">
            <w:pPr>
              <w:pStyle w:val="a5"/>
              <w:spacing w:after="0"/>
              <w:jc w:val="center"/>
              <w:rPr>
                <w:lang w:val="ru-RU"/>
              </w:rPr>
            </w:pPr>
            <w:r w:rsidRPr="00D212B9">
              <w:rPr>
                <w:lang w:val="ru-RU"/>
              </w:rPr>
              <w:t>Коэффициент платеже способности</w:t>
            </w:r>
          </w:p>
        </w:tc>
        <w:tc>
          <w:tcPr>
            <w:tcW w:w="1559" w:type="dxa"/>
            <w:vMerge w:val="restart"/>
          </w:tcPr>
          <w:p w14:paraId="0C6F4540" w14:textId="49180062" w:rsidR="006E7BF8" w:rsidRPr="00D212B9" w:rsidRDefault="006E7BF8" w:rsidP="006E7BF8">
            <w:pPr>
              <w:pStyle w:val="a5"/>
              <w:spacing w:after="0"/>
              <w:jc w:val="center"/>
              <w:rPr>
                <w:lang w:val="ru-RU"/>
              </w:rPr>
            </w:pPr>
            <w:r w:rsidRPr="00D212B9">
              <w:rPr>
                <w:lang w:val="ru-RU"/>
              </w:rPr>
              <w:t>Коэффициент обеспеченности собственными</w:t>
            </w:r>
          </w:p>
          <w:p w14:paraId="23C06ED6" w14:textId="38D39654" w:rsidR="006E7BF8" w:rsidRPr="00D212B9" w:rsidRDefault="006E7BF8" w:rsidP="006E7BF8">
            <w:pPr>
              <w:pStyle w:val="a5"/>
              <w:spacing w:after="0"/>
              <w:jc w:val="center"/>
              <w:rPr>
                <w:lang w:val="ru-RU"/>
              </w:rPr>
            </w:pPr>
            <w:r w:rsidRPr="00D212B9">
              <w:rPr>
                <w:lang w:val="ru-RU"/>
              </w:rPr>
              <w:t>средствами</w:t>
            </w:r>
          </w:p>
        </w:tc>
        <w:tc>
          <w:tcPr>
            <w:tcW w:w="851" w:type="dxa"/>
            <w:vMerge w:val="restart"/>
          </w:tcPr>
          <w:p w14:paraId="2868BF44" w14:textId="12A42288" w:rsidR="006E7BF8" w:rsidRPr="00D212B9" w:rsidRDefault="006E7BF8" w:rsidP="006E7BF8">
            <w:pPr>
              <w:pStyle w:val="a5"/>
              <w:spacing w:after="0"/>
              <w:jc w:val="center"/>
              <w:rPr>
                <w:lang w:val="ru-RU"/>
              </w:rPr>
            </w:pPr>
            <w:r w:rsidRPr="00D212B9">
              <w:rPr>
                <w:lang w:val="ru-RU"/>
              </w:rPr>
              <w:t>Средняя доходность акций %</w:t>
            </w:r>
          </w:p>
        </w:tc>
        <w:tc>
          <w:tcPr>
            <w:tcW w:w="1559" w:type="dxa"/>
            <w:gridSpan w:val="2"/>
          </w:tcPr>
          <w:p w14:paraId="6BEA39F0" w14:textId="401C31F0" w:rsidR="006E7BF8" w:rsidRPr="00D212B9" w:rsidRDefault="006E7BF8" w:rsidP="006E7BF8">
            <w:pPr>
              <w:pStyle w:val="a5"/>
              <w:spacing w:after="0"/>
              <w:jc w:val="center"/>
              <w:rPr>
                <w:lang w:val="ru-RU"/>
              </w:rPr>
            </w:pPr>
            <w:r w:rsidRPr="00D212B9">
              <w:rPr>
                <w:lang w:val="ru-RU"/>
              </w:rPr>
              <w:t>Стоимость акций, руб.</w:t>
            </w:r>
          </w:p>
        </w:tc>
        <w:tc>
          <w:tcPr>
            <w:tcW w:w="1134" w:type="dxa"/>
            <w:vMerge w:val="restart"/>
          </w:tcPr>
          <w:p w14:paraId="13BD8EA5" w14:textId="74CE0FCB" w:rsidR="006E7BF8" w:rsidRPr="00D212B9" w:rsidRDefault="006E7BF8" w:rsidP="006E7BF8">
            <w:pPr>
              <w:pStyle w:val="a5"/>
              <w:spacing w:after="0"/>
              <w:jc w:val="center"/>
              <w:rPr>
                <w:lang w:val="ru-RU"/>
              </w:rPr>
            </w:pPr>
            <w:r w:rsidRPr="00D212B9">
              <w:rPr>
                <w:lang w:val="ru-RU"/>
              </w:rPr>
              <w:t>Темпы роста стоимости акций</w:t>
            </w:r>
          </w:p>
        </w:tc>
        <w:tc>
          <w:tcPr>
            <w:tcW w:w="992" w:type="dxa"/>
            <w:vMerge w:val="restart"/>
          </w:tcPr>
          <w:p w14:paraId="6A161D7D" w14:textId="1BF76FE6" w:rsidR="006E7BF8" w:rsidRPr="00D212B9" w:rsidRDefault="006E7BF8" w:rsidP="006E7BF8">
            <w:pPr>
              <w:pStyle w:val="a5"/>
              <w:spacing w:after="0"/>
              <w:jc w:val="center"/>
              <w:rPr>
                <w:lang w:val="ru-RU"/>
              </w:rPr>
            </w:pPr>
            <w:r w:rsidRPr="00D212B9">
              <w:rPr>
                <w:lang w:val="ru-RU"/>
              </w:rPr>
              <w:t>Оптимальный уровень риска</w:t>
            </w:r>
          </w:p>
        </w:tc>
      </w:tr>
      <w:tr w:rsidR="006E7BF8" w:rsidRPr="006E7BF8" w14:paraId="21F562EC" w14:textId="77777777" w:rsidTr="006E7BF8">
        <w:trPr>
          <w:trHeight w:val="798"/>
        </w:trPr>
        <w:tc>
          <w:tcPr>
            <w:tcW w:w="1429" w:type="dxa"/>
            <w:vMerge/>
            <w:tcBorders>
              <w:top w:val="nil"/>
            </w:tcBorders>
          </w:tcPr>
          <w:p w14:paraId="6D302CD5" w14:textId="77777777" w:rsidR="006E7BF8" w:rsidRPr="00D212B9" w:rsidRDefault="006E7BF8" w:rsidP="006E7BF8">
            <w:pPr>
              <w:pStyle w:val="a5"/>
              <w:spacing w:after="0"/>
              <w:jc w:val="both"/>
              <w:rPr>
                <w:lang w:val="ru-RU"/>
              </w:rPr>
            </w:pPr>
          </w:p>
        </w:tc>
        <w:tc>
          <w:tcPr>
            <w:tcW w:w="992" w:type="dxa"/>
            <w:vMerge/>
            <w:tcBorders>
              <w:top w:val="nil"/>
            </w:tcBorders>
          </w:tcPr>
          <w:p w14:paraId="6C34EB53" w14:textId="77777777" w:rsidR="006E7BF8" w:rsidRPr="00D212B9" w:rsidRDefault="006E7BF8" w:rsidP="006E7BF8">
            <w:pPr>
              <w:pStyle w:val="a5"/>
              <w:spacing w:after="0"/>
              <w:jc w:val="both"/>
              <w:rPr>
                <w:lang w:val="ru-RU"/>
              </w:rPr>
            </w:pPr>
          </w:p>
        </w:tc>
        <w:tc>
          <w:tcPr>
            <w:tcW w:w="992" w:type="dxa"/>
            <w:vMerge/>
            <w:tcBorders>
              <w:top w:val="nil"/>
            </w:tcBorders>
          </w:tcPr>
          <w:p w14:paraId="4534CA69" w14:textId="77777777" w:rsidR="006E7BF8" w:rsidRPr="00D212B9" w:rsidRDefault="006E7BF8" w:rsidP="006E7BF8">
            <w:pPr>
              <w:pStyle w:val="a5"/>
              <w:spacing w:after="0"/>
              <w:jc w:val="both"/>
              <w:rPr>
                <w:lang w:val="ru-RU"/>
              </w:rPr>
            </w:pPr>
          </w:p>
        </w:tc>
        <w:tc>
          <w:tcPr>
            <w:tcW w:w="1559" w:type="dxa"/>
            <w:vMerge/>
            <w:tcBorders>
              <w:top w:val="nil"/>
            </w:tcBorders>
          </w:tcPr>
          <w:p w14:paraId="1545F058" w14:textId="77777777" w:rsidR="006E7BF8" w:rsidRPr="00D212B9" w:rsidRDefault="006E7BF8" w:rsidP="006E7BF8">
            <w:pPr>
              <w:pStyle w:val="a5"/>
              <w:spacing w:after="0"/>
              <w:jc w:val="both"/>
              <w:rPr>
                <w:lang w:val="ru-RU"/>
              </w:rPr>
            </w:pPr>
          </w:p>
        </w:tc>
        <w:tc>
          <w:tcPr>
            <w:tcW w:w="851" w:type="dxa"/>
            <w:vMerge/>
            <w:tcBorders>
              <w:top w:val="nil"/>
            </w:tcBorders>
          </w:tcPr>
          <w:p w14:paraId="37221D69" w14:textId="77777777" w:rsidR="006E7BF8" w:rsidRPr="00D212B9" w:rsidRDefault="006E7BF8" w:rsidP="006E7BF8">
            <w:pPr>
              <w:pStyle w:val="a5"/>
              <w:spacing w:after="0"/>
              <w:jc w:val="both"/>
              <w:rPr>
                <w:lang w:val="ru-RU"/>
              </w:rPr>
            </w:pPr>
          </w:p>
        </w:tc>
        <w:tc>
          <w:tcPr>
            <w:tcW w:w="850" w:type="dxa"/>
          </w:tcPr>
          <w:p w14:paraId="4E93FED7" w14:textId="2B35B261" w:rsidR="006E7BF8" w:rsidRPr="00D212B9" w:rsidRDefault="006E7BF8" w:rsidP="006E7BF8">
            <w:pPr>
              <w:pStyle w:val="a5"/>
              <w:spacing w:after="0"/>
              <w:jc w:val="center"/>
              <w:rPr>
                <w:lang w:val="ru-RU"/>
              </w:rPr>
            </w:pPr>
            <w:r w:rsidRPr="00D212B9">
              <w:rPr>
                <w:lang w:val="ru-RU"/>
              </w:rPr>
              <w:t>Номинальная</w:t>
            </w:r>
          </w:p>
        </w:tc>
        <w:tc>
          <w:tcPr>
            <w:tcW w:w="709" w:type="dxa"/>
          </w:tcPr>
          <w:p w14:paraId="1EA457CC" w14:textId="2F2A384C" w:rsidR="006E7BF8" w:rsidRPr="00D212B9" w:rsidRDefault="006E7BF8" w:rsidP="006E7BF8">
            <w:pPr>
              <w:pStyle w:val="a5"/>
              <w:spacing w:after="0"/>
              <w:jc w:val="center"/>
              <w:rPr>
                <w:lang w:val="ru-RU"/>
              </w:rPr>
            </w:pPr>
            <w:r w:rsidRPr="00D212B9">
              <w:rPr>
                <w:lang w:val="ru-RU"/>
              </w:rPr>
              <w:t>Рыночная</w:t>
            </w:r>
          </w:p>
        </w:tc>
        <w:tc>
          <w:tcPr>
            <w:tcW w:w="1134" w:type="dxa"/>
            <w:vMerge/>
            <w:tcBorders>
              <w:top w:val="nil"/>
            </w:tcBorders>
          </w:tcPr>
          <w:p w14:paraId="21C8F0D9" w14:textId="77777777" w:rsidR="006E7BF8" w:rsidRPr="00D212B9" w:rsidRDefault="006E7BF8" w:rsidP="006E7BF8">
            <w:pPr>
              <w:pStyle w:val="a5"/>
              <w:spacing w:after="0"/>
              <w:jc w:val="both"/>
              <w:rPr>
                <w:lang w:val="ru-RU"/>
              </w:rPr>
            </w:pPr>
          </w:p>
        </w:tc>
        <w:tc>
          <w:tcPr>
            <w:tcW w:w="992" w:type="dxa"/>
            <w:vMerge/>
            <w:tcBorders>
              <w:top w:val="nil"/>
            </w:tcBorders>
          </w:tcPr>
          <w:p w14:paraId="34CC701A" w14:textId="77777777" w:rsidR="006E7BF8" w:rsidRPr="00D212B9" w:rsidRDefault="006E7BF8" w:rsidP="006E7BF8">
            <w:pPr>
              <w:pStyle w:val="a5"/>
              <w:spacing w:after="0"/>
              <w:jc w:val="both"/>
              <w:rPr>
                <w:lang w:val="ru-RU"/>
              </w:rPr>
            </w:pPr>
          </w:p>
        </w:tc>
      </w:tr>
      <w:tr w:rsidR="006E7BF8" w:rsidRPr="006E7BF8" w14:paraId="64351A8D" w14:textId="77777777" w:rsidTr="006E7BF8">
        <w:trPr>
          <w:trHeight w:val="1021"/>
        </w:trPr>
        <w:tc>
          <w:tcPr>
            <w:tcW w:w="1429" w:type="dxa"/>
          </w:tcPr>
          <w:p w14:paraId="13C6923C" w14:textId="1B1B2CA7" w:rsidR="006E7BF8" w:rsidRPr="00D212B9" w:rsidRDefault="006E7BF8" w:rsidP="006E7BF8">
            <w:pPr>
              <w:pStyle w:val="a5"/>
              <w:spacing w:after="0"/>
              <w:rPr>
                <w:lang w:val="ru-RU"/>
              </w:rPr>
            </w:pPr>
            <w:r w:rsidRPr="00D212B9">
              <w:rPr>
                <w:lang w:val="ru-RU"/>
              </w:rPr>
              <w:t>Машиностроение и металлообработка</w:t>
            </w:r>
          </w:p>
        </w:tc>
        <w:tc>
          <w:tcPr>
            <w:tcW w:w="992" w:type="dxa"/>
          </w:tcPr>
          <w:p w14:paraId="43E4BE92" w14:textId="77777777" w:rsidR="006E7BF8" w:rsidRPr="00D212B9" w:rsidRDefault="006E7BF8" w:rsidP="006E7BF8">
            <w:pPr>
              <w:pStyle w:val="a5"/>
              <w:spacing w:after="0"/>
              <w:jc w:val="center"/>
              <w:rPr>
                <w:lang w:val="ru-RU"/>
              </w:rPr>
            </w:pPr>
            <w:r w:rsidRPr="00D212B9">
              <w:rPr>
                <w:lang w:val="ru-RU"/>
              </w:rPr>
              <w:t>0,86</w:t>
            </w:r>
          </w:p>
        </w:tc>
        <w:tc>
          <w:tcPr>
            <w:tcW w:w="992" w:type="dxa"/>
          </w:tcPr>
          <w:p w14:paraId="396FB869" w14:textId="77777777" w:rsidR="006E7BF8" w:rsidRPr="00D212B9" w:rsidRDefault="006E7BF8" w:rsidP="006E7BF8">
            <w:pPr>
              <w:pStyle w:val="a5"/>
              <w:spacing w:after="0"/>
              <w:jc w:val="center"/>
              <w:rPr>
                <w:lang w:val="ru-RU"/>
              </w:rPr>
            </w:pPr>
            <w:r w:rsidRPr="00D212B9">
              <w:rPr>
                <w:lang w:val="ru-RU"/>
              </w:rPr>
              <w:t>0,84</w:t>
            </w:r>
          </w:p>
        </w:tc>
        <w:tc>
          <w:tcPr>
            <w:tcW w:w="1559" w:type="dxa"/>
          </w:tcPr>
          <w:p w14:paraId="0E027807" w14:textId="77777777" w:rsidR="006E7BF8" w:rsidRPr="00D212B9" w:rsidRDefault="006E7BF8" w:rsidP="006E7BF8">
            <w:pPr>
              <w:pStyle w:val="a5"/>
              <w:spacing w:after="0"/>
              <w:jc w:val="center"/>
              <w:rPr>
                <w:lang w:val="ru-RU"/>
              </w:rPr>
            </w:pPr>
            <w:r w:rsidRPr="00D212B9">
              <w:rPr>
                <w:lang w:val="ru-RU"/>
              </w:rPr>
              <w:t>-0,03</w:t>
            </w:r>
          </w:p>
        </w:tc>
        <w:tc>
          <w:tcPr>
            <w:tcW w:w="851" w:type="dxa"/>
          </w:tcPr>
          <w:p w14:paraId="0FC35CE4" w14:textId="77777777" w:rsidR="006E7BF8" w:rsidRPr="00D212B9" w:rsidRDefault="006E7BF8" w:rsidP="006E7BF8">
            <w:pPr>
              <w:pStyle w:val="a5"/>
              <w:spacing w:after="0"/>
              <w:jc w:val="center"/>
              <w:rPr>
                <w:lang w:val="ru-RU"/>
              </w:rPr>
            </w:pPr>
            <w:r w:rsidRPr="00D212B9">
              <w:rPr>
                <w:lang w:val="ru-RU"/>
              </w:rPr>
              <w:t>5</w:t>
            </w:r>
          </w:p>
        </w:tc>
        <w:tc>
          <w:tcPr>
            <w:tcW w:w="850" w:type="dxa"/>
          </w:tcPr>
          <w:p w14:paraId="54CF6115" w14:textId="77777777" w:rsidR="006E7BF8" w:rsidRPr="00D212B9" w:rsidRDefault="006E7BF8" w:rsidP="006E7BF8">
            <w:pPr>
              <w:pStyle w:val="a5"/>
              <w:spacing w:after="0"/>
              <w:jc w:val="center"/>
              <w:rPr>
                <w:lang w:val="ru-RU"/>
              </w:rPr>
            </w:pPr>
            <w:r w:rsidRPr="00D212B9">
              <w:rPr>
                <w:lang w:val="ru-RU"/>
              </w:rPr>
              <w:t>20</w:t>
            </w:r>
          </w:p>
        </w:tc>
        <w:tc>
          <w:tcPr>
            <w:tcW w:w="709" w:type="dxa"/>
          </w:tcPr>
          <w:p w14:paraId="32CC3CB2" w14:textId="77777777" w:rsidR="006E7BF8" w:rsidRPr="00D212B9" w:rsidRDefault="006E7BF8" w:rsidP="006E7BF8">
            <w:pPr>
              <w:pStyle w:val="a5"/>
              <w:spacing w:after="0"/>
              <w:jc w:val="center"/>
              <w:rPr>
                <w:lang w:val="ru-RU"/>
              </w:rPr>
            </w:pPr>
            <w:r w:rsidRPr="00D212B9">
              <w:rPr>
                <w:lang w:val="ru-RU"/>
              </w:rPr>
              <w:t>45</w:t>
            </w:r>
          </w:p>
        </w:tc>
        <w:tc>
          <w:tcPr>
            <w:tcW w:w="1134" w:type="dxa"/>
          </w:tcPr>
          <w:p w14:paraId="604138E0" w14:textId="77777777" w:rsidR="006E7BF8" w:rsidRPr="00D212B9" w:rsidRDefault="006E7BF8" w:rsidP="006E7BF8">
            <w:pPr>
              <w:pStyle w:val="a5"/>
              <w:spacing w:after="0"/>
              <w:jc w:val="center"/>
              <w:rPr>
                <w:lang w:val="ru-RU"/>
              </w:rPr>
            </w:pPr>
            <w:r w:rsidRPr="00D212B9">
              <w:rPr>
                <w:lang w:val="ru-RU"/>
              </w:rPr>
              <w:t>+41</w:t>
            </w:r>
          </w:p>
        </w:tc>
        <w:tc>
          <w:tcPr>
            <w:tcW w:w="992" w:type="dxa"/>
          </w:tcPr>
          <w:p w14:paraId="412FDCC4" w14:textId="77777777" w:rsidR="006E7BF8" w:rsidRPr="00D212B9" w:rsidRDefault="006E7BF8" w:rsidP="006E7BF8">
            <w:pPr>
              <w:pStyle w:val="a5"/>
              <w:spacing w:after="0"/>
              <w:jc w:val="center"/>
              <w:rPr>
                <w:lang w:val="ru-RU"/>
              </w:rPr>
            </w:pPr>
            <w:r w:rsidRPr="00D212B9">
              <w:rPr>
                <w:lang w:val="ru-RU"/>
              </w:rPr>
              <w:t>38</w:t>
            </w:r>
          </w:p>
        </w:tc>
      </w:tr>
      <w:tr w:rsidR="006E7BF8" w:rsidRPr="006E7BF8" w14:paraId="7512D685" w14:textId="77777777" w:rsidTr="006E7BF8">
        <w:trPr>
          <w:trHeight w:val="978"/>
        </w:trPr>
        <w:tc>
          <w:tcPr>
            <w:tcW w:w="1429" w:type="dxa"/>
          </w:tcPr>
          <w:p w14:paraId="4B9AD8D1" w14:textId="5ACE2790" w:rsidR="006E7BF8" w:rsidRPr="00D212B9" w:rsidRDefault="006E7BF8" w:rsidP="006E7BF8">
            <w:pPr>
              <w:pStyle w:val="a5"/>
              <w:spacing w:after="0"/>
              <w:rPr>
                <w:lang w:val="ru-RU"/>
              </w:rPr>
            </w:pPr>
            <w:r w:rsidRPr="00D212B9">
              <w:rPr>
                <w:lang w:val="ru-RU"/>
              </w:rPr>
              <w:t>Химическая и нефтехимическая</w:t>
            </w:r>
          </w:p>
        </w:tc>
        <w:tc>
          <w:tcPr>
            <w:tcW w:w="992" w:type="dxa"/>
          </w:tcPr>
          <w:p w14:paraId="0E7CB06E" w14:textId="77777777" w:rsidR="006E7BF8" w:rsidRPr="00D212B9" w:rsidRDefault="006E7BF8" w:rsidP="006E7BF8">
            <w:pPr>
              <w:pStyle w:val="a5"/>
              <w:spacing w:after="0"/>
              <w:jc w:val="center"/>
              <w:rPr>
                <w:lang w:val="ru-RU"/>
              </w:rPr>
            </w:pPr>
            <w:r w:rsidRPr="00D212B9">
              <w:rPr>
                <w:lang w:val="ru-RU"/>
              </w:rPr>
              <w:t>1,92</w:t>
            </w:r>
          </w:p>
        </w:tc>
        <w:tc>
          <w:tcPr>
            <w:tcW w:w="992" w:type="dxa"/>
          </w:tcPr>
          <w:p w14:paraId="60893204" w14:textId="77777777" w:rsidR="006E7BF8" w:rsidRPr="00D212B9" w:rsidRDefault="006E7BF8" w:rsidP="006E7BF8">
            <w:pPr>
              <w:pStyle w:val="a5"/>
              <w:spacing w:after="0"/>
              <w:jc w:val="center"/>
              <w:rPr>
                <w:lang w:val="ru-RU"/>
              </w:rPr>
            </w:pPr>
            <w:r w:rsidRPr="00D212B9">
              <w:rPr>
                <w:lang w:val="ru-RU"/>
              </w:rPr>
              <w:t>2,1</w:t>
            </w:r>
          </w:p>
        </w:tc>
        <w:tc>
          <w:tcPr>
            <w:tcW w:w="1559" w:type="dxa"/>
          </w:tcPr>
          <w:p w14:paraId="0A50BD4A" w14:textId="77777777" w:rsidR="006E7BF8" w:rsidRPr="00D212B9" w:rsidRDefault="006E7BF8" w:rsidP="006E7BF8">
            <w:pPr>
              <w:pStyle w:val="a5"/>
              <w:spacing w:after="0"/>
              <w:jc w:val="center"/>
              <w:rPr>
                <w:lang w:val="ru-RU"/>
              </w:rPr>
            </w:pPr>
            <w:r w:rsidRPr="00D212B9">
              <w:rPr>
                <w:lang w:val="ru-RU"/>
              </w:rPr>
              <w:t>0,61</w:t>
            </w:r>
          </w:p>
        </w:tc>
        <w:tc>
          <w:tcPr>
            <w:tcW w:w="851" w:type="dxa"/>
          </w:tcPr>
          <w:p w14:paraId="567A80B2" w14:textId="77777777" w:rsidR="006E7BF8" w:rsidRPr="00D212B9" w:rsidRDefault="006E7BF8" w:rsidP="006E7BF8">
            <w:pPr>
              <w:pStyle w:val="a5"/>
              <w:spacing w:after="0"/>
              <w:jc w:val="center"/>
              <w:rPr>
                <w:lang w:val="ru-RU"/>
              </w:rPr>
            </w:pPr>
            <w:r w:rsidRPr="00D212B9">
              <w:rPr>
                <w:lang w:val="ru-RU"/>
              </w:rPr>
              <w:t>24</w:t>
            </w:r>
          </w:p>
        </w:tc>
        <w:tc>
          <w:tcPr>
            <w:tcW w:w="850" w:type="dxa"/>
          </w:tcPr>
          <w:p w14:paraId="34A80B13" w14:textId="77777777" w:rsidR="006E7BF8" w:rsidRPr="00D212B9" w:rsidRDefault="006E7BF8" w:rsidP="006E7BF8">
            <w:pPr>
              <w:pStyle w:val="a5"/>
              <w:spacing w:after="0"/>
              <w:jc w:val="center"/>
              <w:rPr>
                <w:lang w:val="ru-RU"/>
              </w:rPr>
            </w:pPr>
            <w:r w:rsidRPr="00D212B9">
              <w:rPr>
                <w:lang w:val="ru-RU"/>
              </w:rPr>
              <w:t>60</w:t>
            </w:r>
          </w:p>
        </w:tc>
        <w:tc>
          <w:tcPr>
            <w:tcW w:w="709" w:type="dxa"/>
          </w:tcPr>
          <w:p w14:paraId="2DBDACA6" w14:textId="77777777" w:rsidR="006E7BF8" w:rsidRPr="00D212B9" w:rsidRDefault="006E7BF8" w:rsidP="006E7BF8">
            <w:pPr>
              <w:pStyle w:val="a5"/>
              <w:spacing w:after="0"/>
              <w:jc w:val="center"/>
              <w:rPr>
                <w:lang w:val="ru-RU"/>
              </w:rPr>
            </w:pPr>
            <w:r w:rsidRPr="00D212B9">
              <w:rPr>
                <w:lang w:val="ru-RU"/>
              </w:rPr>
              <w:t>300</w:t>
            </w:r>
          </w:p>
        </w:tc>
        <w:tc>
          <w:tcPr>
            <w:tcW w:w="1134" w:type="dxa"/>
          </w:tcPr>
          <w:p w14:paraId="6095207D" w14:textId="77777777" w:rsidR="006E7BF8" w:rsidRPr="00D212B9" w:rsidRDefault="006E7BF8" w:rsidP="006E7BF8">
            <w:pPr>
              <w:pStyle w:val="a5"/>
              <w:spacing w:after="0"/>
              <w:jc w:val="center"/>
              <w:rPr>
                <w:lang w:val="ru-RU"/>
              </w:rPr>
            </w:pPr>
            <w:r w:rsidRPr="00D212B9">
              <w:rPr>
                <w:lang w:val="ru-RU"/>
              </w:rPr>
              <w:t>+10</w:t>
            </w:r>
          </w:p>
        </w:tc>
        <w:tc>
          <w:tcPr>
            <w:tcW w:w="992" w:type="dxa"/>
          </w:tcPr>
          <w:p w14:paraId="540C407D" w14:textId="77777777" w:rsidR="006E7BF8" w:rsidRPr="00D212B9" w:rsidRDefault="006E7BF8" w:rsidP="006E7BF8">
            <w:pPr>
              <w:pStyle w:val="a5"/>
              <w:spacing w:after="0"/>
              <w:jc w:val="center"/>
              <w:rPr>
                <w:lang w:val="ru-RU"/>
              </w:rPr>
            </w:pPr>
            <w:r w:rsidRPr="00D212B9">
              <w:rPr>
                <w:lang w:val="ru-RU"/>
              </w:rPr>
              <w:t>22</w:t>
            </w:r>
          </w:p>
        </w:tc>
      </w:tr>
      <w:tr w:rsidR="006E7BF8" w:rsidRPr="006E7BF8" w14:paraId="2441B527" w14:textId="77777777" w:rsidTr="006E7BF8">
        <w:trPr>
          <w:trHeight w:val="383"/>
        </w:trPr>
        <w:tc>
          <w:tcPr>
            <w:tcW w:w="1429" w:type="dxa"/>
          </w:tcPr>
          <w:p w14:paraId="6EBCA7B9" w14:textId="77777777" w:rsidR="006E7BF8" w:rsidRPr="00D212B9" w:rsidRDefault="006E7BF8" w:rsidP="006E7BF8">
            <w:pPr>
              <w:pStyle w:val="a5"/>
              <w:spacing w:after="0"/>
              <w:rPr>
                <w:lang w:val="ru-RU"/>
              </w:rPr>
            </w:pPr>
            <w:r w:rsidRPr="00D212B9">
              <w:rPr>
                <w:lang w:val="ru-RU"/>
              </w:rPr>
              <w:lastRenderedPageBreak/>
              <w:t>Пищевая</w:t>
            </w:r>
          </w:p>
        </w:tc>
        <w:tc>
          <w:tcPr>
            <w:tcW w:w="992" w:type="dxa"/>
          </w:tcPr>
          <w:p w14:paraId="567B4457" w14:textId="77777777" w:rsidR="006E7BF8" w:rsidRPr="00D212B9" w:rsidRDefault="006E7BF8" w:rsidP="006E7BF8">
            <w:pPr>
              <w:pStyle w:val="a5"/>
              <w:spacing w:after="0"/>
              <w:jc w:val="center"/>
              <w:rPr>
                <w:lang w:val="ru-RU"/>
              </w:rPr>
            </w:pPr>
            <w:r w:rsidRPr="00D212B9">
              <w:rPr>
                <w:lang w:val="ru-RU"/>
              </w:rPr>
              <w:t>1,49</w:t>
            </w:r>
          </w:p>
        </w:tc>
        <w:tc>
          <w:tcPr>
            <w:tcW w:w="992" w:type="dxa"/>
          </w:tcPr>
          <w:p w14:paraId="51F9993E" w14:textId="77777777" w:rsidR="006E7BF8" w:rsidRPr="00D212B9" w:rsidRDefault="006E7BF8" w:rsidP="006E7BF8">
            <w:pPr>
              <w:pStyle w:val="a5"/>
              <w:spacing w:after="0"/>
              <w:jc w:val="center"/>
              <w:rPr>
                <w:lang w:val="ru-RU"/>
              </w:rPr>
            </w:pPr>
            <w:r w:rsidRPr="00D212B9">
              <w:rPr>
                <w:lang w:val="ru-RU"/>
              </w:rPr>
              <w:t>1,49</w:t>
            </w:r>
          </w:p>
        </w:tc>
        <w:tc>
          <w:tcPr>
            <w:tcW w:w="1559" w:type="dxa"/>
          </w:tcPr>
          <w:p w14:paraId="6F78BEFB" w14:textId="77777777" w:rsidR="006E7BF8" w:rsidRPr="00D212B9" w:rsidRDefault="006E7BF8" w:rsidP="006E7BF8">
            <w:pPr>
              <w:pStyle w:val="a5"/>
              <w:spacing w:after="0"/>
              <w:jc w:val="center"/>
              <w:rPr>
                <w:lang w:val="ru-RU"/>
              </w:rPr>
            </w:pPr>
            <w:r w:rsidRPr="00D212B9">
              <w:rPr>
                <w:lang w:val="ru-RU"/>
              </w:rPr>
              <w:t>0,42</w:t>
            </w:r>
          </w:p>
        </w:tc>
        <w:tc>
          <w:tcPr>
            <w:tcW w:w="851" w:type="dxa"/>
          </w:tcPr>
          <w:p w14:paraId="06438CC3" w14:textId="77777777" w:rsidR="006E7BF8" w:rsidRPr="00D212B9" w:rsidRDefault="006E7BF8" w:rsidP="006E7BF8">
            <w:pPr>
              <w:pStyle w:val="a5"/>
              <w:spacing w:after="0"/>
              <w:jc w:val="center"/>
              <w:rPr>
                <w:lang w:val="ru-RU"/>
              </w:rPr>
            </w:pPr>
            <w:r w:rsidRPr="00D212B9">
              <w:rPr>
                <w:lang w:val="ru-RU"/>
              </w:rPr>
              <w:t>15</w:t>
            </w:r>
          </w:p>
        </w:tc>
        <w:tc>
          <w:tcPr>
            <w:tcW w:w="850" w:type="dxa"/>
          </w:tcPr>
          <w:p w14:paraId="687BC5C4" w14:textId="77777777" w:rsidR="006E7BF8" w:rsidRPr="00D212B9" w:rsidRDefault="006E7BF8" w:rsidP="006E7BF8">
            <w:pPr>
              <w:pStyle w:val="a5"/>
              <w:spacing w:after="0"/>
              <w:jc w:val="center"/>
              <w:rPr>
                <w:lang w:val="ru-RU"/>
              </w:rPr>
            </w:pPr>
            <w:r w:rsidRPr="00D212B9">
              <w:rPr>
                <w:lang w:val="ru-RU"/>
              </w:rPr>
              <w:t>30</w:t>
            </w:r>
          </w:p>
        </w:tc>
        <w:tc>
          <w:tcPr>
            <w:tcW w:w="709" w:type="dxa"/>
          </w:tcPr>
          <w:p w14:paraId="6F5EE17E" w14:textId="77777777" w:rsidR="006E7BF8" w:rsidRPr="00D212B9" w:rsidRDefault="006E7BF8" w:rsidP="006E7BF8">
            <w:pPr>
              <w:pStyle w:val="a5"/>
              <w:spacing w:after="0"/>
              <w:jc w:val="center"/>
              <w:rPr>
                <w:lang w:val="ru-RU"/>
              </w:rPr>
            </w:pPr>
            <w:r w:rsidRPr="00D212B9">
              <w:rPr>
                <w:lang w:val="ru-RU"/>
              </w:rPr>
              <w:t>120</w:t>
            </w:r>
          </w:p>
        </w:tc>
        <w:tc>
          <w:tcPr>
            <w:tcW w:w="1134" w:type="dxa"/>
          </w:tcPr>
          <w:p w14:paraId="25FD9131" w14:textId="77777777" w:rsidR="006E7BF8" w:rsidRPr="00D212B9" w:rsidRDefault="006E7BF8" w:rsidP="006E7BF8">
            <w:pPr>
              <w:pStyle w:val="a5"/>
              <w:spacing w:after="0"/>
              <w:jc w:val="center"/>
              <w:rPr>
                <w:lang w:val="ru-RU"/>
              </w:rPr>
            </w:pPr>
            <w:r w:rsidRPr="00D212B9">
              <w:rPr>
                <w:lang w:val="ru-RU"/>
              </w:rPr>
              <w:t>+40</w:t>
            </w:r>
          </w:p>
        </w:tc>
        <w:tc>
          <w:tcPr>
            <w:tcW w:w="992" w:type="dxa"/>
          </w:tcPr>
          <w:p w14:paraId="0BB7C65E" w14:textId="77777777" w:rsidR="006E7BF8" w:rsidRPr="00D212B9" w:rsidRDefault="006E7BF8" w:rsidP="006E7BF8">
            <w:pPr>
              <w:pStyle w:val="a5"/>
              <w:spacing w:after="0"/>
              <w:jc w:val="center"/>
              <w:rPr>
                <w:lang w:val="ru-RU"/>
              </w:rPr>
            </w:pPr>
            <w:r w:rsidRPr="00D212B9">
              <w:rPr>
                <w:lang w:val="ru-RU"/>
              </w:rPr>
              <w:t>20</w:t>
            </w:r>
          </w:p>
        </w:tc>
      </w:tr>
      <w:tr w:rsidR="006E7BF8" w:rsidRPr="006E7BF8" w14:paraId="76460242" w14:textId="77777777" w:rsidTr="006E7BF8">
        <w:trPr>
          <w:trHeight w:val="367"/>
        </w:trPr>
        <w:tc>
          <w:tcPr>
            <w:tcW w:w="1429" w:type="dxa"/>
          </w:tcPr>
          <w:p w14:paraId="07CF6B11" w14:textId="34919BFD" w:rsidR="006E7BF8" w:rsidRPr="00D212B9" w:rsidRDefault="006E7BF8" w:rsidP="006E7BF8">
            <w:pPr>
              <w:pStyle w:val="a5"/>
              <w:spacing w:after="0"/>
              <w:rPr>
                <w:lang w:val="ru-RU"/>
              </w:rPr>
            </w:pPr>
            <w:r w:rsidRPr="00D212B9">
              <w:rPr>
                <w:lang w:val="ru-RU"/>
              </w:rPr>
              <w:t xml:space="preserve">Легкая </w:t>
            </w:r>
          </w:p>
        </w:tc>
        <w:tc>
          <w:tcPr>
            <w:tcW w:w="992" w:type="dxa"/>
          </w:tcPr>
          <w:p w14:paraId="3B4B331C" w14:textId="77777777" w:rsidR="006E7BF8" w:rsidRPr="00D212B9" w:rsidRDefault="006E7BF8" w:rsidP="006E7BF8">
            <w:pPr>
              <w:pStyle w:val="a5"/>
              <w:spacing w:after="0"/>
              <w:jc w:val="center"/>
              <w:rPr>
                <w:lang w:val="ru-RU"/>
              </w:rPr>
            </w:pPr>
            <w:r w:rsidRPr="00D212B9">
              <w:rPr>
                <w:lang w:val="ru-RU"/>
              </w:rPr>
              <w:t>0,97</w:t>
            </w:r>
          </w:p>
        </w:tc>
        <w:tc>
          <w:tcPr>
            <w:tcW w:w="992" w:type="dxa"/>
          </w:tcPr>
          <w:p w14:paraId="4EF47B09" w14:textId="77777777" w:rsidR="006E7BF8" w:rsidRPr="00D212B9" w:rsidRDefault="006E7BF8" w:rsidP="006E7BF8">
            <w:pPr>
              <w:pStyle w:val="a5"/>
              <w:spacing w:after="0"/>
              <w:jc w:val="center"/>
              <w:rPr>
                <w:lang w:val="ru-RU"/>
              </w:rPr>
            </w:pPr>
            <w:r w:rsidRPr="00D212B9">
              <w:rPr>
                <w:lang w:val="ru-RU"/>
              </w:rPr>
              <w:t>1,09</w:t>
            </w:r>
          </w:p>
        </w:tc>
        <w:tc>
          <w:tcPr>
            <w:tcW w:w="1559" w:type="dxa"/>
          </w:tcPr>
          <w:p w14:paraId="1420D526" w14:textId="77777777" w:rsidR="006E7BF8" w:rsidRPr="00D212B9" w:rsidRDefault="006E7BF8" w:rsidP="006E7BF8">
            <w:pPr>
              <w:pStyle w:val="a5"/>
              <w:spacing w:after="0"/>
              <w:jc w:val="center"/>
              <w:rPr>
                <w:lang w:val="ru-RU"/>
              </w:rPr>
            </w:pPr>
            <w:r w:rsidRPr="00D212B9">
              <w:rPr>
                <w:lang w:val="ru-RU"/>
              </w:rPr>
              <w:t>0,35</w:t>
            </w:r>
          </w:p>
        </w:tc>
        <w:tc>
          <w:tcPr>
            <w:tcW w:w="851" w:type="dxa"/>
          </w:tcPr>
          <w:p w14:paraId="4A9DD437" w14:textId="77777777" w:rsidR="006E7BF8" w:rsidRPr="00D212B9" w:rsidRDefault="006E7BF8" w:rsidP="006E7BF8">
            <w:pPr>
              <w:pStyle w:val="a5"/>
              <w:spacing w:after="0"/>
              <w:jc w:val="center"/>
              <w:rPr>
                <w:lang w:val="ru-RU"/>
              </w:rPr>
            </w:pPr>
            <w:r w:rsidRPr="00D212B9">
              <w:rPr>
                <w:lang w:val="ru-RU"/>
              </w:rPr>
              <w:t>10</w:t>
            </w:r>
          </w:p>
        </w:tc>
        <w:tc>
          <w:tcPr>
            <w:tcW w:w="850" w:type="dxa"/>
          </w:tcPr>
          <w:p w14:paraId="23E331C7" w14:textId="77777777" w:rsidR="006E7BF8" w:rsidRPr="00D212B9" w:rsidRDefault="006E7BF8" w:rsidP="006E7BF8">
            <w:pPr>
              <w:pStyle w:val="a5"/>
              <w:spacing w:after="0"/>
              <w:jc w:val="center"/>
              <w:rPr>
                <w:lang w:val="ru-RU"/>
              </w:rPr>
            </w:pPr>
            <w:r w:rsidRPr="00D212B9">
              <w:rPr>
                <w:lang w:val="ru-RU"/>
              </w:rPr>
              <w:t>15</w:t>
            </w:r>
          </w:p>
        </w:tc>
        <w:tc>
          <w:tcPr>
            <w:tcW w:w="709" w:type="dxa"/>
          </w:tcPr>
          <w:p w14:paraId="5DF95311" w14:textId="77777777" w:rsidR="006E7BF8" w:rsidRPr="00D212B9" w:rsidRDefault="006E7BF8" w:rsidP="006E7BF8">
            <w:pPr>
              <w:pStyle w:val="a5"/>
              <w:spacing w:after="0"/>
              <w:jc w:val="center"/>
              <w:rPr>
                <w:lang w:val="ru-RU"/>
              </w:rPr>
            </w:pPr>
            <w:r w:rsidRPr="00D212B9">
              <w:rPr>
                <w:lang w:val="ru-RU"/>
              </w:rPr>
              <w:t>68</w:t>
            </w:r>
          </w:p>
        </w:tc>
        <w:tc>
          <w:tcPr>
            <w:tcW w:w="1134" w:type="dxa"/>
          </w:tcPr>
          <w:p w14:paraId="40F4A0B9" w14:textId="77777777" w:rsidR="006E7BF8" w:rsidRPr="00D212B9" w:rsidRDefault="006E7BF8" w:rsidP="006E7BF8">
            <w:pPr>
              <w:pStyle w:val="a5"/>
              <w:spacing w:after="0"/>
              <w:jc w:val="center"/>
              <w:rPr>
                <w:lang w:val="ru-RU"/>
              </w:rPr>
            </w:pPr>
            <w:r w:rsidRPr="00D212B9">
              <w:rPr>
                <w:lang w:val="ru-RU"/>
              </w:rPr>
              <w:t>+20</w:t>
            </w:r>
          </w:p>
        </w:tc>
        <w:tc>
          <w:tcPr>
            <w:tcW w:w="992" w:type="dxa"/>
          </w:tcPr>
          <w:p w14:paraId="03C6A21E" w14:textId="77777777" w:rsidR="006E7BF8" w:rsidRPr="00D212B9" w:rsidRDefault="006E7BF8" w:rsidP="006E7BF8">
            <w:pPr>
              <w:pStyle w:val="a5"/>
              <w:spacing w:after="0"/>
              <w:jc w:val="center"/>
              <w:rPr>
                <w:lang w:val="ru-RU"/>
              </w:rPr>
            </w:pPr>
            <w:r w:rsidRPr="00D212B9">
              <w:rPr>
                <w:lang w:val="ru-RU"/>
              </w:rPr>
              <w:t>28</w:t>
            </w:r>
          </w:p>
        </w:tc>
      </w:tr>
      <w:tr w:rsidR="006E7BF8" w:rsidRPr="006E7BF8" w14:paraId="646DA172" w14:textId="77777777" w:rsidTr="006E7BF8">
        <w:trPr>
          <w:trHeight w:val="972"/>
        </w:trPr>
        <w:tc>
          <w:tcPr>
            <w:tcW w:w="1429" w:type="dxa"/>
          </w:tcPr>
          <w:p w14:paraId="76D18201" w14:textId="39B3E7CF" w:rsidR="006E7BF8" w:rsidRPr="00D212B9" w:rsidRDefault="006E7BF8" w:rsidP="006E7BF8">
            <w:pPr>
              <w:pStyle w:val="a5"/>
              <w:spacing w:after="0"/>
              <w:rPr>
                <w:lang w:val="ru-RU"/>
              </w:rPr>
            </w:pPr>
            <w:r w:rsidRPr="00D212B9">
              <w:rPr>
                <w:lang w:val="ru-RU"/>
              </w:rPr>
              <w:t>Прочие отрасли</w:t>
            </w:r>
          </w:p>
          <w:p w14:paraId="5E754D15" w14:textId="06764D9F" w:rsidR="006E7BF8" w:rsidRPr="00D212B9" w:rsidRDefault="006E7BF8" w:rsidP="006E7BF8">
            <w:pPr>
              <w:pStyle w:val="a5"/>
              <w:spacing w:after="0"/>
              <w:rPr>
                <w:lang w:val="ru-RU"/>
              </w:rPr>
            </w:pPr>
            <w:r w:rsidRPr="00D212B9">
              <w:rPr>
                <w:lang w:val="ru-RU"/>
              </w:rPr>
              <w:t>промышленности</w:t>
            </w:r>
          </w:p>
        </w:tc>
        <w:tc>
          <w:tcPr>
            <w:tcW w:w="992" w:type="dxa"/>
          </w:tcPr>
          <w:p w14:paraId="551B0E0C" w14:textId="77777777" w:rsidR="006E7BF8" w:rsidRPr="00D212B9" w:rsidRDefault="006E7BF8" w:rsidP="006E7BF8">
            <w:pPr>
              <w:pStyle w:val="a5"/>
              <w:spacing w:after="0"/>
              <w:jc w:val="center"/>
              <w:rPr>
                <w:lang w:val="ru-RU"/>
              </w:rPr>
            </w:pPr>
            <w:r w:rsidRPr="00D212B9">
              <w:rPr>
                <w:lang w:val="ru-RU"/>
              </w:rPr>
              <w:t>1,48</w:t>
            </w:r>
          </w:p>
        </w:tc>
        <w:tc>
          <w:tcPr>
            <w:tcW w:w="992" w:type="dxa"/>
          </w:tcPr>
          <w:p w14:paraId="09F6C006" w14:textId="77777777" w:rsidR="006E7BF8" w:rsidRPr="00D212B9" w:rsidRDefault="006E7BF8" w:rsidP="006E7BF8">
            <w:pPr>
              <w:pStyle w:val="a5"/>
              <w:spacing w:after="0"/>
              <w:jc w:val="center"/>
              <w:rPr>
                <w:lang w:val="ru-RU"/>
              </w:rPr>
            </w:pPr>
            <w:r w:rsidRPr="00D212B9">
              <w:rPr>
                <w:lang w:val="ru-RU"/>
              </w:rPr>
              <w:t>1,36</w:t>
            </w:r>
          </w:p>
        </w:tc>
        <w:tc>
          <w:tcPr>
            <w:tcW w:w="1559" w:type="dxa"/>
          </w:tcPr>
          <w:p w14:paraId="5A315B9A" w14:textId="77777777" w:rsidR="006E7BF8" w:rsidRPr="00D212B9" w:rsidRDefault="006E7BF8" w:rsidP="006E7BF8">
            <w:pPr>
              <w:pStyle w:val="a5"/>
              <w:spacing w:after="0"/>
              <w:jc w:val="center"/>
              <w:rPr>
                <w:lang w:val="ru-RU"/>
              </w:rPr>
            </w:pPr>
            <w:r w:rsidRPr="00D212B9">
              <w:rPr>
                <w:lang w:val="ru-RU"/>
              </w:rPr>
              <w:t>1,3</w:t>
            </w:r>
          </w:p>
        </w:tc>
        <w:tc>
          <w:tcPr>
            <w:tcW w:w="851" w:type="dxa"/>
          </w:tcPr>
          <w:p w14:paraId="32941057" w14:textId="77777777" w:rsidR="006E7BF8" w:rsidRPr="00D212B9" w:rsidRDefault="006E7BF8" w:rsidP="006E7BF8">
            <w:pPr>
              <w:pStyle w:val="a5"/>
              <w:spacing w:after="0"/>
              <w:jc w:val="center"/>
              <w:rPr>
                <w:lang w:val="ru-RU"/>
              </w:rPr>
            </w:pPr>
            <w:r w:rsidRPr="00D212B9">
              <w:rPr>
                <w:lang w:val="ru-RU"/>
              </w:rPr>
              <w:t>11</w:t>
            </w:r>
          </w:p>
        </w:tc>
        <w:tc>
          <w:tcPr>
            <w:tcW w:w="850" w:type="dxa"/>
          </w:tcPr>
          <w:p w14:paraId="7543BAEF" w14:textId="77777777" w:rsidR="006E7BF8" w:rsidRPr="00D212B9" w:rsidRDefault="006E7BF8" w:rsidP="006E7BF8">
            <w:pPr>
              <w:pStyle w:val="a5"/>
              <w:spacing w:after="0"/>
              <w:jc w:val="center"/>
              <w:rPr>
                <w:lang w:val="ru-RU"/>
              </w:rPr>
            </w:pPr>
            <w:r w:rsidRPr="00D212B9">
              <w:rPr>
                <w:lang w:val="ru-RU"/>
              </w:rPr>
              <w:t>10</w:t>
            </w:r>
          </w:p>
        </w:tc>
        <w:tc>
          <w:tcPr>
            <w:tcW w:w="709" w:type="dxa"/>
          </w:tcPr>
          <w:p w14:paraId="42676127" w14:textId="77777777" w:rsidR="006E7BF8" w:rsidRPr="00D212B9" w:rsidRDefault="006E7BF8" w:rsidP="006E7BF8">
            <w:pPr>
              <w:pStyle w:val="a5"/>
              <w:spacing w:after="0"/>
              <w:jc w:val="center"/>
              <w:rPr>
                <w:lang w:val="ru-RU"/>
              </w:rPr>
            </w:pPr>
            <w:r w:rsidRPr="00D212B9">
              <w:rPr>
                <w:lang w:val="ru-RU"/>
              </w:rPr>
              <w:t>60</w:t>
            </w:r>
          </w:p>
        </w:tc>
        <w:tc>
          <w:tcPr>
            <w:tcW w:w="1134" w:type="dxa"/>
          </w:tcPr>
          <w:p w14:paraId="1306F89A" w14:textId="77777777" w:rsidR="006E7BF8" w:rsidRPr="00D212B9" w:rsidRDefault="006E7BF8" w:rsidP="006E7BF8">
            <w:pPr>
              <w:pStyle w:val="a5"/>
              <w:spacing w:after="0"/>
              <w:jc w:val="center"/>
              <w:rPr>
                <w:lang w:val="ru-RU"/>
              </w:rPr>
            </w:pPr>
            <w:r w:rsidRPr="00D212B9">
              <w:rPr>
                <w:lang w:val="ru-RU"/>
              </w:rPr>
              <w:t>+60</w:t>
            </w:r>
          </w:p>
        </w:tc>
        <w:tc>
          <w:tcPr>
            <w:tcW w:w="992" w:type="dxa"/>
          </w:tcPr>
          <w:p w14:paraId="0D7BE0D9" w14:textId="77777777" w:rsidR="006E7BF8" w:rsidRPr="00D212B9" w:rsidRDefault="006E7BF8" w:rsidP="006E7BF8">
            <w:pPr>
              <w:pStyle w:val="a5"/>
              <w:spacing w:after="0"/>
              <w:jc w:val="center"/>
              <w:rPr>
                <w:lang w:val="ru-RU"/>
              </w:rPr>
            </w:pPr>
            <w:r w:rsidRPr="00D212B9">
              <w:rPr>
                <w:lang w:val="ru-RU"/>
              </w:rPr>
              <w:t>41</w:t>
            </w:r>
          </w:p>
        </w:tc>
      </w:tr>
    </w:tbl>
    <w:p w14:paraId="54D2EC90" w14:textId="77777777" w:rsidR="006E7BF8" w:rsidRPr="006E7BF8" w:rsidRDefault="006E7BF8" w:rsidP="006E7BF8">
      <w:pPr>
        <w:pStyle w:val="a5"/>
        <w:spacing w:after="0"/>
        <w:ind w:firstLine="709"/>
        <w:jc w:val="both"/>
        <w:rPr>
          <w:sz w:val="28"/>
          <w:szCs w:val="28"/>
        </w:rPr>
      </w:pPr>
      <w:r w:rsidRPr="006E7BF8">
        <w:rPr>
          <w:sz w:val="28"/>
          <w:szCs w:val="28"/>
        </w:rPr>
        <w:t>Крупная финансовая компания имеет свободные денежные средства и может их вложить в акции различных отраслей.</w:t>
      </w:r>
    </w:p>
    <w:p w14:paraId="781C1335" w14:textId="77777777" w:rsidR="006E7BF8" w:rsidRPr="006E7BF8" w:rsidRDefault="006E7BF8" w:rsidP="006E7BF8">
      <w:pPr>
        <w:pStyle w:val="a5"/>
        <w:spacing w:after="0"/>
        <w:ind w:firstLine="709"/>
        <w:jc w:val="both"/>
        <w:rPr>
          <w:sz w:val="28"/>
          <w:szCs w:val="28"/>
        </w:rPr>
      </w:pPr>
      <w:r w:rsidRPr="006E7BF8">
        <w:rPr>
          <w:sz w:val="28"/>
          <w:szCs w:val="28"/>
        </w:rPr>
        <w:t>Проведите анализ и обоснуйте, куда ей с точки зрения получения большого дохода вложить средства так, чтобы риск был по возможности минимальный.</w:t>
      </w:r>
    </w:p>
    <w:p w14:paraId="6819DCBA" w14:textId="77777777" w:rsidR="006E7BF8" w:rsidRDefault="006E7BF8" w:rsidP="006E7BF8">
      <w:pPr>
        <w:pStyle w:val="a5"/>
        <w:spacing w:after="0"/>
        <w:ind w:firstLine="709"/>
        <w:jc w:val="both"/>
        <w:rPr>
          <w:sz w:val="28"/>
          <w:szCs w:val="28"/>
        </w:rPr>
      </w:pPr>
    </w:p>
    <w:p w14:paraId="14E80006" w14:textId="7AF9652B" w:rsidR="006E7BF8" w:rsidRPr="007F373F" w:rsidRDefault="006E7BF8" w:rsidP="007F373F">
      <w:pPr>
        <w:pStyle w:val="a5"/>
        <w:spacing w:after="0"/>
        <w:ind w:firstLine="709"/>
        <w:jc w:val="both"/>
        <w:rPr>
          <w:b/>
          <w:sz w:val="28"/>
          <w:szCs w:val="28"/>
        </w:rPr>
      </w:pPr>
      <w:r w:rsidRPr="007F373F">
        <w:rPr>
          <w:b/>
          <w:sz w:val="28"/>
          <w:szCs w:val="28"/>
        </w:rPr>
        <w:t xml:space="preserve">Ситуация 1. </w:t>
      </w:r>
    </w:p>
    <w:p w14:paraId="1E9EE6F1" w14:textId="77777777" w:rsidR="00B93F67" w:rsidRPr="007F373F" w:rsidRDefault="00B93F67" w:rsidP="007F373F">
      <w:pPr>
        <w:pStyle w:val="a5"/>
        <w:spacing w:after="0"/>
        <w:ind w:firstLine="709"/>
        <w:jc w:val="both"/>
        <w:rPr>
          <w:sz w:val="28"/>
          <w:szCs w:val="28"/>
        </w:rPr>
      </w:pPr>
      <w:r w:rsidRPr="007F373F">
        <w:rPr>
          <w:sz w:val="28"/>
          <w:szCs w:val="28"/>
        </w:rPr>
        <w:t xml:space="preserve">Определите, каким образом применяемые компаниями уловки влияют на показатели бухгалтерского отчета (увеличивают активы, уменьшают обязательства, увеличивают финансовые результаты) и какие из названных уловок приводят к </w:t>
      </w:r>
      <w:proofErr w:type="spellStart"/>
      <w:r w:rsidRPr="007F373F">
        <w:rPr>
          <w:sz w:val="28"/>
          <w:szCs w:val="28"/>
        </w:rPr>
        <w:t>вуалированию</w:t>
      </w:r>
      <w:proofErr w:type="spellEnd"/>
      <w:r w:rsidRPr="007F373F">
        <w:rPr>
          <w:sz w:val="28"/>
          <w:szCs w:val="28"/>
        </w:rPr>
        <w:t xml:space="preserve"> бухгалтерского отчета, а какие - к фальсификации, если имеются следующие данные:</w:t>
      </w:r>
    </w:p>
    <w:p w14:paraId="510E5FA0" w14:textId="77777777" w:rsidR="00B93F67" w:rsidRPr="007F373F" w:rsidRDefault="00B93F67" w:rsidP="007F373F">
      <w:pPr>
        <w:pStyle w:val="a5"/>
        <w:numPr>
          <w:ilvl w:val="0"/>
          <w:numId w:val="33"/>
        </w:numPr>
        <w:spacing w:after="0"/>
        <w:jc w:val="both"/>
        <w:rPr>
          <w:sz w:val="28"/>
          <w:szCs w:val="28"/>
        </w:rPr>
      </w:pPr>
      <w:r w:rsidRPr="007F373F">
        <w:rPr>
          <w:sz w:val="28"/>
          <w:szCs w:val="28"/>
        </w:rPr>
        <w:t>компания поставляет крупные партии товаров клиентам в конце отчетного года, с условием, что в следующем году они могут вернуть любой товар, который им не удастся продать;</w:t>
      </w:r>
    </w:p>
    <w:p w14:paraId="2F77602E" w14:textId="136E6D91" w:rsidR="00B93F67" w:rsidRPr="007F373F" w:rsidRDefault="00B93F67" w:rsidP="007F373F">
      <w:pPr>
        <w:pStyle w:val="a5"/>
        <w:numPr>
          <w:ilvl w:val="0"/>
          <w:numId w:val="33"/>
        </w:numPr>
        <w:spacing w:after="0"/>
        <w:jc w:val="both"/>
        <w:rPr>
          <w:sz w:val="28"/>
          <w:szCs w:val="28"/>
        </w:rPr>
      </w:pPr>
      <w:r w:rsidRPr="007F373F">
        <w:rPr>
          <w:sz w:val="28"/>
          <w:szCs w:val="28"/>
        </w:rPr>
        <w:t>компания поставляет партию товаров ранее даты, установленной в договоре с клиентом (в декабре вместо января);</w:t>
      </w:r>
    </w:p>
    <w:p w14:paraId="11B1A380" w14:textId="321486CD" w:rsidR="00B93F67" w:rsidRPr="007F373F" w:rsidRDefault="00B93F67" w:rsidP="007F373F">
      <w:pPr>
        <w:pStyle w:val="a5"/>
        <w:numPr>
          <w:ilvl w:val="0"/>
          <w:numId w:val="33"/>
        </w:numPr>
        <w:spacing w:after="0"/>
        <w:jc w:val="both"/>
        <w:rPr>
          <w:sz w:val="28"/>
          <w:szCs w:val="28"/>
        </w:rPr>
      </w:pPr>
      <w:r w:rsidRPr="007F373F">
        <w:rPr>
          <w:sz w:val="28"/>
          <w:szCs w:val="28"/>
        </w:rPr>
        <w:t>поставка не выполнена до конца года, но при подготовке отчета документы оформлены задним числом, так что товары оказываются поставленными в истекшем отчетном периоде;</w:t>
      </w:r>
    </w:p>
    <w:p w14:paraId="66DA105B" w14:textId="6E079BEC" w:rsidR="00B93F67" w:rsidRPr="007F373F" w:rsidRDefault="00B93F67" w:rsidP="007F373F">
      <w:pPr>
        <w:pStyle w:val="a5"/>
        <w:numPr>
          <w:ilvl w:val="0"/>
          <w:numId w:val="33"/>
        </w:numPr>
        <w:spacing w:after="0"/>
        <w:jc w:val="both"/>
        <w:rPr>
          <w:sz w:val="28"/>
          <w:szCs w:val="28"/>
        </w:rPr>
      </w:pPr>
      <w:r>
        <w:rPr>
          <w:sz w:val="28"/>
          <w:szCs w:val="28"/>
        </w:rPr>
        <w:t>к</w:t>
      </w:r>
      <w:r w:rsidRPr="007F373F">
        <w:rPr>
          <w:sz w:val="28"/>
          <w:szCs w:val="28"/>
        </w:rPr>
        <w:t>омпания подделывает счета-фактуры на продажи товаров, формируя фиктивный оборот;</w:t>
      </w:r>
    </w:p>
    <w:p w14:paraId="56B26F5D" w14:textId="783042CD" w:rsidR="00B93F67" w:rsidRPr="007F373F" w:rsidRDefault="00B93F67" w:rsidP="007F373F">
      <w:pPr>
        <w:pStyle w:val="a5"/>
        <w:numPr>
          <w:ilvl w:val="0"/>
          <w:numId w:val="33"/>
        </w:numPr>
        <w:spacing w:after="0"/>
        <w:jc w:val="both"/>
        <w:rPr>
          <w:sz w:val="28"/>
          <w:szCs w:val="28"/>
        </w:rPr>
      </w:pPr>
      <w:r w:rsidRPr="007F373F">
        <w:rPr>
          <w:sz w:val="28"/>
          <w:szCs w:val="28"/>
        </w:rPr>
        <w:t>компания отказывается от списания бесполезных для нее активов (например, в результате изменения технологии некоторые объекты основных средств больше не эксплуатируются, однако их не списывают, а продолжают числить в учете)</w:t>
      </w:r>
    </w:p>
    <w:p w14:paraId="166729BD" w14:textId="34F59DBA" w:rsidR="00B93F67" w:rsidRPr="007F373F" w:rsidRDefault="00B93F67" w:rsidP="007F373F">
      <w:pPr>
        <w:pStyle w:val="a5"/>
        <w:numPr>
          <w:ilvl w:val="0"/>
          <w:numId w:val="33"/>
        </w:numPr>
        <w:spacing w:after="0"/>
        <w:jc w:val="both"/>
        <w:rPr>
          <w:sz w:val="28"/>
          <w:szCs w:val="28"/>
        </w:rPr>
      </w:pPr>
      <w:r>
        <w:rPr>
          <w:sz w:val="28"/>
          <w:szCs w:val="28"/>
        </w:rPr>
        <w:t>к</w:t>
      </w:r>
      <w:r w:rsidRPr="007F373F">
        <w:rPr>
          <w:sz w:val="28"/>
          <w:szCs w:val="28"/>
        </w:rPr>
        <w:t>омпания скрывает факт приобретения товаров или услуг, не отражая в учете документы поставщика;</w:t>
      </w:r>
    </w:p>
    <w:p w14:paraId="0EB9012B" w14:textId="4DB0BF1D" w:rsidR="00B93F67" w:rsidRDefault="00B93F67">
      <w:pPr>
        <w:pStyle w:val="a5"/>
        <w:numPr>
          <w:ilvl w:val="0"/>
          <w:numId w:val="33"/>
        </w:numPr>
        <w:spacing w:after="0"/>
        <w:jc w:val="both"/>
        <w:rPr>
          <w:sz w:val="28"/>
          <w:szCs w:val="28"/>
        </w:rPr>
      </w:pPr>
      <w:r w:rsidRPr="007F373F">
        <w:rPr>
          <w:sz w:val="28"/>
          <w:szCs w:val="28"/>
        </w:rPr>
        <w:t>компания договаривается с поставщиком о том, что в обмен на низкие цены в этом году в будущем она оплатит товары по завышенным ценам.</w:t>
      </w:r>
    </w:p>
    <w:p w14:paraId="1FB5D125" w14:textId="77777777" w:rsidR="00965024" w:rsidRDefault="00965024" w:rsidP="003C5744">
      <w:pPr>
        <w:pStyle w:val="a5"/>
        <w:spacing w:after="0"/>
        <w:ind w:left="360"/>
        <w:jc w:val="both"/>
        <w:rPr>
          <w:sz w:val="28"/>
          <w:szCs w:val="28"/>
        </w:rPr>
      </w:pPr>
    </w:p>
    <w:p w14:paraId="232A6218" w14:textId="77777777" w:rsidR="00D212B9" w:rsidRDefault="00D212B9" w:rsidP="003C5744">
      <w:pPr>
        <w:pStyle w:val="a5"/>
        <w:spacing w:after="0"/>
        <w:ind w:left="360"/>
        <w:jc w:val="both"/>
        <w:rPr>
          <w:b/>
          <w:bCs/>
          <w:sz w:val="28"/>
          <w:szCs w:val="28"/>
        </w:rPr>
      </w:pPr>
    </w:p>
    <w:p w14:paraId="6314BCDD" w14:textId="309A1BD4" w:rsidR="003C5744" w:rsidRDefault="003C5744" w:rsidP="003C5744">
      <w:pPr>
        <w:pStyle w:val="a5"/>
        <w:spacing w:after="0"/>
        <w:ind w:left="360"/>
        <w:jc w:val="both"/>
        <w:rPr>
          <w:b/>
          <w:bCs/>
          <w:sz w:val="28"/>
          <w:szCs w:val="28"/>
        </w:rPr>
      </w:pPr>
      <w:r w:rsidRPr="00965024">
        <w:rPr>
          <w:b/>
          <w:bCs/>
          <w:sz w:val="28"/>
          <w:szCs w:val="28"/>
        </w:rPr>
        <w:t>С</w:t>
      </w:r>
      <w:r w:rsidR="00B721E2" w:rsidRPr="00965024">
        <w:rPr>
          <w:b/>
          <w:bCs/>
          <w:sz w:val="28"/>
          <w:szCs w:val="28"/>
        </w:rPr>
        <w:t>итуация 2.</w:t>
      </w:r>
    </w:p>
    <w:p w14:paraId="0B46FD6C" w14:textId="77777777" w:rsidR="008F6E90" w:rsidRPr="008F6E90" w:rsidRDefault="008F6E90" w:rsidP="008F6E90">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t>«Разработка системы управления рисками производственного предприятия, направленной на минимизацию финансовых вложений в создаваемую систему экономической безопасности»</w:t>
      </w:r>
    </w:p>
    <w:p w14:paraId="4583ED9B" w14:textId="77777777" w:rsidR="008F6E90" w:rsidRPr="006D4349" w:rsidRDefault="008F6E90" w:rsidP="006D4349">
      <w:pPr>
        <w:rPr>
          <w:rFonts w:ascii="Times New Roman" w:hAnsi="Times New Roman"/>
          <w:b/>
          <w:sz w:val="28"/>
          <w:szCs w:val="28"/>
        </w:rPr>
      </w:pPr>
      <w:r w:rsidRPr="006D4349">
        <w:rPr>
          <w:rFonts w:ascii="Times New Roman" w:hAnsi="Times New Roman"/>
          <w:b/>
          <w:sz w:val="28"/>
          <w:szCs w:val="28"/>
        </w:rPr>
        <w:t>1. Описание проблемной ситуации</w:t>
      </w:r>
    </w:p>
    <w:p w14:paraId="713F3B02" w14:textId="45FFC748" w:rsidR="008F6E90" w:rsidRPr="008F6E90" w:rsidRDefault="008F6E90" w:rsidP="008F6E90">
      <w:pPr>
        <w:spacing w:after="0" w:line="240" w:lineRule="auto"/>
        <w:jc w:val="both"/>
        <w:rPr>
          <w:rFonts w:ascii="Times New Roman" w:hAnsi="Times New Roman" w:cs="Times New Roman"/>
          <w:sz w:val="28"/>
          <w:szCs w:val="28"/>
        </w:rPr>
      </w:pPr>
      <w:r w:rsidRPr="008F6E90">
        <w:rPr>
          <w:rFonts w:ascii="Times New Roman" w:hAnsi="Times New Roman" w:cs="Times New Roman"/>
          <w:sz w:val="28"/>
          <w:szCs w:val="28"/>
        </w:rPr>
        <w:lastRenderedPageBreak/>
        <w:tab/>
        <w:t>Торгово-производственное предприятие «</w:t>
      </w:r>
      <w:r>
        <w:rPr>
          <w:rFonts w:ascii="Times New Roman" w:hAnsi="Times New Roman" w:cs="Times New Roman"/>
          <w:sz w:val="28"/>
          <w:szCs w:val="28"/>
        </w:rPr>
        <w:t>Звезда</w:t>
      </w:r>
      <w:r w:rsidRPr="008F6E90">
        <w:rPr>
          <w:rFonts w:ascii="Times New Roman" w:hAnsi="Times New Roman" w:cs="Times New Roman"/>
          <w:sz w:val="28"/>
          <w:szCs w:val="28"/>
        </w:rPr>
        <w:t>» приняло решение расширить свою деятельность на региональных рынках путем создания региональных сетей, каждая из которых включает до 5 производственных комплексов и открытии фирменных магазинов и специализированных торговых центров и приступить к полномасштабной работе.</w:t>
      </w:r>
    </w:p>
    <w:p w14:paraId="21C7A48E" w14:textId="77777777" w:rsidR="008F6E90" w:rsidRPr="008F6E90" w:rsidRDefault="008F6E90" w:rsidP="008F6E90">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Предприятие специализируется на сборке электронной бытовой техники из комплектующих и элементов импортного производства, реализацией ее через отделы бытовой техники и специализированные торговые центры.</w:t>
      </w:r>
    </w:p>
    <w:p w14:paraId="03009390" w14:textId="77777777" w:rsidR="008F6E90" w:rsidRPr="008F6E90" w:rsidRDefault="008F6E90" w:rsidP="008F6E90">
      <w:pPr>
        <w:spacing w:after="0" w:line="240" w:lineRule="auto"/>
        <w:jc w:val="both"/>
        <w:rPr>
          <w:rFonts w:ascii="Times New Roman" w:hAnsi="Times New Roman" w:cs="Times New Roman"/>
          <w:b/>
          <w:sz w:val="28"/>
          <w:szCs w:val="28"/>
        </w:rPr>
      </w:pPr>
      <w:r w:rsidRPr="008F6E90">
        <w:rPr>
          <w:rFonts w:ascii="Times New Roman" w:hAnsi="Times New Roman" w:cs="Times New Roman"/>
          <w:b/>
          <w:sz w:val="28"/>
          <w:szCs w:val="28"/>
        </w:rPr>
        <w:t>1.1. Характеристика хозяйствующего субъекта</w:t>
      </w:r>
    </w:p>
    <w:p w14:paraId="4829A2BA" w14:textId="77777777" w:rsidR="008F6E90" w:rsidRPr="008F6E90" w:rsidRDefault="008F6E90" w:rsidP="008F6E90">
      <w:pPr>
        <w:spacing w:after="0" w:line="240" w:lineRule="auto"/>
        <w:ind w:firstLine="360"/>
        <w:jc w:val="both"/>
        <w:rPr>
          <w:rFonts w:ascii="Times New Roman" w:hAnsi="Times New Roman" w:cs="Times New Roman"/>
          <w:b/>
          <w:i/>
          <w:sz w:val="28"/>
          <w:szCs w:val="28"/>
        </w:rPr>
      </w:pPr>
      <w:r w:rsidRPr="008F6E90">
        <w:rPr>
          <w:rFonts w:ascii="Times New Roman" w:hAnsi="Times New Roman" w:cs="Times New Roman"/>
          <w:b/>
          <w:i/>
          <w:sz w:val="28"/>
          <w:szCs w:val="28"/>
        </w:rPr>
        <w:t xml:space="preserve">Основные требования </w:t>
      </w:r>
      <w:r w:rsidRPr="008F6E90">
        <w:rPr>
          <w:rFonts w:ascii="Times New Roman" w:hAnsi="Times New Roman" w:cs="Times New Roman"/>
          <w:sz w:val="28"/>
          <w:szCs w:val="28"/>
        </w:rPr>
        <w:t>к создаваемой системе управления рисками, направленной на обеспечения экономической безопасности и особенности функционирования объекта защиты, выявленные в результате анализа и оценки деятельности защищаемого объекта, представлены ниже.</w:t>
      </w:r>
    </w:p>
    <w:p w14:paraId="005481E2" w14:textId="77777777" w:rsidR="008F6E90" w:rsidRPr="008F6E90" w:rsidRDefault="008F6E90" w:rsidP="008F6E90">
      <w:pPr>
        <w:spacing w:after="0" w:line="240" w:lineRule="auto"/>
        <w:ind w:left="360"/>
        <w:jc w:val="both"/>
        <w:rPr>
          <w:rFonts w:ascii="Times New Roman" w:hAnsi="Times New Roman" w:cs="Times New Roman"/>
          <w:b/>
          <w:i/>
          <w:sz w:val="28"/>
          <w:szCs w:val="28"/>
        </w:rPr>
      </w:pPr>
      <w:r w:rsidRPr="008F6E90">
        <w:rPr>
          <w:rFonts w:ascii="Times New Roman" w:hAnsi="Times New Roman" w:cs="Times New Roman"/>
          <w:b/>
          <w:i/>
          <w:sz w:val="28"/>
          <w:szCs w:val="28"/>
        </w:rPr>
        <w:t>Общие сведения.</w:t>
      </w:r>
    </w:p>
    <w:p w14:paraId="45076A15" w14:textId="7F92D00A" w:rsidR="008F6E90" w:rsidRPr="008F6E90" w:rsidRDefault="008F6E90" w:rsidP="008F6E90">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 xml:space="preserve">Производственный комплекс включает несколько цехов по обработке и промежуточной сборке продукции, склад, экономический отдел, отдел </w:t>
      </w:r>
      <w:r w:rsidR="0076644D">
        <w:rPr>
          <w:rFonts w:ascii="Times New Roman" w:hAnsi="Times New Roman" w:cs="Times New Roman"/>
          <w:sz w:val="28"/>
          <w:szCs w:val="28"/>
        </w:rPr>
        <w:t xml:space="preserve">экономической </w:t>
      </w:r>
      <w:r w:rsidRPr="008F6E90">
        <w:rPr>
          <w:rFonts w:ascii="Times New Roman" w:hAnsi="Times New Roman" w:cs="Times New Roman"/>
          <w:sz w:val="28"/>
          <w:szCs w:val="28"/>
        </w:rPr>
        <w:t>безопасности, подразделение транспортного обслуживания, отдел кадров, производственный отдел.</w:t>
      </w:r>
    </w:p>
    <w:p w14:paraId="487D7D33" w14:textId="3564BFE0" w:rsidR="008F6E90" w:rsidRPr="008F6E90" w:rsidRDefault="008F6E90" w:rsidP="008F6E90">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Срок внедрения системы обеспечения безопасности варьируется в зависимости от варианта задания.</w:t>
      </w:r>
    </w:p>
    <w:p w14:paraId="1138E007" w14:textId="67B1FAA0" w:rsidR="008F6E90" w:rsidRPr="008F6E90" w:rsidRDefault="008F6E90" w:rsidP="008F6E90">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 xml:space="preserve">Приоритетные методики безопасности, применяемые при создании системы обеспечения </w:t>
      </w:r>
      <w:r w:rsidR="00580310">
        <w:rPr>
          <w:rFonts w:ascii="Times New Roman" w:hAnsi="Times New Roman" w:cs="Times New Roman"/>
          <w:sz w:val="28"/>
          <w:szCs w:val="28"/>
        </w:rPr>
        <w:t xml:space="preserve">экономической </w:t>
      </w:r>
      <w:r w:rsidRPr="008F6E90">
        <w:rPr>
          <w:rFonts w:ascii="Times New Roman" w:hAnsi="Times New Roman" w:cs="Times New Roman"/>
          <w:sz w:val="28"/>
          <w:szCs w:val="28"/>
        </w:rPr>
        <w:t>безопасности, варьируются в зависимости от варианта задания.</w:t>
      </w:r>
    </w:p>
    <w:p w14:paraId="2E9E529A" w14:textId="77777777" w:rsidR="00566660" w:rsidRDefault="008F6E90" w:rsidP="00566660">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Предпочтительные меры защиты (организационные, технические, или их комбинация), применяемые при создании системы обеспечения безопасности, варьируются в зависимости от варианта задания</w:t>
      </w:r>
      <w:r w:rsidR="00566660">
        <w:rPr>
          <w:rFonts w:ascii="Times New Roman" w:hAnsi="Times New Roman" w:cs="Times New Roman"/>
          <w:sz w:val="28"/>
          <w:szCs w:val="28"/>
        </w:rPr>
        <w:t>.</w:t>
      </w:r>
    </w:p>
    <w:p w14:paraId="1C801265" w14:textId="34A581A4" w:rsidR="008F6E90" w:rsidRPr="008F6E90" w:rsidRDefault="008F6E90" w:rsidP="00566660">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Возможность привлечения внешних исполнителей зависит от уровня конфиденциальности на объекте, и варьируются в зависимости от варианта задания.</w:t>
      </w:r>
    </w:p>
    <w:p w14:paraId="784E7C90" w14:textId="13C3F100" w:rsidR="008F6E90" w:rsidRPr="008F6E90" w:rsidRDefault="008F6E90" w:rsidP="008F6E90">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Что касается реализованных на объекте защитных мер, исследование показало их полное отсутствие так, как объект создается «с н</w:t>
      </w:r>
      <w:r w:rsidR="00A649C1">
        <w:rPr>
          <w:rFonts w:ascii="Times New Roman" w:hAnsi="Times New Roman" w:cs="Times New Roman"/>
          <w:sz w:val="28"/>
          <w:szCs w:val="28"/>
        </w:rPr>
        <w:t>о</w:t>
      </w:r>
      <w:r w:rsidRPr="008F6E90">
        <w:rPr>
          <w:rFonts w:ascii="Times New Roman" w:hAnsi="Times New Roman" w:cs="Times New Roman"/>
          <w:sz w:val="28"/>
          <w:szCs w:val="28"/>
        </w:rPr>
        <w:t>ля».</w:t>
      </w:r>
    </w:p>
    <w:p w14:paraId="760D9247" w14:textId="697B52EC" w:rsidR="008F6E90" w:rsidRPr="008F6E90" w:rsidRDefault="008F6E90" w:rsidP="008F6E90">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Финансовые возможности предприятия при создании системы защиты варьируются в зависимости от предпочтений руководителей, отраженных в варианте задания</w:t>
      </w:r>
      <w:r w:rsidR="00A649C1">
        <w:rPr>
          <w:rFonts w:ascii="Times New Roman" w:hAnsi="Times New Roman" w:cs="Times New Roman"/>
          <w:sz w:val="28"/>
          <w:szCs w:val="28"/>
        </w:rPr>
        <w:t>.</w:t>
      </w:r>
    </w:p>
    <w:p w14:paraId="01B19247" w14:textId="77777777" w:rsidR="008F6E90" w:rsidRPr="008F6E90" w:rsidRDefault="008F6E90" w:rsidP="008F6E90">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b/>
          <w:i/>
          <w:sz w:val="28"/>
          <w:szCs w:val="28"/>
        </w:rPr>
        <w:t>Приоритеты</w:t>
      </w:r>
      <w:r w:rsidRPr="008F6E90">
        <w:rPr>
          <w:rFonts w:ascii="Times New Roman" w:hAnsi="Times New Roman" w:cs="Times New Roman"/>
          <w:sz w:val="28"/>
          <w:szCs w:val="28"/>
        </w:rPr>
        <w:t xml:space="preserve"> при создании системы защиты в исходном варианте отсутствуют, но появляются по ходу создания системы в зависимости от финансовых возможностей, наличия профессионально подготовленных сотрудников и определяются при выполнении задания.</w:t>
      </w:r>
    </w:p>
    <w:p w14:paraId="1445513D" w14:textId="2646A8AD" w:rsidR="008F6E90" w:rsidRPr="008F6E90" w:rsidRDefault="008F6E90" w:rsidP="008F6E90">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b/>
          <w:i/>
          <w:sz w:val="28"/>
          <w:szCs w:val="28"/>
        </w:rPr>
        <w:t xml:space="preserve">Ограничения </w:t>
      </w:r>
      <w:r w:rsidRPr="008F6E90">
        <w:rPr>
          <w:rFonts w:ascii="Times New Roman" w:hAnsi="Times New Roman" w:cs="Times New Roman"/>
          <w:sz w:val="28"/>
          <w:szCs w:val="28"/>
        </w:rPr>
        <w:t>при создании системы безопасности: временные, финансовые</w:t>
      </w:r>
      <w:r w:rsidR="00A649C1">
        <w:rPr>
          <w:rFonts w:ascii="Times New Roman" w:hAnsi="Times New Roman" w:cs="Times New Roman"/>
          <w:sz w:val="28"/>
          <w:szCs w:val="28"/>
        </w:rPr>
        <w:t>.</w:t>
      </w:r>
    </w:p>
    <w:p w14:paraId="424A416B" w14:textId="77777777" w:rsidR="008F6E90" w:rsidRPr="008F6E90" w:rsidRDefault="008F6E90" w:rsidP="008F6E90">
      <w:pPr>
        <w:spacing w:after="0" w:line="240" w:lineRule="auto"/>
        <w:ind w:firstLine="360"/>
        <w:jc w:val="both"/>
        <w:rPr>
          <w:rFonts w:ascii="Times New Roman" w:hAnsi="Times New Roman" w:cs="Times New Roman"/>
          <w:sz w:val="28"/>
          <w:szCs w:val="28"/>
        </w:rPr>
      </w:pPr>
      <w:r w:rsidRPr="008F6E90">
        <w:rPr>
          <w:rFonts w:ascii="Times New Roman" w:hAnsi="Times New Roman" w:cs="Times New Roman"/>
          <w:sz w:val="28"/>
          <w:szCs w:val="28"/>
        </w:rPr>
        <w:t>Технологические, управленческие, нормативно-правовые, организационно-структурные и другие, ограничений - нет.</w:t>
      </w:r>
    </w:p>
    <w:p w14:paraId="35BC6F74" w14:textId="77777777" w:rsidR="008F6E90" w:rsidRPr="008F6E90" w:rsidRDefault="008F6E90" w:rsidP="008F6E90">
      <w:pPr>
        <w:spacing w:after="0" w:line="240" w:lineRule="auto"/>
        <w:ind w:left="360"/>
        <w:jc w:val="both"/>
        <w:rPr>
          <w:rFonts w:ascii="Times New Roman" w:hAnsi="Times New Roman" w:cs="Times New Roman"/>
          <w:b/>
          <w:i/>
          <w:sz w:val="28"/>
          <w:szCs w:val="28"/>
        </w:rPr>
      </w:pPr>
      <w:r w:rsidRPr="008F6E90">
        <w:rPr>
          <w:rFonts w:ascii="Times New Roman" w:hAnsi="Times New Roman" w:cs="Times New Roman"/>
          <w:b/>
          <w:i/>
          <w:sz w:val="28"/>
          <w:szCs w:val="28"/>
        </w:rPr>
        <w:t xml:space="preserve"> Оценка основных угроз хозяйствующего субъекта</w:t>
      </w:r>
    </w:p>
    <w:p w14:paraId="190C76DB" w14:textId="77777777" w:rsidR="008F6E90" w:rsidRPr="008F6E90" w:rsidRDefault="008F6E90" w:rsidP="008F6E90">
      <w:pPr>
        <w:spacing w:after="0" w:line="240" w:lineRule="auto"/>
        <w:jc w:val="both"/>
        <w:rPr>
          <w:rFonts w:ascii="Times New Roman" w:hAnsi="Times New Roman" w:cs="Times New Roman"/>
          <w:sz w:val="28"/>
          <w:szCs w:val="28"/>
        </w:rPr>
      </w:pPr>
      <w:r w:rsidRPr="008F6E90">
        <w:rPr>
          <w:rFonts w:ascii="Times New Roman" w:hAnsi="Times New Roman" w:cs="Times New Roman"/>
          <w:sz w:val="28"/>
          <w:szCs w:val="28"/>
        </w:rPr>
        <w:lastRenderedPageBreak/>
        <w:tab/>
        <w:t>Маркетинговое исследование, проведенное в одном из регионов, установило, что в отношении аналогичных предприятий действует ряд основных угроз, характеристики которых представлены в таблице 1.</w:t>
      </w:r>
    </w:p>
    <w:p w14:paraId="0E386E80" w14:textId="77777777" w:rsidR="008F6E90" w:rsidRPr="008F6E90" w:rsidRDefault="008F6E90" w:rsidP="008F6E90">
      <w:pPr>
        <w:spacing w:after="0" w:line="240" w:lineRule="auto"/>
        <w:jc w:val="both"/>
        <w:rPr>
          <w:rFonts w:ascii="Times New Roman" w:hAnsi="Times New Roman" w:cs="Times New Roman"/>
          <w:sz w:val="28"/>
          <w:szCs w:val="28"/>
        </w:rPr>
      </w:pPr>
    </w:p>
    <w:p w14:paraId="25F3EE28" w14:textId="77777777" w:rsidR="008F6E90" w:rsidRPr="008F6E90" w:rsidRDefault="008F6E90" w:rsidP="008F6E90">
      <w:pPr>
        <w:spacing w:after="0" w:line="240" w:lineRule="auto"/>
        <w:jc w:val="both"/>
        <w:rPr>
          <w:rFonts w:ascii="Times New Roman" w:hAnsi="Times New Roman" w:cs="Times New Roman"/>
          <w:sz w:val="28"/>
          <w:szCs w:val="28"/>
        </w:rPr>
      </w:pPr>
      <w:r w:rsidRPr="008F6E90">
        <w:rPr>
          <w:rFonts w:ascii="Times New Roman" w:hAnsi="Times New Roman" w:cs="Times New Roman"/>
          <w:sz w:val="28"/>
          <w:szCs w:val="28"/>
        </w:rPr>
        <w:t>Таблица 1.</w:t>
      </w:r>
    </w:p>
    <w:p w14:paraId="1A043D37" w14:textId="77777777" w:rsidR="008F6E90" w:rsidRPr="008F6E90" w:rsidRDefault="008F6E90" w:rsidP="008F6E90">
      <w:pPr>
        <w:spacing w:after="0" w:line="240" w:lineRule="auto"/>
        <w:jc w:val="both"/>
        <w:rPr>
          <w:rFonts w:ascii="Times New Roman" w:hAnsi="Times New Roman" w:cs="Times New Roman"/>
          <w:b/>
          <w:i/>
          <w:sz w:val="28"/>
          <w:szCs w:val="28"/>
        </w:rPr>
      </w:pPr>
      <w:r w:rsidRPr="008F6E90">
        <w:rPr>
          <w:rFonts w:ascii="Times New Roman" w:hAnsi="Times New Roman" w:cs="Times New Roman"/>
          <w:b/>
          <w:i/>
          <w:sz w:val="28"/>
          <w:szCs w:val="28"/>
        </w:rPr>
        <w:t>Общая характеристика угроз.</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078"/>
        <w:gridCol w:w="1080"/>
        <w:gridCol w:w="1080"/>
        <w:gridCol w:w="1080"/>
        <w:gridCol w:w="1080"/>
        <w:gridCol w:w="1080"/>
      </w:tblGrid>
      <w:tr w:rsidR="008F6E90" w:rsidRPr="00D212B9" w14:paraId="61CDA677" w14:textId="77777777" w:rsidTr="009B36F9">
        <w:trPr>
          <w:trHeight w:val="556"/>
        </w:trPr>
        <w:tc>
          <w:tcPr>
            <w:tcW w:w="2808" w:type="dxa"/>
          </w:tcPr>
          <w:p w14:paraId="2FAD21C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Угроза</w:t>
            </w:r>
          </w:p>
        </w:tc>
        <w:tc>
          <w:tcPr>
            <w:tcW w:w="1078" w:type="dxa"/>
          </w:tcPr>
          <w:p w14:paraId="1FF67F8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Вероятность возникновения угрозы (в долях единицы)</w:t>
            </w:r>
          </w:p>
        </w:tc>
        <w:tc>
          <w:tcPr>
            <w:tcW w:w="1080" w:type="dxa"/>
          </w:tcPr>
          <w:p w14:paraId="4E863D0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Потери  при реализации угрозы (тыс. руб.)</w:t>
            </w:r>
          </w:p>
        </w:tc>
        <w:tc>
          <w:tcPr>
            <w:tcW w:w="1080" w:type="dxa"/>
          </w:tcPr>
          <w:p w14:paraId="0EDFDBC2"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Средняя стоимость реализации технических мер защиты (</w:t>
            </w:r>
            <w:proofErr w:type="spellStart"/>
            <w:r w:rsidRPr="00D212B9">
              <w:rPr>
                <w:rFonts w:ascii="Times New Roman" w:hAnsi="Times New Roman" w:cs="Times New Roman"/>
                <w:sz w:val="24"/>
                <w:szCs w:val="24"/>
              </w:rPr>
              <w:t>тыс.руб</w:t>
            </w:r>
            <w:proofErr w:type="spellEnd"/>
            <w:r w:rsidRPr="00D212B9">
              <w:rPr>
                <w:rFonts w:ascii="Times New Roman" w:hAnsi="Times New Roman" w:cs="Times New Roman"/>
                <w:sz w:val="24"/>
                <w:szCs w:val="24"/>
              </w:rPr>
              <w:t>.)</w:t>
            </w:r>
          </w:p>
        </w:tc>
        <w:tc>
          <w:tcPr>
            <w:tcW w:w="1080" w:type="dxa"/>
          </w:tcPr>
          <w:p w14:paraId="3CFE6D6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Среднее время реализации технических мер защиты (мес.)</w:t>
            </w:r>
          </w:p>
        </w:tc>
        <w:tc>
          <w:tcPr>
            <w:tcW w:w="1080" w:type="dxa"/>
          </w:tcPr>
          <w:p w14:paraId="07B6FC2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Средняя стоимость реализации организационных мер защиты (тыс. руб.)</w:t>
            </w:r>
          </w:p>
        </w:tc>
        <w:tc>
          <w:tcPr>
            <w:tcW w:w="1080" w:type="dxa"/>
          </w:tcPr>
          <w:p w14:paraId="11F43CD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Среднее время реализации организационных мер защиты (мес.)</w:t>
            </w:r>
          </w:p>
        </w:tc>
      </w:tr>
      <w:tr w:rsidR="008F6E90" w:rsidRPr="00D212B9" w14:paraId="3A3B8F11" w14:textId="77777777" w:rsidTr="00B30D02">
        <w:tc>
          <w:tcPr>
            <w:tcW w:w="2808" w:type="dxa"/>
          </w:tcPr>
          <w:p w14:paraId="29781832"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Хищение комплектующих, инструментов</w:t>
            </w:r>
          </w:p>
        </w:tc>
        <w:tc>
          <w:tcPr>
            <w:tcW w:w="1078" w:type="dxa"/>
          </w:tcPr>
          <w:p w14:paraId="7F44FE6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0,9</w:t>
            </w:r>
          </w:p>
        </w:tc>
        <w:tc>
          <w:tcPr>
            <w:tcW w:w="1080" w:type="dxa"/>
          </w:tcPr>
          <w:p w14:paraId="14E0466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600</w:t>
            </w:r>
          </w:p>
        </w:tc>
        <w:tc>
          <w:tcPr>
            <w:tcW w:w="1080" w:type="dxa"/>
          </w:tcPr>
          <w:p w14:paraId="7AFAA66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150</w:t>
            </w:r>
          </w:p>
        </w:tc>
        <w:tc>
          <w:tcPr>
            <w:tcW w:w="1080" w:type="dxa"/>
          </w:tcPr>
          <w:p w14:paraId="7CCF93D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c>
          <w:tcPr>
            <w:tcW w:w="1080" w:type="dxa"/>
          </w:tcPr>
          <w:p w14:paraId="42677CD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w:t>
            </w:r>
          </w:p>
        </w:tc>
        <w:tc>
          <w:tcPr>
            <w:tcW w:w="1080" w:type="dxa"/>
          </w:tcPr>
          <w:p w14:paraId="172D26F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w:t>
            </w:r>
          </w:p>
        </w:tc>
      </w:tr>
      <w:tr w:rsidR="008F6E90" w:rsidRPr="00D212B9" w14:paraId="38DB7CE4" w14:textId="77777777" w:rsidTr="00B30D02">
        <w:tc>
          <w:tcPr>
            <w:tcW w:w="2808" w:type="dxa"/>
          </w:tcPr>
          <w:p w14:paraId="19EC5CC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Хищение готовой продукции</w:t>
            </w:r>
          </w:p>
        </w:tc>
        <w:tc>
          <w:tcPr>
            <w:tcW w:w="1078" w:type="dxa"/>
          </w:tcPr>
          <w:p w14:paraId="1BAF79A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0,4</w:t>
            </w:r>
          </w:p>
        </w:tc>
        <w:tc>
          <w:tcPr>
            <w:tcW w:w="1080" w:type="dxa"/>
          </w:tcPr>
          <w:p w14:paraId="35DB138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1500</w:t>
            </w:r>
          </w:p>
        </w:tc>
        <w:tc>
          <w:tcPr>
            <w:tcW w:w="1080" w:type="dxa"/>
          </w:tcPr>
          <w:p w14:paraId="3089C2D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3003A76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c>
          <w:tcPr>
            <w:tcW w:w="1080" w:type="dxa"/>
          </w:tcPr>
          <w:p w14:paraId="173A5F0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355C815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w:t>
            </w:r>
          </w:p>
        </w:tc>
      </w:tr>
      <w:tr w:rsidR="008F6E90" w:rsidRPr="00D212B9" w14:paraId="504591BC" w14:textId="77777777" w:rsidTr="00B30D02">
        <w:tc>
          <w:tcPr>
            <w:tcW w:w="2808" w:type="dxa"/>
          </w:tcPr>
          <w:p w14:paraId="575301D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Повреждение продукции при транспортировке</w:t>
            </w:r>
          </w:p>
        </w:tc>
        <w:tc>
          <w:tcPr>
            <w:tcW w:w="1078" w:type="dxa"/>
          </w:tcPr>
          <w:p w14:paraId="267A1B6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0,1</w:t>
            </w:r>
          </w:p>
        </w:tc>
        <w:tc>
          <w:tcPr>
            <w:tcW w:w="1080" w:type="dxa"/>
          </w:tcPr>
          <w:p w14:paraId="3579FBC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w:t>
            </w:r>
          </w:p>
        </w:tc>
        <w:tc>
          <w:tcPr>
            <w:tcW w:w="1080" w:type="dxa"/>
          </w:tcPr>
          <w:p w14:paraId="23BD1EC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w:t>
            </w:r>
          </w:p>
        </w:tc>
        <w:tc>
          <w:tcPr>
            <w:tcW w:w="1080" w:type="dxa"/>
          </w:tcPr>
          <w:p w14:paraId="2953243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c>
          <w:tcPr>
            <w:tcW w:w="1080" w:type="dxa"/>
          </w:tcPr>
          <w:p w14:paraId="75A237D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w:t>
            </w:r>
          </w:p>
        </w:tc>
        <w:tc>
          <w:tcPr>
            <w:tcW w:w="1080" w:type="dxa"/>
          </w:tcPr>
          <w:p w14:paraId="6B44FA5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r>
      <w:tr w:rsidR="008F6E90" w:rsidRPr="00D212B9" w14:paraId="5AE9D3A8" w14:textId="77777777" w:rsidTr="00B30D02">
        <w:tc>
          <w:tcPr>
            <w:tcW w:w="2808" w:type="dxa"/>
          </w:tcPr>
          <w:p w14:paraId="17F4ABF2"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Потери от брака при производстве продукции</w:t>
            </w:r>
          </w:p>
        </w:tc>
        <w:tc>
          <w:tcPr>
            <w:tcW w:w="1078" w:type="dxa"/>
          </w:tcPr>
          <w:p w14:paraId="207523C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0,1</w:t>
            </w:r>
          </w:p>
        </w:tc>
        <w:tc>
          <w:tcPr>
            <w:tcW w:w="1080" w:type="dxa"/>
          </w:tcPr>
          <w:p w14:paraId="48EB54D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250</w:t>
            </w:r>
          </w:p>
        </w:tc>
        <w:tc>
          <w:tcPr>
            <w:tcW w:w="1080" w:type="dxa"/>
          </w:tcPr>
          <w:p w14:paraId="0722FFD2"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750</w:t>
            </w:r>
          </w:p>
        </w:tc>
        <w:tc>
          <w:tcPr>
            <w:tcW w:w="1080" w:type="dxa"/>
          </w:tcPr>
          <w:p w14:paraId="64BCDFD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c>
          <w:tcPr>
            <w:tcW w:w="1080" w:type="dxa"/>
          </w:tcPr>
          <w:p w14:paraId="3CE4696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21ABE7D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w:t>
            </w:r>
          </w:p>
        </w:tc>
      </w:tr>
      <w:tr w:rsidR="008F6E90" w:rsidRPr="00D212B9" w14:paraId="58863A3B" w14:textId="77777777" w:rsidTr="00B30D02">
        <w:tc>
          <w:tcPr>
            <w:tcW w:w="2808" w:type="dxa"/>
          </w:tcPr>
          <w:p w14:paraId="5769C8D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Потери от сбоев в управлении</w:t>
            </w:r>
          </w:p>
        </w:tc>
        <w:tc>
          <w:tcPr>
            <w:tcW w:w="1078" w:type="dxa"/>
          </w:tcPr>
          <w:p w14:paraId="104AE72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0,3</w:t>
            </w:r>
          </w:p>
        </w:tc>
        <w:tc>
          <w:tcPr>
            <w:tcW w:w="1080" w:type="dxa"/>
          </w:tcPr>
          <w:p w14:paraId="24919C9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700</w:t>
            </w:r>
          </w:p>
        </w:tc>
        <w:tc>
          <w:tcPr>
            <w:tcW w:w="1080" w:type="dxa"/>
          </w:tcPr>
          <w:p w14:paraId="0131A1F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400</w:t>
            </w:r>
          </w:p>
        </w:tc>
        <w:tc>
          <w:tcPr>
            <w:tcW w:w="1080" w:type="dxa"/>
          </w:tcPr>
          <w:p w14:paraId="681ED79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c>
          <w:tcPr>
            <w:tcW w:w="1080" w:type="dxa"/>
          </w:tcPr>
          <w:p w14:paraId="0241C6C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3073761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w:t>
            </w:r>
          </w:p>
        </w:tc>
      </w:tr>
      <w:tr w:rsidR="008F6E90" w:rsidRPr="00D212B9" w14:paraId="2D7E130D" w14:textId="77777777" w:rsidTr="00B30D02">
        <w:tc>
          <w:tcPr>
            <w:tcW w:w="2808" w:type="dxa"/>
          </w:tcPr>
          <w:p w14:paraId="3074CD2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Потери от несовершенства технологии производства</w:t>
            </w:r>
          </w:p>
        </w:tc>
        <w:tc>
          <w:tcPr>
            <w:tcW w:w="1078" w:type="dxa"/>
          </w:tcPr>
          <w:p w14:paraId="0BEF950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0,2</w:t>
            </w:r>
          </w:p>
        </w:tc>
        <w:tc>
          <w:tcPr>
            <w:tcW w:w="1080" w:type="dxa"/>
          </w:tcPr>
          <w:p w14:paraId="0135266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6F0F16B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1700</w:t>
            </w:r>
          </w:p>
        </w:tc>
        <w:tc>
          <w:tcPr>
            <w:tcW w:w="1080" w:type="dxa"/>
          </w:tcPr>
          <w:p w14:paraId="30E7F18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w:t>
            </w:r>
          </w:p>
        </w:tc>
        <w:tc>
          <w:tcPr>
            <w:tcW w:w="1080" w:type="dxa"/>
          </w:tcPr>
          <w:p w14:paraId="4D2AB01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600</w:t>
            </w:r>
          </w:p>
        </w:tc>
        <w:tc>
          <w:tcPr>
            <w:tcW w:w="1080" w:type="dxa"/>
          </w:tcPr>
          <w:p w14:paraId="79B19A6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w:t>
            </w:r>
          </w:p>
        </w:tc>
      </w:tr>
      <w:tr w:rsidR="008F6E90" w:rsidRPr="00D212B9" w14:paraId="1A30E95E" w14:textId="77777777" w:rsidTr="00B30D02">
        <w:tc>
          <w:tcPr>
            <w:tcW w:w="2808" w:type="dxa"/>
          </w:tcPr>
          <w:p w14:paraId="58ADB04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Противодействие конкурентов</w:t>
            </w:r>
          </w:p>
        </w:tc>
        <w:tc>
          <w:tcPr>
            <w:tcW w:w="1078" w:type="dxa"/>
          </w:tcPr>
          <w:p w14:paraId="1A4FF2A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0,4</w:t>
            </w:r>
          </w:p>
        </w:tc>
        <w:tc>
          <w:tcPr>
            <w:tcW w:w="1080" w:type="dxa"/>
          </w:tcPr>
          <w:p w14:paraId="081DA5C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400</w:t>
            </w:r>
          </w:p>
        </w:tc>
        <w:tc>
          <w:tcPr>
            <w:tcW w:w="1080" w:type="dxa"/>
          </w:tcPr>
          <w:p w14:paraId="746C747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500</w:t>
            </w:r>
          </w:p>
        </w:tc>
        <w:tc>
          <w:tcPr>
            <w:tcW w:w="1080" w:type="dxa"/>
          </w:tcPr>
          <w:p w14:paraId="7FBDD30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w:t>
            </w:r>
          </w:p>
        </w:tc>
        <w:tc>
          <w:tcPr>
            <w:tcW w:w="1080" w:type="dxa"/>
          </w:tcPr>
          <w:p w14:paraId="3055718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58F06A7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w:t>
            </w:r>
          </w:p>
        </w:tc>
      </w:tr>
      <w:tr w:rsidR="008F6E90" w:rsidRPr="00D212B9" w14:paraId="18FDB299" w14:textId="77777777" w:rsidTr="00B30D02">
        <w:tc>
          <w:tcPr>
            <w:tcW w:w="2808" w:type="dxa"/>
          </w:tcPr>
          <w:p w14:paraId="61756CF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Отказ от потребления продукции</w:t>
            </w:r>
          </w:p>
        </w:tc>
        <w:tc>
          <w:tcPr>
            <w:tcW w:w="1078" w:type="dxa"/>
          </w:tcPr>
          <w:p w14:paraId="70E284A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0,5</w:t>
            </w:r>
          </w:p>
        </w:tc>
        <w:tc>
          <w:tcPr>
            <w:tcW w:w="1080" w:type="dxa"/>
          </w:tcPr>
          <w:p w14:paraId="3D076EE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900</w:t>
            </w:r>
          </w:p>
        </w:tc>
        <w:tc>
          <w:tcPr>
            <w:tcW w:w="1080" w:type="dxa"/>
          </w:tcPr>
          <w:p w14:paraId="6136805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02E65D1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w:t>
            </w:r>
          </w:p>
        </w:tc>
        <w:tc>
          <w:tcPr>
            <w:tcW w:w="1080" w:type="dxa"/>
          </w:tcPr>
          <w:p w14:paraId="5A8D891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900</w:t>
            </w:r>
          </w:p>
        </w:tc>
        <w:tc>
          <w:tcPr>
            <w:tcW w:w="1080" w:type="dxa"/>
          </w:tcPr>
          <w:p w14:paraId="02D0A2AF"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12</w:t>
            </w:r>
          </w:p>
        </w:tc>
      </w:tr>
      <w:tr w:rsidR="008F6E90" w:rsidRPr="00D212B9" w14:paraId="14BCCEBC" w14:textId="77777777" w:rsidTr="00B30D02">
        <w:tc>
          <w:tcPr>
            <w:tcW w:w="2808" w:type="dxa"/>
          </w:tcPr>
          <w:p w14:paraId="57B952B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Появление альтернативной продукции на рынке</w:t>
            </w:r>
          </w:p>
        </w:tc>
        <w:tc>
          <w:tcPr>
            <w:tcW w:w="1078" w:type="dxa"/>
          </w:tcPr>
          <w:p w14:paraId="7BA699E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0,9</w:t>
            </w:r>
          </w:p>
        </w:tc>
        <w:tc>
          <w:tcPr>
            <w:tcW w:w="1080" w:type="dxa"/>
          </w:tcPr>
          <w:p w14:paraId="416C37C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700</w:t>
            </w:r>
          </w:p>
        </w:tc>
        <w:tc>
          <w:tcPr>
            <w:tcW w:w="1080" w:type="dxa"/>
          </w:tcPr>
          <w:p w14:paraId="6FA55C2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700</w:t>
            </w:r>
          </w:p>
        </w:tc>
        <w:tc>
          <w:tcPr>
            <w:tcW w:w="1080" w:type="dxa"/>
          </w:tcPr>
          <w:p w14:paraId="35CD5C9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w:t>
            </w:r>
          </w:p>
        </w:tc>
        <w:tc>
          <w:tcPr>
            <w:tcW w:w="1080" w:type="dxa"/>
          </w:tcPr>
          <w:p w14:paraId="2265389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400</w:t>
            </w:r>
          </w:p>
        </w:tc>
        <w:tc>
          <w:tcPr>
            <w:tcW w:w="1080" w:type="dxa"/>
          </w:tcPr>
          <w:p w14:paraId="2037B8E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w:t>
            </w:r>
          </w:p>
        </w:tc>
      </w:tr>
      <w:tr w:rsidR="008F6E90" w:rsidRPr="00D212B9" w14:paraId="0BF5DD93" w14:textId="77777777" w:rsidTr="00B30D02">
        <w:tc>
          <w:tcPr>
            <w:tcW w:w="2808" w:type="dxa"/>
          </w:tcPr>
          <w:p w14:paraId="2A53B5D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Противодействие местных жителей</w:t>
            </w:r>
          </w:p>
        </w:tc>
        <w:tc>
          <w:tcPr>
            <w:tcW w:w="1078" w:type="dxa"/>
          </w:tcPr>
          <w:p w14:paraId="68741E7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0,7</w:t>
            </w:r>
          </w:p>
        </w:tc>
        <w:tc>
          <w:tcPr>
            <w:tcW w:w="1080" w:type="dxa"/>
          </w:tcPr>
          <w:p w14:paraId="49C1DD3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2D50C8A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0F2F36B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c>
          <w:tcPr>
            <w:tcW w:w="1080" w:type="dxa"/>
          </w:tcPr>
          <w:p w14:paraId="2152E83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950</w:t>
            </w:r>
          </w:p>
        </w:tc>
        <w:tc>
          <w:tcPr>
            <w:tcW w:w="1080" w:type="dxa"/>
          </w:tcPr>
          <w:p w14:paraId="04A368B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r>
      <w:tr w:rsidR="008F6E90" w:rsidRPr="00D212B9" w14:paraId="2A81F511" w14:textId="77777777" w:rsidTr="00B30D02">
        <w:tc>
          <w:tcPr>
            <w:tcW w:w="2808" w:type="dxa"/>
          </w:tcPr>
          <w:p w14:paraId="72420BB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Противодействия криминальных структур</w:t>
            </w:r>
          </w:p>
        </w:tc>
        <w:tc>
          <w:tcPr>
            <w:tcW w:w="1078" w:type="dxa"/>
          </w:tcPr>
          <w:p w14:paraId="6AC972D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0,4</w:t>
            </w:r>
          </w:p>
        </w:tc>
        <w:tc>
          <w:tcPr>
            <w:tcW w:w="1080" w:type="dxa"/>
          </w:tcPr>
          <w:p w14:paraId="4D47242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400</w:t>
            </w:r>
          </w:p>
        </w:tc>
        <w:tc>
          <w:tcPr>
            <w:tcW w:w="1080" w:type="dxa"/>
          </w:tcPr>
          <w:p w14:paraId="3D41DC3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22AA9FE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c>
          <w:tcPr>
            <w:tcW w:w="1080" w:type="dxa"/>
          </w:tcPr>
          <w:p w14:paraId="06C4F39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950</w:t>
            </w:r>
          </w:p>
        </w:tc>
        <w:tc>
          <w:tcPr>
            <w:tcW w:w="1080" w:type="dxa"/>
          </w:tcPr>
          <w:p w14:paraId="4CC13102"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r>
      <w:tr w:rsidR="008F6E90" w:rsidRPr="00D212B9" w14:paraId="6484F8AA" w14:textId="77777777" w:rsidTr="00B30D02">
        <w:tc>
          <w:tcPr>
            <w:tcW w:w="2808" w:type="dxa"/>
          </w:tcPr>
          <w:p w14:paraId="56A350C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Противодействия коррумпированных чиновников</w:t>
            </w:r>
          </w:p>
        </w:tc>
        <w:tc>
          <w:tcPr>
            <w:tcW w:w="1078" w:type="dxa"/>
          </w:tcPr>
          <w:p w14:paraId="525E1C8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0,6</w:t>
            </w:r>
          </w:p>
        </w:tc>
        <w:tc>
          <w:tcPr>
            <w:tcW w:w="1080" w:type="dxa"/>
          </w:tcPr>
          <w:p w14:paraId="7F79897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749C527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w:t>
            </w:r>
          </w:p>
        </w:tc>
        <w:tc>
          <w:tcPr>
            <w:tcW w:w="1080" w:type="dxa"/>
          </w:tcPr>
          <w:p w14:paraId="2C14287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c>
          <w:tcPr>
            <w:tcW w:w="1080" w:type="dxa"/>
          </w:tcPr>
          <w:p w14:paraId="1C60847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500</w:t>
            </w:r>
          </w:p>
        </w:tc>
        <w:tc>
          <w:tcPr>
            <w:tcW w:w="1080" w:type="dxa"/>
          </w:tcPr>
          <w:p w14:paraId="3DC5B38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r>
      <w:tr w:rsidR="008F6E90" w:rsidRPr="00D212B9" w14:paraId="4A4C1894" w14:textId="77777777" w:rsidTr="00B30D02">
        <w:tc>
          <w:tcPr>
            <w:tcW w:w="2808" w:type="dxa"/>
          </w:tcPr>
          <w:p w14:paraId="5C447B8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Сбои в работе контрагентами</w:t>
            </w:r>
          </w:p>
        </w:tc>
        <w:tc>
          <w:tcPr>
            <w:tcW w:w="1078" w:type="dxa"/>
          </w:tcPr>
          <w:p w14:paraId="4A44E2B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0,6</w:t>
            </w:r>
          </w:p>
        </w:tc>
        <w:tc>
          <w:tcPr>
            <w:tcW w:w="1080" w:type="dxa"/>
          </w:tcPr>
          <w:p w14:paraId="4FBA17B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450</w:t>
            </w:r>
          </w:p>
        </w:tc>
        <w:tc>
          <w:tcPr>
            <w:tcW w:w="1080" w:type="dxa"/>
          </w:tcPr>
          <w:p w14:paraId="312C98C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2500</w:t>
            </w:r>
          </w:p>
        </w:tc>
        <w:tc>
          <w:tcPr>
            <w:tcW w:w="1080" w:type="dxa"/>
          </w:tcPr>
          <w:p w14:paraId="16EDE73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c>
          <w:tcPr>
            <w:tcW w:w="1080" w:type="dxa"/>
          </w:tcPr>
          <w:p w14:paraId="3FCB98B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500</w:t>
            </w:r>
          </w:p>
        </w:tc>
        <w:tc>
          <w:tcPr>
            <w:tcW w:w="1080" w:type="dxa"/>
          </w:tcPr>
          <w:p w14:paraId="00AEBB1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r>
      <w:tr w:rsidR="008F6E90" w:rsidRPr="00D212B9" w14:paraId="34104FE8" w14:textId="77777777" w:rsidTr="00B30D02">
        <w:tc>
          <w:tcPr>
            <w:tcW w:w="2808" w:type="dxa"/>
          </w:tcPr>
          <w:p w14:paraId="6457BA9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Пожар</w:t>
            </w:r>
          </w:p>
        </w:tc>
        <w:tc>
          <w:tcPr>
            <w:tcW w:w="1078" w:type="dxa"/>
          </w:tcPr>
          <w:p w14:paraId="149DE31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0,1</w:t>
            </w:r>
          </w:p>
        </w:tc>
        <w:tc>
          <w:tcPr>
            <w:tcW w:w="1080" w:type="dxa"/>
          </w:tcPr>
          <w:p w14:paraId="081E821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10000</w:t>
            </w:r>
          </w:p>
        </w:tc>
        <w:tc>
          <w:tcPr>
            <w:tcW w:w="1080" w:type="dxa"/>
          </w:tcPr>
          <w:p w14:paraId="15725D5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1300</w:t>
            </w:r>
          </w:p>
        </w:tc>
        <w:tc>
          <w:tcPr>
            <w:tcW w:w="1080" w:type="dxa"/>
          </w:tcPr>
          <w:p w14:paraId="5F72AA8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c>
          <w:tcPr>
            <w:tcW w:w="1080" w:type="dxa"/>
          </w:tcPr>
          <w:p w14:paraId="4D05603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624960B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r>
      <w:tr w:rsidR="008F6E90" w:rsidRPr="00D212B9" w14:paraId="5E703FDD" w14:textId="77777777" w:rsidTr="00B30D02">
        <w:tc>
          <w:tcPr>
            <w:tcW w:w="2808" w:type="dxa"/>
          </w:tcPr>
          <w:p w14:paraId="70D641AF"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Низкая квалификация персонала</w:t>
            </w:r>
          </w:p>
        </w:tc>
        <w:tc>
          <w:tcPr>
            <w:tcW w:w="1078" w:type="dxa"/>
          </w:tcPr>
          <w:p w14:paraId="66A2BE9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0,4</w:t>
            </w:r>
          </w:p>
        </w:tc>
        <w:tc>
          <w:tcPr>
            <w:tcW w:w="1080" w:type="dxa"/>
          </w:tcPr>
          <w:p w14:paraId="0C75EBB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600</w:t>
            </w:r>
          </w:p>
        </w:tc>
        <w:tc>
          <w:tcPr>
            <w:tcW w:w="1080" w:type="dxa"/>
          </w:tcPr>
          <w:p w14:paraId="22E17F7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w:t>
            </w:r>
          </w:p>
        </w:tc>
        <w:tc>
          <w:tcPr>
            <w:tcW w:w="1080" w:type="dxa"/>
          </w:tcPr>
          <w:p w14:paraId="3FE2B3F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c>
          <w:tcPr>
            <w:tcW w:w="1080" w:type="dxa"/>
          </w:tcPr>
          <w:p w14:paraId="771FFBF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600</w:t>
            </w:r>
          </w:p>
        </w:tc>
        <w:tc>
          <w:tcPr>
            <w:tcW w:w="1080" w:type="dxa"/>
          </w:tcPr>
          <w:p w14:paraId="2112847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w:t>
            </w:r>
          </w:p>
        </w:tc>
      </w:tr>
      <w:tr w:rsidR="008F6E90" w:rsidRPr="00D212B9" w14:paraId="3B48E64A" w14:textId="77777777" w:rsidTr="00B30D02">
        <w:tc>
          <w:tcPr>
            <w:tcW w:w="2808" w:type="dxa"/>
          </w:tcPr>
          <w:p w14:paraId="134EE67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lastRenderedPageBreak/>
              <w:t>Появление новых технологий производства</w:t>
            </w:r>
          </w:p>
        </w:tc>
        <w:tc>
          <w:tcPr>
            <w:tcW w:w="1078" w:type="dxa"/>
          </w:tcPr>
          <w:p w14:paraId="54EB38C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0,8</w:t>
            </w:r>
          </w:p>
        </w:tc>
        <w:tc>
          <w:tcPr>
            <w:tcW w:w="1080" w:type="dxa"/>
          </w:tcPr>
          <w:p w14:paraId="5EEDAE7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5F4BD1D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2000</w:t>
            </w:r>
          </w:p>
        </w:tc>
        <w:tc>
          <w:tcPr>
            <w:tcW w:w="1080" w:type="dxa"/>
          </w:tcPr>
          <w:p w14:paraId="7ABE1C8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w:t>
            </w:r>
          </w:p>
        </w:tc>
        <w:tc>
          <w:tcPr>
            <w:tcW w:w="1080" w:type="dxa"/>
          </w:tcPr>
          <w:p w14:paraId="6A59C88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500</w:t>
            </w:r>
          </w:p>
        </w:tc>
        <w:tc>
          <w:tcPr>
            <w:tcW w:w="1080" w:type="dxa"/>
          </w:tcPr>
          <w:p w14:paraId="116DC5C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24</w:t>
            </w:r>
          </w:p>
        </w:tc>
      </w:tr>
      <w:tr w:rsidR="008F6E90" w:rsidRPr="00D212B9" w14:paraId="2C59E44F" w14:textId="77777777" w:rsidTr="00B30D02">
        <w:tc>
          <w:tcPr>
            <w:tcW w:w="2808" w:type="dxa"/>
          </w:tcPr>
          <w:p w14:paraId="76B788E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Наводнение</w:t>
            </w:r>
          </w:p>
        </w:tc>
        <w:tc>
          <w:tcPr>
            <w:tcW w:w="1078" w:type="dxa"/>
          </w:tcPr>
          <w:p w14:paraId="7A0C3F4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0,1</w:t>
            </w:r>
          </w:p>
        </w:tc>
        <w:tc>
          <w:tcPr>
            <w:tcW w:w="1080" w:type="dxa"/>
          </w:tcPr>
          <w:p w14:paraId="42E4E26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80000</w:t>
            </w:r>
          </w:p>
        </w:tc>
        <w:tc>
          <w:tcPr>
            <w:tcW w:w="1080" w:type="dxa"/>
          </w:tcPr>
          <w:p w14:paraId="61CE989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1000</w:t>
            </w:r>
          </w:p>
        </w:tc>
        <w:tc>
          <w:tcPr>
            <w:tcW w:w="1080" w:type="dxa"/>
          </w:tcPr>
          <w:p w14:paraId="4DC1509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c>
          <w:tcPr>
            <w:tcW w:w="1080" w:type="dxa"/>
          </w:tcPr>
          <w:p w14:paraId="0C3CB7D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1065CC4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r>
      <w:tr w:rsidR="008F6E90" w:rsidRPr="00D212B9" w14:paraId="7DCBC48F" w14:textId="77777777" w:rsidTr="00B30D02">
        <w:tc>
          <w:tcPr>
            <w:tcW w:w="2808" w:type="dxa"/>
          </w:tcPr>
          <w:p w14:paraId="0F98667F"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Попадание молнии</w:t>
            </w:r>
          </w:p>
        </w:tc>
        <w:tc>
          <w:tcPr>
            <w:tcW w:w="1078" w:type="dxa"/>
          </w:tcPr>
          <w:p w14:paraId="64A0C7A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0,4</w:t>
            </w:r>
          </w:p>
        </w:tc>
        <w:tc>
          <w:tcPr>
            <w:tcW w:w="1080" w:type="dxa"/>
          </w:tcPr>
          <w:p w14:paraId="0718A11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900</w:t>
            </w:r>
          </w:p>
        </w:tc>
        <w:tc>
          <w:tcPr>
            <w:tcW w:w="1080" w:type="dxa"/>
          </w:tcPr>
          <w:p w14:paraId="56E800F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w:t>
            </w:r>
          </w:p>
        </w:tc>
        <w:tc>
          <w:tcPr>
            <w:tcW w:w="1080" w:type="dxa"/>
          </w:tcPr>
          <w:p w14:paraId="1D7AAE6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c>
          <w:tcPr>
            <w:tcW w:w="1080" w:type="dxa"/>
          </w:tcPr>
          <w:p w14:paraId="0681334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w:t>
            </w:r>
          </w:p>
        </w:tc>
        <w:tc>
          <w:tcPr>
            <w:tcW w:w="1080" w:type="dxa"/>
          </w:tcPr>
          <w:p w14:paraId="25991BC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w:t>
            </w:r>
          </w:p>
        </w:tc>
      </w:tr>
      <w:tr w:rsidR="008F6E90" w:rsidRPr="00D212B9" w14:paraId="5607453D" w14:textId="77777777" w:rsidTr="00B30D02">
        <w:tc>
          <w:tcPr>
            <w:tcW w:w="2808" w:type="dxa"/>
          </w:tcPr>
          <w:p w14:paraId="0D409A4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Сбои в энергоснабжении</w:t>
            </w:r>
          </w:p>
        </w:tc>
        <w:tc>
          <w:tcPr>
            <w:tcW w:w="1078" w:type="dxa"/>
          </w:tcPr>
          <w:p w14:paraId="026BB19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0,3</w:t>
            </w:r>
          </w:p>
        </w:tc>
        <w:tc>
          <w:tcPr>
            <w:tcW w:w="1080" w:type="dxa"/>
          </w:tcPr>
          <w:p w14:paraId="7887F9B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2500</w:t>
            </w:r>
          </w:p>
        </w:tc>
        <w:tc>
          <w:tcPr>
            <w:tcW w:w="1080" w:type="dxa"/>
          </w:tcPr>
          <w:p w14:paraId="1383CCD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3000</w:t>
            </w:r>
          </w:p>
        </w:tc>
        <w:tc>
          <w:tcPr>
            <w:tcW w:w="1080" w:type="dxa"/>
          </w:tcPr>
          <w:p w14:paraId="4256C33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c>
          <w:tcPr>
            <w:tcW w:w="1080" w:type="dxa"/>
          </w:tcPr>
          <w:p w14:paraId="158B6CF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20E0401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r>
      <w:tr w:rsidR="008F6E90" w:rsidRPr="00D212B9" w14:paraId="239C9324" w14:textId="77777777" w:rsidTr="00B30D02">
        <w:tc>
          <w:tcPr>
            <w:tcW w:w="2808" w:type="dxa"/>
          </w:tcPr>
          <w:p w14:paraId="6FF8064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Давление иностранных конкурентов</w:t>
            </w:r>
          </w:p>
        </w:tc>
        <w:tc>
          <w:tcPr>
            <w:tcW w:w="1078" w:type="dxa"/>
          </w:tcPr>
          <w:p w14:paraId="1916D3A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0,2</w:t>
            </w:r>
          </w:p>
        </w:tc>
        <w:tc>
          <w:tcPr>
            <w:tcW w:w="1080" w:type="dxa"/>
          </w:tcPr>
          <w:p w14:paraId="1BC358B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1500</w:t>
            </w:r>
          </w:p>
        </w:tc>
        <w:tc>
          <w:tcPr>
            <w:tcW w:w="1080" w:type="dxa"/>
          </w:tcPr>
          <w:p w14:paraId="302EEED2"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138CCAA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w:t>
            </w:r>
          </w:p>
        </w:tc>
        <w:tc>
          <w:tcPr>
            <w:tcW w:w="1080" w:type="dxa"/>
          </w:tcPr>
          <w:p w14:paraId="1B48274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700</w:t>
            </w:r>
          </w:p>
        </w:tc>
        <w:tc>
          <w:tcPr>
            <w:tcW w:w="1080" w:type="dxa"/>
          </w:tcPr>
          <w:p w14:paraId="3A171C1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r>
      <w:tr w:rsidR="008F6E90" w:rsidRPr="00D212B9" w14:paraId="1B8B6FE9" w14:textId="77777777" w:rsidTr="00B30D02">
        <w:tc>
          <w:tcPr>
            <w:tcW w:w="2808" w:type="dxa"/>
          </w:tcPr>
          <w:p w14:paraId="48C5932F"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Появление новых схемотехнических  решений</w:t>
            </w:r>
          </w:p>
        </w:tc>
        <w:tc>
          <w:tcPr>
            <w:tcW w:w="1078" w:type="dxa"/>
          </w:tcPr>
          <w:p w14:paraId="5EAC5A5F"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0,2</w:t>
            </w:r>
          </w:p>
        </w:tc>
        <w:tc>
          <w:tcPr>
            <w:tcW w:w="1080" w:type="dxa"/>
          </w:tcPr>
          <w:p w14:paraId="1513E8B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37D3BE8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513FFE4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8</w:t>
            </w:r>
          </w:p>
        </w:tc>
        <w:tc>
          <w:tcPr>
            <w:tcW w:w="1080" w:type="dxa"/>
          </w:tcPr>
          <w:p w14:paraId="1F0BCCF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600</w:t>
            </w:r>
          </w:p>
        </w:tc>
        <w:tc>
          <w:tcPr>
            <w:tcW w:w="1080" w:type="dxa"/>
          </w:tcPr>
          <w:p w14:paraId="22C2859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8</w:t>
            </w:r>
          </w:p>
        </w:tc>
      </w:tr>
      <w:tr w:rsidR="008F6E90" w:rsidRPr="00D212B9" w14:paraId="05CF4867" w14:textId="77777777" w:rsidTr="00B30D02">
        <w:tc>
          <w:tcPr>
            <w:tcW w:w="2808" w:type="dxa"/>
          </w:tcPr>
          <w:p w14:paraId="4F50FBC2"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Хищение Ноу-Хау</w:t>
            </w:r>
          </w:p>
        </w:tc>
        <w:tc>
          <w:tcPr>
            <w:tcW w:w="1078" w:type="dxa"/>
          </w:tcPr>
          <w:p w14:paraId="70D7319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0,3</w:t>
            </w:r>
          </w:p>
        </w:tc>
        <w:tc>
          <w:tcPr>
            <w:tcW w:w="1080" w:type="dxa"/>
          </w:tcPr>
          <w:p w14:paraId="0A957DB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3000</w:t>
            </w:r>
          </w:p>
        </w:tc>
        <w:tc>
          <w:tcPr>
            <w:tcW w:w="1080" w:type="dxa"/>
          </w:tcPr>
          <w:p w14:paraId="2403A613"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500</w:t>
            </w:r>
          </w:p>
        </w:tc>
        <w:tc>
          <w:tcPr>
            <w:tcW w:w="1080" w:type="dxa"/>
          </w:tcPr>
          <w:p w14:paraId="3B06F84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w:t>
            </w:r>
          </w:p>
        </w:tc>
        <w:tc>
          <w:tcPr>
            <w:tcW w:w="1080" w:type="dxa"/>
          </w:tcPr>
          <w:p w14:paraId="156F795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708DAA6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r>
      <w:tr w:rsidR="008F6E90" w:rsidRPr="00D212B9" w14:paraId="394C0E11" w14:textId="77777777" w:rsidTr="00B30D02">
        <w:tc>
          <w:tcPr>
            <w:tcW w:w="2808" w:type="dxa"/>
          </w:tcPr>
          <w:p w14:paraId="7C194B31"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Появление контрафактной продукции</w:t>
            </w:r>
          </w:p>
        </w:tc>
        <w:tc>
          <w:tcPr>
            <w:tcW w:w="1078" w:type="dxa"/>
          </w:tcPr>
          <w:p w14:paraId="7166845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0,8</w:t>
            </w:r>
          </w:p>
        </w:tc>
        <w:tc>
          <w:tcPr>
            <w:tcW w:w="1080" w:type="dxa"/>
          </w:tcPr>
          <w:p w14:paraId="04F0136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700</w:t>
            </w:r>
          </w:p>
        </w:tc>
        <w:tc>
          <w:tcPr>
            <w:tcW w:w="1080" w:type="dxa"/>
          </w:tcPr>
          <w:p w14:paraId="09249AB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500</w:t>
            </w:r>
          </w:p>
        </w:tc>
        <w:tc>
          <w:tcPr>
            <w:tcW w:w="1080" w:type="dxa"/>
          </w:tcPr>
          <w:p w14:paraId="5C4FA7C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w:t>
            </w:r>
          </w:p>
        </w:tc>
        <w:tc>
          <w:tcPr>
            <w:tcW w:w="1080" w:type="dxa"/>
          </w:tcPr>
          <w:p w14:paraId="76E48CE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38FF682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r>
      <w:tr w:rsidR="008F6E90" w:rsidRPr="00D212B9" w14:paraId="5B33F031" w14:textId="77777777" w:rsidTr="00B30D02">
        <w:tc>
          <w:tcPr>
            <w:tcW w:w="2808" w:type="dxa"/>
          </w:tcPr>
          <w:p w14:paraId="35C470D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Падение деловой репутации</w:t>
            </w:r>
          </w:p>
        </w:tc>
        <w:tc>
          <w:tcPr>
            <w:tcW w:w="1078" w:type="dxa"/>
          </w:tcPr>
          <w:p w14:paraId="4C2A2A6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0,7</w:t>
            </w:r>
          </w:p>
        </w:tc>
        <w:tc>
          <w:tcPr>
            <w:tcW w:w="1080" w:type="dxa"/>
          </w:tcPr>
          <w:p w14:paraId="08A93E4F"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5FC8197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1A85CFF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15</w:t>
            </w:r>
          </w:p>
        </w:tc>
        <w:tc>
          <w:tcPr>
            <w:tcW w:w="1080" w:type="dxa"/>
          </w:tcPr>
          <w:p w14:paraId="1A88C3A7"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1000</w:t>
            </w:r>
          </w:p>
        </w:tc>
        <w:tc>
          <w:tcPr>
            <w:tcW w:w="1080" w:type="dxa"/>
          </w:tcPr>
          <w:p w14:paraId="0BC68DA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w:t>
            </w:r>
          </w:p>
        </w:tc>
      </w:tr>
      <w:tr w:rsidR="008F6E90" w:rsidRPr="00D212B9" w14:paraId="6344BBAC" w14:textId="77777777" w:rsidTr="00B30D02">
        <w:tc>
          <w:tcPr>
            <w:tcW w:w="2808" w:type="dxa"/>
          </w:tcPr>
          <w:p w14:paraId="7292631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Прекращение импорта комплектующих изделий</w:t>
            </w:r>
          </w:p>
        </w:tc>
        <w:tc>
          <w:tcPr>
            <w:tcW w:w="1078" w:type="dxa"/>
          </w:tcPr>
          <w:p w14:paraId="74EF3FC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0,9</w:t>
            </w:r>
          </w:p>
        </w:tc>
        <w:tc>
          <w:tcPr>
            <w:tcW w:w="1080" w:type="dxa"/>
          </w:tcPr>
          <w:p w14:paraId="196F26A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7500</w:t>
            </w:r>
          </w:p>
        </w:tc>
        <w:tc>
          <w:tcPr>
            <w:tcW w:w="1080" w:type="dxa"/>
          </w:tcPr>
          <w:p w14:paraId="582A179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5000</w:t>
            </w:r>
          </w:p>
        </w:tc>
        <w:tc>
          <w:tcPr>
            <w:tcW w:w="1080" w:type="dxa"/>
          </w:tcPr>
          <w:p w14:paraId="61D8475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24</w:t>
            </w:r>
          </w:p>
        </w:tc>
        <w:tc>
          <w:tcPr>
            <w:tcW w:w="1080" w:type="dxa"/>
          </w:tcPr>
          <w:p w14:paraId="41367B2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300</w:t>
            </w:r>
          </w:p>
        </w:tc>
        <w:tc>
          <w:tcPr>
            <w:tcW w:w="1080" w:type="dxa"/>
          </w:tcPr>
          <w:p w14:paraId="621F3BC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r>
      <w:tr w:rsidR="008F6E90" w:rsidRPr="00D212B9" w14:paraId="79E7EA5F" w14:textId="77777777" w:rsidTr="00B30D02">
        <w:tc>
          <w:tcPr>
            <w:tcW w:w="2808" w:type="dxa"/>
          </w:tcPr>
          <w:p w14:paraId="5EE09DC8"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Антимонопольные ограничения государства</w:t>
            </w:r>
          </w:p>
        </w:tc>
        <w:tc>
          <w:tcPr>
            <w:tcW w:w="1078" w:type="dxa"/>
          </w:tcPr>
          <w:p w14:paraId="6A11FBD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0,7</w:t>
            </w:r>
          </w:p>
        </w:tc>
        <w:tc>
          <w:tcPr>
            <w:tcW w:w="1080" w:type="dxa"/>
          </w:tcPr>
          <w:p w14:paraId="4EF830F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2500</w:t>
            </w:r>
          </w:p>
        </w:tc>
        <w:tc>
          <w:tcPr>
            <w:tcW w:w="1080" w:type="dxa"/>
          </w:tcPr>
          <w:p w14:paraId="227A575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400</w:t>
            </w:r>
          </w:p>
        </w:tc>
        <w:tc>
          <w:tcPr>
            <w:tcW w:w="1080" w:type="dxa"/>
          </w:tcPr>
          <w:p w14:paraId="4A7614AD"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12</w:t>
            </w:r>
          </w:p>
        </w:tc>
        <w:tc>
          <w:tcPr>
            <w:tcW w:w="1080" w:type="dxa"/>
          </w:tcPr>
          <w:p w14:paraId="2F0409C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200</w:t>
            </w:r>
          </w:p>
        </w:tc>
        <w:tc>
          <w:tcPr>
            <w:tcW w:w="1080" w:type="dxa"/>
          </w:tcPr>
          <w:p w14:paraId="48F8552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3</w:t>
            </w:r>
          </w:p>
        </w:tc>
      </w:tr>
      <w:tr w:rsidR="008F6E90" w:rsidRPr="00D212B9" w14:paraId="4CC2E01F" w14:textId="77777777" w:rsidTr="00B30D02">
        <w:trPr>
          <w:trHeight w:val="392"/>
        </w:trPr>
        <w:tc>
          <w:tcPr>
            <w:tcW w:w="2808" w:type="dxa"/>
          </w:tcPr>
          <w:p w14:paraId="51172E9B"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Давление региональных чиновников</w:t>
            </w:r>
          </w:p>
        </w:tc>
        <w:tc>
          <w:tcPr>
            <w:tcW w:w="1078" w:type="dxa"/>
          </w:tcPr>
          <w:p w14:paraId="0163BFF6"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0,4</w:t>
            </w:r>
          </w:p>
        </w:tc>
        <w:tc>
          <w:tcPr>
            <w:tcW w:w="1080" w:type="dxa"/>
          </w:tcPr>
          <w:p w14:paraId="6AC7F71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800</w:t>
            </w:r>
          </w:p>
        </w:tc>
        <w:tc>
          <w:tcPr>
            <w:tcW w:w="1080" w:type="dxa"/>
          </w:tcPr>
          <w:p w14:paraId="145E1195"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w:t>
            </w:r>
          </w:p>
        </w:tc>
        <w:tc>
          <w:tcPr>
            <w:tcW w:w="1080" w:type="dxa"/>
          </w:tcPr>
          <w:p w14:paraId="77D54E6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w:t>
            </w:r>
          </w:p>
        </w:tc>
        <w:tc>
          <w:tcPr>
            <w:tcW w:w="1080" w:type="dxa"/>
          </w:tcPr>
          <w:p w14:paraId="4D2CC37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400</w:t>
            </w:r>
          </w:p>
        </w:tc>
        <w:tc>
          <w:tcPr>
            <w:tcW w:w="1080" w:type="dxa"/>
          </w:tcPr>
          <w:p w14:paraId="4954941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r>
      <w:tr w:rsidR="008F6E90" w:rsidRPr="00D212B9" w14:paraId="38221CD8" w14:textId="77777777" w:rsidTr="00B30D02">
        <w:tc>
          <w:tcPr>
            <w:tcW w:w="2808" w:type="dxa"/>
          </w:tcPr>
          <w:p w14:paraId="6B1CD8F4"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Несовершенная система налогообложения</w:t>
            </w:r>
          </w:p>
        </w:tc>
        <w:tc>
          <w:tcPr>
            <w:tcW w:w="1078" w:type="dxa"/>
          </w:tcPr>
          <w:p w14:paraId="4CBC04B9"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0,6</w:t>
            </w:r>
          </w:p>
        </w:tc>
        <w:tc>
          <w:tcPr>
            <w:tcW w:w="1080" w:type="dxa"/>
          </w:tcPr>
          <w:p w14:paraId="640DFF40"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400</w:t>
            </w:r>
          </w:p>
        </w:tc>
        <w:tc>
          <w:tcPr>
            <w:tcW w:w="1080" w:type="dxa"/>
          </w:tcPr>
          <w:p w14:paraId="0806367C"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100</w:t>
            </w:r>
          </w:p>
        </w:tc>
        <w:tc>
          <w:tcPr>
            <w:tcW w:w="1080" w:type="dxa"/>
          </w:tcPr>
          <w:p w14:paraId="7164ECAA"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2</w:t>
            </w:r>
          </w:p>
        </w:tc>
        <w:tc>
          <w:tcPr>
            <w:tcW w:w="1080" w:type="dxa"/>
          </w:tcPr>
          <w:p w14:paraId="47D829BF"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600</w:t>
            </w:r>
          </w:p>
        </w:tc>
        <w:tc>
          <w:tcPr>
            <w:tcW w:w="1080" w:type="dxa"/>
          </w:tcPr>
          <w:p w14:paraId="4AC6651E" w14:textId="77777777" w:rsidR="008F6E90" w:rsidRPr="00D212B9" w:rsidRDefault="008F6E90" w:rsidP="008F6E90">
            <w:pPr>
              <w:tabs>
                <w:tab w:val="center" w:pos="4677"/>
                <w:tab w:val="right" w:pos="9355"/>
              </w:tabs>
              <w:spacing w:after="0" w:line="240" w:lineRule="auto"/>
              <w:jc w:val="both"/>
              <w:rPr>
                <w:rFonts w:ascii="Times New Roman" w:hAnsi="Times New Roman" w:cs="Times New Roman"/>
                <w:sz w:val="24"/>
                <w:szCs w:val="24"/>
              </w:rPr>
            </w:pPr>
            <w:r w:rsidRPr="00D212B9">
              <w:rPr>
                <w:rFonts w:ascii="Times New Roman" w:hAnsi="Times New Roman" w:cs="Times New Roman"/>
                <w:sz w:val="24"/>
                <w:szCs w:val="24"/>
              </w:rPr>
              <w:t>1</w:t>
            </w:r>
          </w:p>
        </w:tc>
      </w:tr>
    </w:tbl>
    <w:p w14:paraId="4CAB1F87" w14:textId="2F491A0E" w:rsidR="006E7BF8" w:rsidRPr="006D4349" w:rsidRDefault="008F6E90" w:rsidP="007F373F">
      <w:pPr>
        <w:spacing w:after="0" w:line="240" w:lineRule="auto"/>
        <w:ind w:firstLine="708"/>
        <w:jc w:val="both"/>
        <w:rPr>
          <w:rFonts w:ascii="Times New Roman" w:hAnsi="Times New Roman" w:cs="Times New Roman"/>
          <w:sz w:val="28"/>
          <w:szCs w:val="28"/>
        </w:rPr>
      </w:pPr>
      <w:r w:rsidRPr="008F6E90">
        <w:rPr>
          <w:rFonts w:ascii="Times New Roman" w:hAnsi="Times New Roman" w:cs="Times New Roman"/>
          <w:sz w:val="28"/>
          <w:szCs w:val="28"/>
        </w:rPr>
        <w:t xml:space="preserve">Стоимость реализации организационных и технических мероприятий включает единовременные вложения средств на создание системы экономической безопасности, а </w:t>
      </w:r>
      <w:r w:rsidR="0051253C" w:rsidRPr="008F6E90">
        <w:rPr>
          <w:rFonts w:ascii="Times New Roman" w:hAnsi="Times New Roman" w:cs="Times New Roman"/>
          <w:sz w:val="28"/>
          <w:szCs w:val="28"/>
        </w:rPr>
        <w:t>также периодические</w:t>
      </w:r>
      <w:r w:rsidRPr="008F6E90">
        <w:rPr>
          <w:rFonts w:ascii="Times New Roman" w:hAnsi="Times New Roman" w:cs="Times New Roman"/>
          <w:sz w:val="28"/>
          <w:szCs w:val="28"/>
        </w:rPr>
        <w:t xml:space="preserve"> вложения средств за весь период ее эксплуатации.</w:t>
      </w:r>
    </w:p>
    <w:p w14:paraId="070B1D15" w14:textId="4407866D" w:rsidR="00E6328B" w:rsidRPr="006D4349" w:rsidRDefault="00E6328B" w:rsidP="006D4349">
      <w:pPr>
        <w:pStyle w:val="1"/>
        <w:rPr>
          <w:rFonts w:ascii="Times New Roman" w:hAnsi="Times New Roman"/>
          <w:bCs w:val="0"/>
          <w:color w:val="auto"/>
          <w:lang w:eastAsia="ru-RU"/>
        </w:rPr>
      </w:pPr>
      <w:bookmarkStart w:id="29" w:name="_Toc119504368"/>
      <w:r w:rsidRPr="006D4349">
        <w:rPr>
          <w:rFonts w:ascii="Times New Roman" w:hAnsi="Times New Roman"/>
          <w:bCs w:val="0"/>
          <w:color w:val="auto"/>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27D2B2D" w:rsidR="007C5926" w:rsidRPr="001B1EEE" w:rsidRDefault="004826FE"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E4A66" w14:paraId="1F5C5EA2" w14:textId="77777777" w:rsidTr="00A860E4">
        <w:trPr>
          <w:cantSplit/>
          <w:trHeight w:val="650"/>
          <w:jc w:val="center"/>
        </w:trPr>
        <w:tc>
          <w:tcPr>
            <w:tcW w:w="2405" w:type="dxa"/>
            <w:shd w:val="clear" w:color="auto" w:fill="auto"/>
            <w:vAlign w:val="center"/>
          </w:tcPr>
          <w:p w14:paraId="324B6A97" w14:textId="72B9E3BF" w:rsidR="00564197" w:rsidRPr="009E4A6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9E4A6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E4A6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E4A6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9E4A6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9E4A6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E4A6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3</w:t>
            </w:r>
          </w:p>
        </w:tc>
      </w:tr>
      <w:tr w:rsidR="00EB728C" w:rsidRPr="009E4A66" w14:paraId="5CA32E3A" w14:textId="77777777" w:rsidTr="007F373F">
        <w:trPr>
          <w:trHeight w:val="1691"/>
          <w:jc w:val="center"/>
        </w:trPr>
        <w:tc>
          <w:tcPr>
            <w:tcW w:w="2405" w:type="dxa"/>
            <w:shd w:val="clear" w:color="auto" w:fill="auto"/>
          </w:tcPr>
          <w:p w14:paraId="05378D40" w14:textId="085958B0" w:rsidR="00EB728C" w:rsidRPr="009E4A66" w:rsidRDefault="00EB728C" w:rsidP="00EB728C">
            <w:pPr>
              <w:widowControl w:val="0"/>
              <w:ind w:firstLine="22"/>
              <w:rPr>
                <w:rFonts w:ascii="Times New Roman" w:eastAsia="Times New Roman" w:hAnsi="Times New Roman"/>
                <w:noProof/>
                <w:sz w:val="24"/>
                <w:szCs w:val="24"/>
                <w:highlight w:val="yellow"/>
                <w:lang w:eastAsia="ru-RU"/>
              </w:rPr>
            </w:pPr>
            <w:r w:rsidRPr="008175AC">
              <w:rPr>
                <w:rFonts w:ascii="Times New Roman" w:hAnsi="Times New Roman"/>
                <w:sz w:val="24"/>
                <w:szCs w:val="24"/>
              </w:rPr>
              <w:t xml:space="preserve">Тема 1. Концептуальные основы безопасности общества, государства и личности. </w:t>
            </w:r>
          </w:p>
        </w:tc>
        <w:tc>
          <w:tcPr>
            <w:tcW w:w="4820" w:type="dxa"/>
            <w:shd w:val="clear" w:color="auto" w:fill="auto"/>
          </w:tcPr>
          <w:p w14:paraId="66AC1274" w14:textId="77777777" w:rsidR="00EB728C" w:rsidRPr="004219E3" w:rsidRDefault="00EB728C" w:rsidP="004219E3">
            <w:pPr>
              <w:pStyle w:val="af0"/>
              <w:numPr>
                <w:ilvl w:val="0"/>
                <w:numId w:val="82"/>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Классификация категории «безопасность». </w:t>
            </w:r>
          </w:p>
          <w:p w14:paraId="724CE705" w14:textId="77777777" w:rsidR="00EB728C" w:rsidRPr="004219E3" w:rsidRDefault="00EB728C" w:rsidP="004219E3">
            <w:pPr>
              <w:pStyle w:val="af0"/>
              <w:numPr>
                <w:ilvl w:val="0"/>
                <w:numId w:val="82"/>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Классификация категории «опасность» и степени ее проявления. </w:t>
            </w:r>
          </w:p>
          <w:p w14:paraId="0B47A6D4" w14:textId="77777777" w:rsidR="00EB728C" w:rsidRPr="004219E3" w:rsidRDefault="00EB728C" w:rsidP="004219E3">
            <w:pPr>
              <w:pStyle w:val="af0"/>
              <w:numPr>
                <w:ilvl w:val="0"/>
                <w:numId w:val="82"/>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Система национальных интересов. </w:t>
            </w:r>
          </w:p>
          <w:p w14:paraId="56D7B7CE" w14:textId="77777777" w:rsidR="00EB728C" w:rsidRPr="004219E3" w:rsidRDefault="00EB728C" w:rsidP="004219E3">
            <w:pPr>
              <w:pStyle w:val="af0"/>
              <w:numPr>
                <w:ilvl w:val="0"/>
                <w:numId w:val="82"/>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Экономическая безопасность как основа безопасности общества, государства, личности. </w:t>
            </w:r>
          </w:p>
          <w:p w14:paraId="702C6A22" w14:textId="3E946D0D" w:rsidR="00EB728C" w:rsidRPr="004219E3" w:rsidRDefault="00EB728C" w:rsidP="004219E3">
            <w:pPr>
              <w:pStyle w:val="af0"/>
              <w:numPr>
                <w:ilvl w:val="0"/>
                <w:numId w:val="82"/>
              </w:numPr>
              <w:spacing w:after="0" w:line="240" w:lineRule="auto"/>
              <w:ind w:left="315"/>
              <w:jc w:val="both"/>
              <w:rPr>
                <w:rFonts w:ascii="Times New Roman" w:hAnsi="Times New Roman"/>
                <w:sz w:val="24"/>
                <w:szCs w:val="24"/>
              </w:rPr>
            </w:pPr>
            <w:r w:rsidRPr="004219E3">
              <w:rPr>
                <w:rFonts w:ascii="Times New Roman" w:hAnsi="Times New Roman"/>
                <w:sz w:val="24"/>
                <w:szCs w:val="24"/>
              </w:rPr>
              <w:lastRenderedPageBreak/>
              <w:t>Государственная политика в сфере обеспечения экономической безопасности общества, государства, личности.</w:t>
            </w:r>
          </w:p>
        </w:tc>
        <w:tc>
          <w:tcPr>
            <w:tcW w:w="2538" w:type="dxa"/>
          </w:tcPr>
          <w:p w14:paraId="72F097C7" w14:textId="5F28688F" w:rsidR="00EB728C" w:rsidRDefault="00EB728C" w:rsidP="00EB728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B728C">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C4011D0" w14:textId="096FD869" w:rsidR="00EB728C" w:rsidRPr="00EB728C" w:rsidRDefault="00EB728C" w:rsidP="00EB728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заданий УНК.</w:t>
            </w:r>
          </w:p>
          <w:p w14:paraId="12FBB032" w14:textId="27AA401B" w:rsidR="00EB728C" w:rsidRPr="009E4A66" w:rsidRDefault="00EB728C" w:rsidP="00EB728C">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r w:rsidR="00EB728C" w:rsidRPr="009E4A66" w14:paraId="6E9CD90E" w14:textId="77777777" w:rsidTr="00B30D02">
        <w:trPr>
          <w:jc w:val="center"/>
        </w:trPr>
        <w:tc>
          <w:tcPr>
            <w:tcW w:w="2405" w:type="dxa"/>
            <w:shd w:val="clear" w:color="auto" w:fill="auto"/>
          </w:tcPr>
          <w:p w14:paraId="7B314C85" w14:textId="43BEAC47" w:rsidR="00EB728C" w:rsidRPr="009E4A66" w:rsidRDefault="00EB728C" w:rsidP="00EB728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175AC">
              <w:rPr>
                <w:rFonts w:ascii="Times New Roman" w:hAnsi="Times New Roman"/>
                <w:sz w:val="24"/>
                <w:szCs w:val="24"/>
              </w:rPr>
              <w:t>Тема 2. Современные угрозы безопасности в реальном и финансовом секторах экономики.</w:t>
            </w:r>
          </w:p>
        </w:tc>
        <w:tc>
          <w:tcPr>
            <w:tcW w:w="4820" w:type="dxa"/>
            <w:shd w:val="clear" w:color="auto" w:fill="auto"/>
          </w:tcPr>
          <w:p w14:paraId="04E3F2D1" w14:textId="77777777" w:rsidR="00EB728C" w:rsidRPr="004219E3" w:rsidRDefault="00EB728C" w:rsidP="004219E3">
            <w:pPr>
              <w:pStyle w:val="af0"/>
              <w:numPr>
                <w:ilvl w:val="0"/>
                <w:numId w:val="83"/>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Методология обеспечения экономической безопасности реального и финансового секторов экономики Российской Федерации. </w:t>
            </w:r>
          </w:p>
          <w:p w14:paraId="37E6F94B" w14:textId="77777777" w:rsidR="00EB728C" w:rsidRPr="004219E3" w:rsidRDefault="00EB728C" w:rsidP="004219E3">
            <w:pPr>
              <w:pStyle w:val="af0"/>
              <w:numPr>
                <w:ilvl w:val="0"/>
                <w:numId w:val="83"/>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Экономическая безопасность реального и финансового секторов экономики. </w:t>
            </w:r>
          </w:p>
          <w:p w14:paraId="32F68305" w14:textId="77777777" w:rsidR="00EB728C" w:rsidRPr="004219E3" w:rsidRDefault="00EB728C" w:rsidP="004219E3">
            <w:pPr>
              <w:pStyle w:val="af0"/>
              <w:numPr>
                <w:ilvl w:val="0"/>
                <w:numId w:val="83"/>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Декомпозиция угроз реального и финансового секторов российской экономики. </w:t>
            </w:r>
          </w:p>
          <w:p w14:paraId="360D2950" w14:textId="77777777" w:rsidR="00EB728C" w:rsidRPr="004219E3" w:rsidRDefault="00EB728C" w:rsidP="004219E3">
            <w:pPr>
              <w:pStyle w:val="af0"/>
              <w:numPr>
                <w:ilvl w:val="0"/>
                <w:numId w:val="83"/>
              </w:numPr>
              <w:spacing w:after="0" w:line="240" w:lineRule="auto"/>
              <w:ind w:left="315"/>
              <w:jc w:val="both"/>
              <w:rPr>
                <w:rFonts w:ascii="Times New Roman" w:hAnsi="Times New Roman"/>
                <w:sz w:val="24"/>
                <w:szCs w:val="24"/>
              </w:rPr>
            </w:pPr>
            <w:r w:rsidRPr="004219E3">
              <w:rPr>
                <w:rFonts w:ascii="Times New Roman" w:hAnsi="Times New Roman"/>
                <w:sz w:val="24"/>
                <w:szCs w:val="24"/>
                <w:shd w:val="clear" w:color="auto" w:fill="FFFFFF"/>
              </w:rPr>
              <w:t>«Теневая» экономика и ее негативное влияние на реальный и финансовый сектора экономики.</w:t>
            </w:r>
          </w:p>
          <w:p w14:paraId="31F6BB61" w14:textId="1B0C68BF" w:rsidR="00EB728C" w:rsidRPr="004219E3" w:rsidRDefault="00EB728C" w:rsidP="004219E3">
            <w:pPr>
              <w:pStyle w:val="af0"/>
              <w:numPr>
                <w:ilvl w:val="0"/>
                <w:numId w:val="83"/>
              </w:numPr>
              <w:spacing w:after="0" w:line="240" w:lineRule="auto"/>
              <w:ind w:left="315"/>
              <w:jc w:val="both"/>
              <w:rPr>
                <w:rFonts w:ascii="Times New Roman" w:hAnsi="Times New Roman"/>
                <w:sz w:val="24"/>
                <w:szCs w:val="24"/>
              </w:rPr>
            </w:pPr>
            <w:r w:rsidRPr="004219E3">
              <w:rPr>
                <w:rFonts w:ascii="Times New Roman" w:hAnsi="Times New Roman"/>
                <w:sz w:val="24"/>
                <w:szCs w:val="24"/>
                <w:shd w:val="clear" w:color="auto" w:fill="FFFFFF"/>
              </w:rPr>
              <w:t xml:space="preserve">Индикативная система экономической безопасности. </w:t>
            </w:r>
          </w:p>
          <w:p w14:paraId="299DDE50" w14:textId="003791FD" w:rsidR="00EB728C" w:rsidRPr="004219E3" w:rsidRDefault="00EB728C" w:rsidP="004219E3">
            <w:pPr>
              <w:pStyle w:val="af0"/>
              <w:numPr>
                <w:ilvl w:val="0"/>
                <w:numId w:val="83"/>
              </w:numPr>
              <w:spacing w:after="0" w:line="240" w:lineRule="auto"/>
              <w:ind w:left="315"/>
              <w:jc w:val="both"/>
              <w:rPr>
                <w:rFonts w:ascii="Times New Roman" w:hAnsi="Times New Roman"/>
                <w:sz w:val="24"/>
                <w:szCs w:val="24"/>
              </w:rPr>
            </w:pPr>
            <w:r w:rsidRPr="004219E3">
              <w:rPr>
                <w:rFonts w:ascii="Times New Roman" w:hAnsi="Times New Roman"/>
                <w:sz w:val="24"/>
                <w:szCs w:val="24"/>
                <w:shd w:val="clear" w:color="auto" w:fill="FFFFFF"/>
              </w:rPr>
              <w:t xml:space="preserve">Пороговые значения индикаторов и их обоснование. </w:t>
            </w:r>
          </w:p>
        </w:tc>
        <w:tc>
          <w:tcPr>
            <w:tcW w:w="2538" w:type="dxa"/>
          </w:tcPr>
          <w:p w14:paraId="28665D82" w14:textId="25EC0443" w:rsidR="00EB728C" w:rsidRPr="00EB728C" w:rsidRDefault="00EB728C" w:rsidP="00EB728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B728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Выполнение заданий УНК.</w:t>
            </w:r>
            <w:r w:rsidRPr="00EB728C">
              <w:rPr>
                <w:rFonts w:ascii="Times New Roman" w:eastAsia="Times New Roman" w:hAnsi="Times New Roman" w:cs="Times New Roman"/>
                <w:sz w:val="24"/>
                <w:szCs w:val="24"/>
                <w:lang w:eastAsia="ru-RU"/>
              </w:rPr>
              <w:t xml:space="preserve"> Подготовка ДТЗ.</w:t>
            </w:r>
          </w:p>
          <w:p w14:paraId="7A1E11C6" w14:textId="77777777" w:rsidR="00EB728C" w:rsidRPr="009E4A66" w:rsidRDefault="00EB728C" w:rsidP="00EB728C">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r w:rsidR="00EB728C" w:rsidRPr="009E4A66" w14:paraId="3895FB61" w14:textId="77777777" w:rsidTr="00B30D02">
        <w:trPr>
          <w:jc w:val="center"/>
        </w:trPr>
        <w:tc>
          <w:tcPr>
            <w:tcW w:w="2405" w:type="dxa"/>
            <w:shd w:val="clear" w:color="auto" w:fill="auto"/>
          </w:tcPr>
          <w:p w14:paraId="123FDF4E" w14:textId="33FBB984" w:rsidR="00EB728C" w:rsidRPr="009E4A66" w:rsidRDefault="00EB728C" w:rsidP="00EB728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175AC">
              <w:rPr>
                <w:rFonts w:ascii="Times New Roman" w:hAnsi="Times New Roman"/>
                <w:sz w:val="24"/>
                <w:szCs w:val="24"/>
              </w:rPr>
              <w:t xml:space="preserve">Тема 3. Система экономической безопасности хозяйствующего субъекта. </w:t>
            </w:r>
          </w:p>
        </w:tc>
        <w:tc>
          <w:tcPr>
            <w:tcW w:w="4820" w:type="dxa"/>
            <w:shd w:val="clear" w:color="auto" w:fill="auto"/>
          </w:tcPr>
          <w:p w14:paraId="5B08D0B9" w14:textId="77777777" w:rsidR="00EB728C" w:rsidRPr="004219E3" w:rsidRDefault="00EB728C" w:rsidP="004219E3">
            <w:pPr>
              <w:pStyle w:val="af0"/>
              <w:numPr>
                <w:ilvl w:val="0"/>
                <w:numId w:val="84"/>
              </w:numPr>
              <w:spacing w:after="0" w:line="240" w:lineRule="auto"/>
              <w:ind w:left="315"/>
              <w:jc w:val="both"/>
              <w:rPr>
                <w:rFonts w:ascii="Times New Roman" w:hAnsi="Times New Roman"/>
                <w:sz w:val="24"/>
                <w:szCs w:val="24"/>
              </w:rPr>
            </w:pPr>
            <w:r w:rsidRPr="004219E3">
              <w:rPr>
                <w:rFonts w:ascii="Times New Roman" w:hAnsi="Times New Roman"/>
                <w:sz w:val="24"/>
                <w:szCs w:val="24"/>
              </w:rPr>
              <w:t>Анализ взаимосвязи функций развития и безопасности хозяйствующего субъекта.</w:t>
            </w:r>
          </w:p>
          <w:p w14:paraId="7C3C25E4" w14:textId="0A1CF7A3" w:rsidR="00EB728C" w:rsidRPr="004219E3" w:rsidRDefault="00EB728C" w:rsidP="004219E3">
            <w:pPr>
              <w:pStyle w:val="af0"/>
              <w:numPr>
                <w:ilvl w:val="0"/>
                <w:numId w:val="84"/>
              </w:numPr>
              <w:spacing w:after="0" w:line="240" w:lineRule="auto"/>
              <w:ind w:left="315"/>
              <w:jc w:val="both"/>
              <w:rPr>
                <w:rFonts w:ascii="Times New Roman" w:hAnsi="Times New Roman"/>
                <w:sz w:val="24"/>
                <w:szCs w:val="24"/>
              </w:rPr>
            </w:pPr>
            <w:r w:rsidRPr="004219E3">
              <w:rPr>
                <w:rFonts w:ascii="Times New Roman" w:hAnsi="Times New Roman"/>
                <w:sz w:val="24"/>
                <w:szCs w:val="24"/>
              </w:rPr>
              <w:t>Родовая и видовая части функции безопасности хозяйствующего субъекта.</w:t>
            </w:r>
          </w:p>
          <w:p w14:paraId="2A86901E" w14:textId="0939304B" w:rsidR="00EB728C" w:rsidRPr="004219E3" w:rsidRDefault="00EB728C" w:rsidP="004219E3">
            <w:pPr>
              <w:pStyle w:val="af0"/>
              <w:numPr>
                <w:ilvl w:val="0"/>
                <w:numId w:val="84"/>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Правовые основы деятельности системы экономической безопасности хозяйствующего субъекта. </w:t>
            </w:r>
          </w:p>
          <w:p w14:paraId="0753A525" w14:textId="77777777" w:rsidR="00EB728C" w:rsidRPr="004219E3" w:rsidRDefault="00EB728C" w:rsidP="004219E3">
            <w:pPr>
              <w:pStyle w:val="af0"/>
              <w:numPr>
                <w:ilvl w:val="0"/>
                <w:numId w:val="84"/>
              </w:numPr>
              <w:spacing w:after="0" w:line="240" w:lineRule="auto"/>
              <w:ind w:left="315"/>
              <w:jc w:val="both"/>
              <w:rPr>
                <w:rFonts w:ascii="Times New Roman" w:hAnsi="Times New Roman"/>
                <w:sz w:val="24"/>
                <w:szCs w:val="24"/>
              </w:rPr>
            </w:pPr>
            <w:r w:rsidRPr="004219E3">
              <w:rPr>
                <w:rFonts w:ascii="Times New Roman" w:hAnsi="Times New Roman"/>
                <w:sz w:val="24"/>
                <w:szCs w:val="24"/>
              </w:rPr>
              <w:t xml:space="preserve">Направления работы системы экономической безопасности. </w:t>
            </w:r>
          </w:p>
          <w:p w14:paraId="2EF3328A" w14:textId="77777777" w:rsidR="00EB728C" w:rsidRPr="004219E3" w:rsidRDefault="00EB728C" w:rsidP="004219E3">
            <w:pPr>
              <w:pStyle w:val="af0"/>
              <w:numPr>
                <w:ilvl w:val="0"/>
                <w:numId w:val="84"/>
              </w:numPr>
              <w:spacing w:after="0" w:line="240" w:lineRule="auto"/>
              <w:ind w:left="315"/>
              <w:jc w:val="both"/>
              <w:rPr>
                <w:rFonts w:ascii="Times New Roman" w:hAnsi="Times New Roman"/>
                <w:sz w:val="24"/>
                <w:szCs w:val="24"/>
              </w:rPr>
            </w:pPr>
            <w:r w:rsidRPr="004219E3">
              <w:rPr>
                <w:rFonts w:ascii="Times New Roman" w:hAnsi="Times New Roman"/>
                <w:sz w:val="24"/>
                <w:szCs w:val="24"/>
              </w:rPr>
              <w:t>Механизм обеспечения системы экономической безопасности хозяйствующего субъекта.</w:t>
            </w:r>
          </w:p>
          <w:p w14:paraId="7349AD96" w14:textId="051D7368" w:rsidR="00EB728C" w:rsidRPr="004219E3" w:rsidRDefault="00EB728C" w:rsidP="00EB728C">
            <w:pPr>
              <w:pStyle w:val="af0"/>
              <w:numPr>
                <w:ilvl w:val="0"/>
                <w:numId w:val="84"/>
              </w:numPr>
              <w:spacing w:after="0" w:line="240" w:lineRule="auto"/>
              <w:ind w:left="315"/>
              <w:jc w:val="both"/>
              <w:rPr>
                <w:rFonts w:ascii="Times New Roman" w:hAnsi="Times New Roman"/>
                <w:sz w:val="24"/>
                <w:szCs w:val="24"/>
              </w:rPr>
            </w:pPr>
            <w:r w:rsidRPr="004219E3">
              <w:rPr>
                <w:rFonts w:ascii="Times New Roman" w:hAnsi="Times New Roman"/>
                <w:sz w:val="24"/>
                <w:szCs w:val="24"/>
              </w:rPr>
              <w:t>Стратегическое планирование в системе экономической безопасности хозяйствующего субъекта.</w:t>
            </w:r>
          </w:p>
        </w:tc>
        <w:tc>
          <w:tcPr>
            <w:tcW w:w="2538" w:type="dxa"/>
          </w:tcPr>
          <w:p w14:paraId="6C955976" w14:textId="75DDB9CC" w:rsidR="00EB728C" w:rsidRPr="009E4A66" w:rsidRDefault="00EB728C" w:rsidP="00EB728C">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219E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004219E3">
              <w:rPr>
                <w:rFonts w:ascii="Times New Roman" w:eastAsia="Times New Roman" w:hAnsi="Times New Roman" w:cs="Times New Roman"/>
                <w:sz w:val="24"/>
                <w:szCs w:val="24"/>
                <w:lang w:eastAsia="ru-RU"/>
              </w:rPr>
              <w:t xml:space="preserve"> Подготовка заданий УНК.</w:t>
            </w:r>
            <w:r w:rsidRPr="004219E3">
              <w:rPr>
                <w:rFonts w:ascii="Times New Roman" w:eastAsia="Times New Roman" w:hAnsi="Times New Roman" w:cs="Times New Roman"/>
                <w:sz w:val="24"/>
                <w:szCs w:val="24"/>
                <w:lang w:eastAsia="ru-RU"/>
              </w:rPr>
              <w:t xml:space="preserve"> Подготовка ДТЗ.</w:t>
            </w:r>
          </w:p>
        </w:tc>
      </w:tr>
      <w:tr w:rsidR="00EB728C" w:rsidRPr="00693AB3" w14:paraId="3BFBBABD" w14:textId="77777777" w:rsidTr="00B30D02">
        <w:trPr>
          <w:jc w:val="center"/>
        </w:trPr>
        <w:tc>
          <w:tcPr>
            <w:tcW w:w="2405" w:type="dxa"/>
            <w:shd w:val="clear" w:color="auto" w:fill="auto"/>
          </w:tcPr>
          <w:p w14:paraId="556EEB9A" w14:textId="77777777" w:rsidR="00EB728C" w:rsidRPr="00881485" w:rsidRDefault="00EB728C" w:rsidP="00EB728C">
            <w:pPr>
              <w:spacing w:after="0" w:line="240" w:lineRule="auto"/>
              <w:rPr>
                <w:rFonts w:ascii="Times New Roman" w:eastAsia="Calibri" w:hAnsi="Times New Roman" w:cs="Times New Roman"/>
                <w:b/>
                <w:bCs/>
                <w:sz w:val="28"/>
                <w:szCs w:val="28"/>
              </w:rPr>
            </w:pPr>
            <w:r w:rsidRPr="008175AC">
              <w:rPr>
                <w:rFonts w:ascii="Times New Roman" w:hAnsi="Times New Roman"/>
                <w:sz w:val="24"/>
                <w:szCs w:val="24"/>
              </w:rPr>
              <w:t xml:space="preserve">Тема 4. </w:t>
            </w:r>
            <w:r w:rsidRPr="00EB25CC">
              <w:rPr>
                <w:rFonts w:ascii="Times New Roman" w:eastAsia="Calibri" w:hAnsi="Times New Roman" w:cs="Times New Roman"/>
                <w:sz w:val="24"/>
                <w:szCs w:val="24"/>
              </w:rPr>
              <w:t>Финансовая разведка в сфере ПОД/ФТ/ФРОМУ. Система противодействия отмыванию доходов и финансирования терроризма в хозяйствующих субъектах.</w:t>
            </w:r>
          </w:p>
          <w:p w14:paraId="6CD98749" w14:textId="0E650B4B" w:rsidR="00EB728C" w:rsidRPr="009E4A66" w:rsidRDefault="00EB728C" w:rsidP="00EB728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tcPr>
          <w:p w14:paraId="1B5144FF" w14:textId="77777777" w:rsidR="00EB728C" w:rsidRPr="004219E3" w:rsidRDefault="00EB728C" w:rsidP="004219E3">
            <w:pPr>
              <w:pStyle w:val="af0"/>
              <w:numPr>
                <w:ilvl w:val="0"/>
                <w:numId w:val="85"/>
              </w:numPr>
              <w:shd w:val="clear" w:color="auto" w:fill="FFFFFF"/>
              <w:spacing w:after="150" w:line="240" w:lineRule="auto"/>
              <w:ind w:left="315"/>
              <w:jc w:val="both"/>
              <w:rPr>
                <w:rFonts w:ascii="Times New Roman" w:eastAsia="Times New Roman" w:hAnsi="Times New Roman"/>
                <w:sz w:val="24"/>
                <w:szCs w:val="24"/>
                <w:lang w:eastAsia="ru-RU"/>
              </w:rPr>
            </w:pPr>
            <w:r w:rsidRPr="004219E3">
              <w:rPr>
                <w:rFonts w:ascii="Times New Roman" w:eastAsia="Times New Roman" w:hAnsi="Times New Roman"/>
                <w:sz w:val="24"/>
                <w:szCs w:val="24"/>
                <w:lang w:eastAsia="ru-RU"/>
              </w:rPr>
              <w:t xml:space="preserve">Правовые основы деятельности финансовой разведки в сфере обеспечения национальной безопасности России. </w:t>
            </w:r>
          </w:p>
          <w:p w14:paraId="17D09A25" w14:textId="77777777" w:rsidR="00EB728C" w:rsidRPr="004219E3" w:rsidRDefault="00EB728C" w:rsidP="004219E3">
            <w:pPr>
              <w:pStyle w:val="af0"/>
              <w:numPr>
                <w:ilvl w:val="0"/>
                <w:numId w:val="85"/>
              </w:numPr>
              <w:shd w:val="clear" w:color="auto" w:fill="FFFFFF"/>
              <w:spacing w:after="150" w:line="240" w:lineRule="auto"/>
              <w:ind w:left="315"/>
              <w:jc w:val="both"/>
              <w:rPr>
                <w:rFonts w:ascii="Times New Roman" w:eastAsia="Times New Roman" w:hAnsi="Times New Roman"/>
                <w:sz w:val="24"/>
                <w:szCs w:val="24"/>
                <w:lang w:eastAsia="ru-RU"/>
              </w:rPr>
            </w:pPr>
            <w:r w:rsidRPr="004219E3">
              <w:rPr>
                <w:rFonts w:ascii="Times New Roman" w:eastAsia="Times New Roman" w:hAnsi="Times New Roman"/>
                <w:sz w:val="24"/>
                <w:szCs w:val="24"/>
                <w:lang w:eastAsia="ru-RU"/>
              </w:rPr>
              <w:t xml:space="preserve">Международная система ПОД/ФТ/ФРОМУ. </w:t>
            </w:r>
          </w:p>
          <w:p w14:paraId="38B63710" w14:textId="77777777" w:rsidR="00EB728C" w:rsidRPr="004219E3" w:rsidRDefault="00EB728C" w:rsidP="004219E3">
            <w:pPr>
              <w:pStyle w:val="af0"/>
              <w:numPr>
                <w:ilvl w:val="0"/>
                <w:numId w:val="85"/>
              </w:numPr>
              <w:shd w:val="clear" w:color="auto" w:fill="FFFFFF"/>
              <w:spacing w:after="150" w:line="240" w:lineRule="auto"/>
              <w:ind w:left="315"/>
              <w:jc w:val="both"/>
              <w:rPr>
                <w:rFonts w:ascii="Times New Roman" w:eastAsia="Times New Roman" w:hAnsi="Times New Roman"/>
                <w:sz w:val="24"/>
                <w:szCs w:val="24"/>
                <w:lang w:eastAsia="ru-RU"/>
              </w:rPr>
            </w:pPr>
            <w:r w:rsidRPr="004219E3">
              <w:rPr>
                <w:rFonts w:ascii="Times New Roman" w:eastAsia="Times New Roman" w:hAnsi="Times New Roman"/>
                <w:sz w:val="24"/>
                <w:szCs w:val="24"/>
                <w:lang w:eastAsia="ru-RU"/>
              </w:rPr>
              <w:t xml:space="preserve">Национальная система ПОД/ФТ/ФРОМУ в России. </w:t>
            </w:r>
          </w:p>
          <w:p w14:paraId="416B2E70" w14:textId="77777777" w:rsidR="00EB728C" w:rsidRPr="004219E3" w:rsidRDefault="00EB728C" w:rsidP="004219E3">
            <w:pPr>
              <w:pStyle w:val="af0"/>
              <w:numPr>
                <w:ilvl w:val="0"/>
                <w:numId w:val="85"/>
              </w:numPr>
              <w:shd w:val="clear" w:color="auto" w:fill="FFFFFF"/>
              <w:spacing w:after="150" w:line="240" w:lineRule="auto"/>
              <w:ind w:left="315"/>
              <w:jc w:val="both"/>
              <w:rPr>
                <w:rFonts w:ascii="Times New Roman" w:eastAsia="Times New Roman" w:hAnsi="Times New Roman"/>
                <w:sz w:val="24"/>
                <w:szCs w:val="24"/>
                <w:lang w:eastAsia="ru-RU"/>
              </w:rPr>
            </w:pPr>
            <w:r w:rsidRPr="004219E3">
              <w:rPr>
                <w:rFonts w:ascii="Times New Roman" w:eastAsia="Times New Roman" w:hAnsi="Times New Roman"/>
                <w:sz w:val="24"/>
                <w:szCs w:val="24"/>
                <w:lang w:eastAsia="ru-RU"/>
              </w:rPr>
              <w:t xml:space="preserve">Субъекты первичного финансового мониторинга. </w:t>
            </w:r>
          </w:p>
          <w:p w14:paraId="47E15F6B" w14:textId="77777777" w:rsidR="00EB728C" w:rsidRPr="004219E3" w:rsidRDefault="00EB728C" w:rsidP="004219E3">
            <w:pPr>
              <w:pStyle w:val="af0"/>
              <w:numPr>
                <w:ilvl w:val="0"/>
                <w:numId w:val="85"/>
              </w:numPr>
              <w:shd w:val="clear" w:color="auto" w:fill="FFFFFF"/>
              <w:spacing w:after="150" w:line="240" w:lineRule="auto"/>
              <w:ind w:left="315"/>
              <w:jc w:val="both"/>
              <w:rPr>
                <w:rFonts w:ascii="Times New Roman" w:eastAsia="Times New Roman" w:hAnsi="Times New Roman"/>
                <w:sz w:val="24"/>
                <w:szCs w:val="24"/>
                <w:lang w:eastAsia="ru-RU"/>
              </w:rPr>
            </w:pPr>
            <w:r w:rsidRPr="004219E3">
              <w:rPr>
                <w:rFonts w:ascii="Times New Roman" w:eastAsia="Times New Roman" w:hAnsi="Times New Roman"/>
                <w:sz w:val="24"/>
                <w:szCs w:val="24"/>
                <w:lang w:eastAsia="ru-RU"/>
              </w:rPr>
              <w:t xml:space="preserve">Права и обязанности субъектов первичного финансового мониторинга. </w:t>
            </w:r>
          </w:p>
          <w:p w14:paraId="2C1678D2" w14:textId="77777777" w:rsidR="00EB728C" w:rsidRPr="004219E3" w:rsidRDefault="00EB728C" w:rsidP="004219E3">
            <w:pPr>
              <w:pStyle w:val="af0"/>
              <w:numPr>
                <w:ilvl w:val="0"/>
                <w:numId w:val="85"/>
              </w:numPr>
              <w:shd w:val="clear" w:color="auto" w:fill="FFFFFF"/>
              <w:spacing w:after="150" w:line="240" w:lineRule="auto"/>
              <w:ind w:left="315"/>
              <w:jc w:val="both"/>
              <w:rPr>
                <w:rFonts w:ascii="Times New Roman" w:eastAsia="Times New Roman" w:hAnsi="Times New Roman"/>
                <w:sz w:val="24"/>
                <w:szCs w:val="24"/>
                <w:lang w:eastAsia="ru-RU"/>
              </w:rPr>
            </w:pPr>
            <w:r w:rsidRPr="004219E3">
              <w:rPr>
                <w:rFonts w:ascii="Times New Roman" w:eastAsia="Times New Roman" w:hAnsi="Times New Roman"/>
                <w:sz w:val="24"/>
                <w:szCs w:val="24"/>
                <w:lang w:eastAsia="ru-RU"/>
              </w:rPr>
              <w:t xml:space="preserve">Система внутреннего контроля субъектов первичного финансового мониторинга. </w:t>
            </w:r>
          </w:p>
          <w:p w14:paraId="03004971" w14:textId="7D6F5F74" w:rsidR="00EB728C" w:rsidRPr="004219E3" w:rsidRDefault="00EB728C" w:rsidP="004219E3">
            <w:pPr>
              <w:pStyle w:val="af0"/>
              <w:numPr>
                <w:ilvl w:val="0"/>
                <w:numId w:val="85"/>
              </w:numPr>
              <w:shd w:val="clear" w:color="auto" w:fill="FFFFFF"/>
              <w:spacing w:after="150" w:line="240" w:lineRule="auto"/>
              <w:ind w:left="315"/>
              <w:jc w:val="both"/>
              <w:rPr>
                <w:rFonts w:ascii="Times New Roman" w:eastAsia="Times New Roman" w:hAnsi="Times New Roman"/>
                <w:sz w:val="24"/>
                <w:szCs w:val="24"/>
                <w:lang w:eastAsia="ru-RU"/>
              </w:rPr>
            </w:pPr>
            <w:r w:rsidRPr="004219E3">
              <w:rPr>
                <w:rFonts w:ascii="Times New Roman" w:eastAsia="Times New Roman" w:hAnsi="Times New Roman"/>
                <w:sz w:val="24"/>
                <w:szCs w:val="24"/>
                <w:lang w:eastAsia="ru-RU"/>
              </w:rPr>
              <w:lastRenderedPageBreak/>
              <w:t xml:space="preserve">Основы выявления операций, подлежащих обязательному контролю, сомнительных операций. </w:t>
            </w:r>
          </w:p>
        </w:tc>
        <w:tc>
          <w:tcPr>
            <w:tcW w:w="2538" w:type="dxa"/>
          </w:tcPr>
          <w:p w14:paraId="65064115" w14:textId="01A9E79E" w:rsidR="00EB728C" w:rsidRPr="009E4A66" w:rsidRDefault="00EB728C" w:rsidP="00EB728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219E3">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r w:rsidR="004219E3">
              <w:rPr>
                <w:rFonts w:ascii="Times New Roman" w:eastAsia="Times New Roman" w:hAnsi="Times New Roman" w:cs="Times New Roman"/>
                <w:sz w:val="24"/>
                <w:szCs w:val="24"/>
                <w:lang w:eastAsia="ru-RU"/>
              </w:rPr>
              <w:t xml:space="preserve"> Подготовка заданий УНК.</w:t>
            </w:r>
            <w:r w:rsidRPr="004219E3">
              <w:rPr>
                <w:rFonts w:ascii="Times New Roman" w:eastAsia="Times New Roman" w:hAnsi="Times New Roman" w:cs="Times New Roman"/>
                <w:sz w:val="24"/>
                <w:szCs w:val="24"/>
                <w:lang w:eastAsia="ru-RU"/>
              </w:rPr>
              <w:t xml:space="preserve"> Подготовка ДТЗ.</w:t>
            </w:r>
          </w:p>
        </w:tc>
      </w:tr>
      <w:tr w:rsidR="009E4A66" w:rsidRPr="006C6752" w14:paraId="1D9E0E5E" w14:textId="77777777" w:rsidTr="0071064B">
        <w:trPr>
          <w:trHeight w:val="709"/>
          <w:jc w:val="center"/>
        </w:trPr>
        <w:tc>
          <w:tcPr>
            <w:tcW w:w="2405" w:type="dxa"/>
            <w:shd w:val="clear" w:color="auto" w:fill="auto"/>
          </w:tcPr>
          <w:p w14:paraId="4337C505" w14:textId="50351AF1" w:rsidR="009E4A66" w:rsidRPr="00693AB3" w:rsidRDefault="009E4A66" w:rsidP="009E4A66">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3683">
              <w:rPr>
                <w:rFonts w:ascii="Times New Roman" w:hAnsi="Times New Roman"/>
                <w:sz w:val="24"/>
                <w:szCs w:val="24"/>
              </w:rPr>
              <w:t xml:space="preserve">Тема 5. Концептуальный основы управления рисками в организации. Классификация рисков и их идентификация. </w:t>
            </w:r>
          </w:p>
        </w:tc>
        <w:tc>
          <w:tcPr>
            <w:tcW w:w="4820" w:type="dxa"/>
            <w:shd w:val="clear" w:color="auto" w:fill="auto"/>
            <w:vAlign w:val="center"/>
          </w:tcPr>
          <w:p w14:paraId="5AE470E1" w14:textId="77777777" w:rsidR="00BC2E8D" w:rsidRPr="00BC2E8D" w:rsidRDefault="00BC2E8D" w:rsidP="007F373F">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Понятие</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риска</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как</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экономической</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категории.</w:t>
            </w:r>
            <w:r w:rsidRPr="00BC2E8D">
              <w:rPr>
                <w:rFonts w:ascii="Times New Roman" w:eastAsia="Times New Roman" w:hAnsi="Times New Roman"/>
                <w:sz w:val="24"/>
                <w:szCs w:val="24"/>
                <w:lang w:eastAsia="ru-RU"/>
              </w:rPr>
              <w:t xml:space="preserve"> </w:t>
            </w:r>
          </w:p>
          <w:p w14:paraId="7B73FBD8" w14:textId="77777777"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Причины</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и</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источники</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возникновения предпринимательских рисков. </w:t>
            </w:r>
          </w:p>
          <w:p w14:paraId="097C16AB" w14:textId="77777777"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Неопределенность и риск, их свойства и</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отличительные особенности. </w:t>
            </w:r>
          </w:p>
          <w:p w14:paraId="02663E67" w14:textId="77777777"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Сущность риска</w:t>
            </w:r>
            <w:r w:rsidRPr="00BC2E8D">
              <w:rPr>
                <w:rFonts w:ascii="Times New Roman" w:eastAsia="Times New Roman" w:hAnsi="Times New Roman"/>
                <w:sz w:val="24"/>
                <w:szCs w:val="24"/>
                <w:lang w:eastAsia="ru-RU"/>
              </w:rPr>
              <w:t xml:space="preserve"> и его ф</w:t>
            </w:r>
            <w:r w:rsidRPr="007F373F">
              <w:rPr>
                <w:rFonts w:ascii="Times New Roman" w:eastAsia="Times New Roman" w:hAnsi="Times New Roman"/>
                <w:sz w:val="24"/>
                <w:szCs w:val="24"/>
                <w:lang w:eastAsia="ru-RU"/>
              </w:rPr>
              <w:t>ункции в экономике.</w:t>
            </w:r>
            <w:r w:rsidRPr="00BC2E8D">
              <w:rPr>
                <w:rFonts w:ascii="Times New Roman" w:eastAsia="Times New Roman" w:hAnsi="Times New Roman"/>
                <w:sz w:val="24"/>
                <w:szCs w:val="24"/>
                <w:lang w:eastAsia="ru-RU"/>
              </w:rPr>
              <w:t xml:space="preserve"> </w:t>
            </w:r>
          </w:p>
          <w:p w14:paraId="7E84599C" w14:textId="27749CC2" w:rsidR="00BC2E8D" w:rsidRPr="007F373F"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Понятие факторов и индикаторов риска.</w:t>
            </w:r>
          </w:p>
          <w:p w14:paraId="3FAE7FD1" w14:textId="77777777"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Анализ внешней и внутренней среды организации, выявление факторов риска.</w:t>
            </w:r>
            <w:r w:rsidRPr="00BC2E8D">
              <w:rPr>
                <w:rFonts w:ascii="Times New Roman" w:eastAsia="Times New Roman" w:hAnsi="Times New Roman"/>
                <w:sz w:val="24"/>
                <w:szCs w:val="24"/>
                <w:lang w:eastAsia="ru-RU"/>
              </w:rPr>
              <w:t xml:space="preserve"> </w:t>
            </w:r>
          </w:p>
          <w:p w14:paraId="1D4E2786" w14:textId="44A9F3A2"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Сущность выявления причин (факторов) рисков. </w:t>
            </w:r>
          </w:p>
          <w:p w14:paraId="24D8546B" w14:textId="77777777"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Классификация факторов образования рисков в деятельности организаций. </w:t>
            </w:r>
          </w:p>
          <w:p w14:paraId="08D781EE" w14:textId="46F45841"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Классификация рисков в деятельности организаций. </w:t>
            </w:r>
          </w:p>
          <w:p w14:paraId="4F894C9A" w14:textId="11AD6E5F" w:rsidR="00BC2E8D"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Характеристика отдельных видов </w:t>
            </w:r>
            <w:r w:rsidRPr="00BC2E8D">
              <w:rPr>
                <w:rFonts w:ascii="Times New Roman" w:eastAsia="Times New Roman" w:hAnsi="Times New Roman"/>
                <w:sz w:val="24"/>
                <w:szCs w:val="24"/>
                <w:lang w:eastAsia="ru-RU"/>
              </w:rPr>
              <w:t xml:space="preserve">и факторов </w:t>
            </w:r>
            <w:r w:rsidRPr="007F373F">
              <w:rPr>
                <w:rFonts w:ascii="Times New Roman" w:eastAsia="Times New Roman" w:hAnsi="Times New Roman"/>
                <w:sz w:val="24"/>
                <w:szCs w:val="24"/>
                <w:lang w:eastAsia="ru-RU"/>
              </w:rPr>
              <w:t>риска</w:t>
            </w:r>
            <w:r w:rsidRPr="00BC2E8D">
              <w:rPr>
                <w:rFonts w:ascii="Times New Roman" w:eastAsia="Times New Roman" w:hAnsi="Times New Roman"/>
                <w:sz w:val="24"/>
                <w:szCs w:val="24"/>
                <w:lang w:eastAsia="ru-RU"/>
              </w:rPr>
              <w:t>: политические, финансовые, коммерческие и т.п.</w:t>
            </w:r>
          </w:p>
          <w:p w14:paraId="614C9698" w14:textId="77777777" w:rsidR="00BC2E8D" w:rsidRPr="007F373F" w:rsidRDefault="00BC2E8D" w:rsidP="007F373F">
            <w:pPr>
              <w:pStyle w:val="af0"/>
              <w:numPr>
                <w:ilvl w:val="0"/>
                <w:numId w:val="71"/>
              </w:numPr>
              <w:spacing w:after="0" w:line="240" w:lineRule="auto"/>
              <w:ind w:left="0" w:firstLine="357"/>
              <w:jc w:val="both"/>
              <w:rPr>
                <w:rFonts w:ascii="Times New Roman" w:eastAsia="Times New Roman" w:hAnsi="Times New Roman"/>
                <w:sz w:val="24"/>
                <w:szCs w:val="24"/>
                <w:lang w:eastAsia="ru-RU"/>
              </w:rPr>
            </w:pPr>
            <w:r w:rsidRPr="00BC2E8D">
              <w:rPr>
                <w:rFonts w:ascii="Times New Roman" w:eastAsia="Times New Roman" w:hAnsi="Times New Roman"/>
                <w:sz w:val="24"/>
                <w:szCs w:val="24"/>
                <w:lang w:eastAsia="ru-RU"/>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w:t>
            </w:r>
          </w:p>
          <w:p w14:paraId="5FAB9BDC" w14:textId="0E3358B7" w:rsidR="009E4A66" w:rsidRPr="00BC2E8D" w:rsidRDefault="00BC2E8D" w:rsidP="00BC2E8D">
            <w:pPr>
              <w:pStyle w:val="af0"/>
              <w:numPr>
                <w:ilvl w:val="0"/>
                <w:numId w:val="71"/>
              </w:numPr>
              <w:spacing w:after="0" w:line="240" w:lineRule="auto"/>
              <w:ind w:left="0" w:firstLine="357"/>
              <w:jc w:val="both"/>
              <w:rPr>
                <w:rFonts w:ascii="Times New Roman" w:eastAsia="Times New Roman" w:hAnsi="Times New Roman"/>
                <w:sz w:val="28"/>
                <w:szCs w:val="24"/>
                <w:lang w:eastAsia="ru-RU"/>
              </w:rPr>
            </w:pPr>
            <w:r w:rsidRPr="00BC2E8D">
              <w:rPr>
                <w:rFonts w:ascii="Times New Roman" w:eastAsia="Times New Roman" w:hAnsi="Times New Roman"/>
                <w:sz w:val="24"/>
                <w:szCs w:val="24"/>
                <w:lang w:eastAsia="ru-RU"/>
              </w:rPr>
              <w:t>Идентификация (диагностика) рисков компании и ее этапы.</w:t>
            </w:r>
          </w:p>
        </w:tc>
        <w:tc>
          <w:tcPr>
            <w:tcW w:w="2538" w:type="dxa"/>
          </w:tcPr>
          <w:p w14:paraId="3F25864D" w14:textId="62DF27C4"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ДТЗ.</w:t>
            </w:r>
          </w:p>
        </w:tc>
      </w:tr>
      <w:tr w:rsidR="009E4A66" w:rsidRPr="006C6752" w14:paraId="736555E6" w14:textId="77777777" w:rsidTr="0071064B">
        <w:trPr>
          <w:trHeight w:val="709"/>
          <w:jc w:val="center"/>
        </w:trPr>
        <w:tc>
          <w:tcPr>
            <w:tcW w:w="2405" w:type="dxa"/>
            <w:shd w:val="clear" w:color="auto" w:fill="auto"/>
          </w:tcPr>
          <w:p w14:paraId="52550D39" w14:textId="2057796D" w:rsidR="009E4A66" w:rsidRPr="00693AB3" w:rsidRDefault="009E4A66" w:rsidP="009E4A66">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6. Процесс управления рисками.</w:t>
            </w:r>
          </w:p>
        </w:tc>
        <w:tc>
          <w:tcPr>
            <w:tcW w:w="4820" w:type="dxa"/>
            <w:shd w:val="clear" w:color="auto" w:fill="auto"/>
            <w:vAlign w:val="center"/>
          </w:tcPr>
          <w:p w14:paraId="6D7CF4F2" w14:textId="26056864" w:rsidR="00BC2E8D" w:rsidRPr="00BC2E8D" w:rsidRDefault="00BC2E8D" w:rsidP="00BC2E8D">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Цели </w:t>
            </w:r>
            <w:r w:rsidRPr="00BC2E8D">
              <w:rPr>
                <w:rFonts w:ascii="Times New Roman" w:eastAsia="Times New Roman" w:hAnsi="Times New Roman"/>
                <w:sz w:val="24"/>
                <w:szCs w:val="24"/>
                <w:lang w:eastAsia="ru-RU"/>
              </w:rPr>
              <w:t xml:space="preserve">и задачи </w:t>
            </w:r>
            <w:r w:rsidRPr="007F373F">
              <w:rPr>
                <w:rFonts w:ascii="Times New Roman" w:eastAsia="Times New Roman" w:hAnsi="Times New Roman"/>
                <w:sz w:val="24"/>
                <w:szCs w:val="24"/>
                <w:lang w:eastAsia="ru-RU"/>
              </w:rPr>
              <w:t>риск-менеджмента</w:t>
            </w:r>
            <w:r w:rsidRPr="00BC2E8D">
              <w:rPr>
                <w:rFonts w:ascii="Times New Roman" w:eastAsia="Times New Roman" w:hAnsi="Times New Roman"/>
                <w:sz w:val="24"/>
                <w:szCs w:val="24"/>
                <w:lang w:eastAsia="ru-RU"/>
              </w:rPr>
              <w:t>, с</w:t>
            </w:r>
            <w:r w:rsidRPr="007F373F">
              <w:rPr>
                <w:rFonts w:ascii="Times New Roman" w:eastAsia="Times New Roman" w:hAnsi="Times New Roman"/>
                <w:sz w:val="24"/>
                <w:szCs w:val="24"/>
                <w:lang w:eastAsia="ru-RU"/>
              </w:rPr>
              <w:t xml:space="preserve">тратегия и тактика риск-менеджмента. </w:t>
            </w:r>
          </w:p>
          <w:p w14:paraId="2B8F7487" w14:textId="77777777" w:rsidR="00BC2E8D" w:rsidRDefault="00BC2E8D" w:rsidP="00BC2E8D">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Стратегии реагирования на риск: принятие, увеличение, избежание, снижение перераспределение</w:t>
            </w:r>
            <w:r w:rsidRPr="00BC2E8D">
              <w:rPr>
                <w:rFonts w:ascii="Times New Roman" w:eastAsia="Times New Roman" w:hAnsi="Times New Roman"/>
                <w:sz w:val="24"/>
                <w:szCs w:val="24"/>
                <w:lang w:eastAsia="ru-RU"/>
              </w:rPr>
              <w:t xml:space="preserve">. </w:t>
            </w:r>
          </w:p>
          <w:p w14:paraId="33BC0135" w14:textId="25634CF0" w:rsidR="007A28A7" w:rsidRPr="00BC2E8D" w:rsidRDefault="007A28A7" w:rsidP="00BC2E8D">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Концепция приемлемого риска</w:t>
            </w:r>
          </w:p>
          <w:p w14:paraId="4BD461C9" w14:textId="39762A7F" w:rsidR="00BC2E8D" w:rsidRPr="007F373F" w:rsidRDefault="00BC2E8D" w:rsidP="00BC2E8D">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Риск-менеджмент как составная часть корпоративной</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системы управления.</w:t>
            </w:r>
          </w:p>
          <w:p w14:paraId="2DB8485E" w14:textId="77777777" w:rsidR="00BC2E8D" w:rsidRPr="007F373F" w:rsidRDefault="00BC2E8D" w:rsidP="007F373F">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Основные этапы процесса управления рисками.</w:t>
            </w:r>
          </w:p>
          <w:p w14:paraId="11BD0AA7" w14:textId="77777777" w:rsidR="00BC2E8D" w:rsidRPr="00BC2E8D" w:rsidRDefault="00BC2E8D" w:rsidP="007F373F">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Организация</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риск-менеджмента</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на</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предприятии</w:t>
            </w:r>
            <w:r w:rsidRPr="00BC2E8D">
              <w:rPr>
                <w:rFonts w:ascii="Times New Roman" w:eastAsia="Times New Roman" w:hAnsi="Times New Roman"/>
                <w:sz w:val="24"/>
                <w:szCs w:val="24"/>
                <w:lang w:eastAsia="ru-RU"/>
              </w:rPr>
              <w:t xml:space="preserve">. </w:t>
            </w:r>
          </w:p>
          <w:p w14:paraId="1C4E6D9B" w14:textId="3882842B" w:rsidR="00BC2E8D" w:rsidRPr="007F373F" w:rsidRDefault="00BC2E8D" w:rsidP="007F373F">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Система управления рисками на основе превентивного подхода. </w:t>
            </w:r>
          </w:p>
          <w:p w14:paraId="0549209C" w14:textId="77777777" w:rsidR="00BC2E8D" w:rsidRPr="00BC2E8D" w:rsidRDefault="00BC2E8D" w:rsidP="00BC2E8D">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Функции</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и</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обязанности</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подразделений риск-менеджмента. </w:t>
            </w:r>
          </w:p>
          <w:p w14:paraId="52F6C115" w14:textId="77777777" w:rsidR="00BC2E8D" w:rsidRPr="00BC2E8D" w:rsidRDefault="00BC2E8D" w:rsidP="00BC2E8D">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Политика и программа</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управления рисками в</w:t>
            </w:r>
            <w:r w:rsidRPr="00BC2E8D">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компании. </w:t>
            </w:r>
          </w:p>
          <w:p w14:paraId="23E934C7" w14:textId="76FAEFBF" w:rsidR="009E4A66" w:rsidRPr="00BC2E8D" w:rsidRDefault="00BC2E8D" w:rsidP="00BC2E8D">
            <w:pPr>
              <w:pStyle w:val="af0"/>
              <w:numPr>
                <w:ilvl w:val="0"/>
                <w:numId w:val="72"/>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lastRenderedPageBreak/>
              <w:t>Отчетность риск-менеджмента</w:t>
            </w:r>
            <w:r w:rsidRPr="00BC2E8D">
              <w:rPr>
                <w:rFonts w:ascii="Times New Roman" w:eastAsia="Times New Roman" w:hAnsi="Times New Roman"/>
                <w:sz w:val="24"/>
                <w:szCs w:val="24"/>
                <w:lang w:eastAsia="ru-RU"/>
              </w:rPr>
              <w:t xml:space="preserve"> и ее формы.</w:t>
            </w:r>
          </w:p>
        </w:tc>
        <w:tc>
          <w:tcPr>
            <w:tcW w:w="2538" w:type="dxa"/>
          </w:tcPr>
          <w:p w14:paraId="449A6D71" w14:textId="0215362C"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 Подготовка ДТЗ.</w:t>
            </w:r>
          </w:p>
        </w:tc>
      </w:tr>
      <w:tr w:rsidR="009E4A66" w:rsidRPr="006C6752" w14:paraId="2BB277B9" w14:textId="77777777" w:rsidTr="0071064B">
        <w:trPr>
          <w:trHeight w:val="709"/>
          <w:jc w:val="center"/>
        </w:trPr>
        <w:tc>
          <w:tcPr>
            <w:tcW w:w="2405" w:type="dxa"/>
            <w:shd w:val="clear" w:color="auto" w:fill="auto"/>
          </w:tcPr>
          <w:p w14:paraId="41A6556B" w14:textId="56DA1753" w:rsidR="009E4A66" w:rsidRPr="00693AB3" w:rsidRDefault="009E4A66" w:rsidP="009E4A66">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7. Стандарты управления рисками как основа построения системы управления рисками. </w:t>
            </w:r>
          </w:p>
        </w:tc>
        <w:tc>
          <w:tcPr>
            <w:tcW w:w="4820" w:type="dxa"/>
            <w:shd w:val="clear" w:color="auto" w:fill="auto"/>
            <w:vAlign w:val="center"/>
          </w:tcPr>
          <w:p w14:paraId="390E58C5" w14:textId="77777777" w:rsidR="007A28A7" w:rsidRPr="007A28A7" w:rsidRDefault="00BC2E8D" w:rsidP="007A28A7">
            <w:pPr>
              <w:pStyle w:val="af0"/>
              <w:numPr>
                <w:ilvl w:val="0"/>
                <w:numId w:val="73"/>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Международные и российские стандарты управления как основа построения. </w:t>
            </w:r>
          </w:p>
          <w:p w14:paraId="78EA9BAC" w14:textId="77777777" w:rsidR="007A28A7" w:rsidRPr="007A28A7" w:rsidRDefault="00BC2E8D" w:rsidP="007A28A7">
            <w:pPr>
              <w:pStyle w:val="af0"/>
              <w:numPr>
                <w:ilvl w:val="0"/>
                <w:numId w:val="73"/>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Развитие международной стандартизации в области риск-менеджмента – разработка стандарта ИСО/МЭК 31010 «Риск-менеджмент – Руководство по оценке риска». СУР. </w:t>
            </w:r>
          </w:p>
          <w:p w14:paraId="02947AA7" w14:textId="77777777" w:rsidR="007A28A7" w:rsidRPr="007A28A7" w:rsidRDefault="00BC2E8D" w:rsidP="007A28A7">
            <w:pPr>
              <w:pStyle w:val="af0"/>
              <w:numPr>
                <w:ilvl w:val="0"/>
                <w:numId w:val="73"/>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Интегрированная модель риск-менеджмента FERMA. </w:t>
            </w:r>
          </w:p>
          <w:p w14:paraId="66222BFF" w14:textId="1532087A" w:rsidR="00BC2E8D" w:rsidRPr="007A28A7" w:rsidRDefault="00BC2E8D" w:rsidP="007A28A7">
            <w:pPr>
              <w:pStyle w:val="af0"/>
              <w:numPr>
                <w:ilvl w:val="0"/>
                <w:numId w:val="73"/>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Стандарты управления рисками COSO-1, COSO-2, KING-1,2,3. </w:t>
            </w:r>
          </w:p>
          <w:p w14:paraId="47FEC5BB" w14:textId="02CBF394" w:rsidR="00BC2E8D" w:rsidRPr="007A28A7" w:rsidRDefault="00BC2E8D" w:rsidP="007A28A7">
            <w:pPr>
              <w:pStyle w:val="af0"/>
              <w:numPr>
                <w:ilvl w:val="0"/>
                <w:numId w:val="73"/>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Стандарт 2002 г. Комиссии </w:t>
            </w:r>
            <w:proofErr w:type="spellStart"/>
            <w:r w:rsidRPr="007A28A7">
              <w:rPr>
                <w:rFonts w:ascii="Times New Roman" w:eastAsia="Times New Roman" w:hAnsi="Times New Roman"/>
                <w:sz w:val="24"/>
                <w:szCs w:val="24"/>
                <w:lang w:eastAsia="ru-RU"/>
              </w:rPr>
              <w:t>Тредвэя</w:t>
            </w:r>
            <w:proofErr w:type="spellEnd"/>
            <w:r w:rsidRPr="007A28A7">
              <w:rPr>
                <w:rFonts w:ascii="Times New Roman" w:eastAsia="Times New Roman" w:hAnsi="Times New Roman"/>
                <w:sz w:val="24"/>
                <w:szCs w:val="24"/>
                <w:lang w:eastAsia="ru-RU"/>
              </w:rPr>
              <w:t xml:space="preserve"> (США) как интегрированная модель управления рисками предприятия. </w:t>
            </w:r>
          </w:p>
          <w:p w14:paraId="19DADF43" w14:textId="77777777" w:rsidR="007A28A7" w:rsidRPr="007A28A7" w:rsidRDefault="00BC2E8D" w:rsidP="007A28A7">
            <w:pPr>
              <w:pStyle w:val="af0"/>
              <w:numPr>
                <w:ilvl w:val="0"/>
                <w:numId w:val="73"/>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w:t>
            </w:r>
            <w:r w:rsidR="007A28A7" w:rsidRPr="007A28A7">
              <w:rPr>
                <w:rFonts w:ascii="Times New Roman" w:eastAsia="Times New Roman" w:hAnsi="Times New Roman"/>
                <w:sz w:val="24"/>
                <w:szCs w:val="24"/>
                <w:lang w:eastAsia="ru-RU"/>
              </w:rPr>
              <w:t xml:space="preserve">е Великобритании (модель RMS). </w:t>
            </w:r>
          </w:p>
          <w:p w14:paraId="2527B819" w14:textId="7CB3BF2A" w:rsidR="009E4A66" w:rsidRPr="007A28A7" w:rsidRDefault="00BC2E8D" w:rsidP="007A28A7">
            <w:pPr>
              <w:pStyle w:val="af0"/>
              <w:numPr>
                <w:ilvl w:val="0"/>
                <w:numId w:val="73"/>
              </w:numPr>
              <w:spacing w:after="0" w:line="240" w:lineRule="auto"/>
              <w:ind w:left="0" w:firstLine="357"/>
              <w:jc w:val="both"/>
              <w:rPr>
                <w:rFonts w:ascii="Times New Roman" w:eastAsia="Times New Roman" w:hAnsi="Times New Roman"/>
                <w:sz w:val="28"/>
                <w:szCs w:val="24"/>
                <w:lang w:eastAsia="ru-RU"/>
              </w:rPr>
            </w:pPr>
            <w:r w:rsidRPr="007A28A7">
              <w:rPr>
                <w:rFonts w:ascii="Times New Roman" w:eastAsia="Times New Roman" w:hAnsi="Times New Roman"/>
                <w:sz w:val="24"/>
                <w:szCs w:val="24"/>
                <w:lang w:eastAsia="ru-RU"/>
              </w:rPr>
              <w:t>Международная конвергенция измерения достаточности капитала и ликвидности, принятая Банком международных расчетов (</w:t>
            </w:r>
            <w:proofErr w:type="spellStart"/>
            <w:r w:rsidRPr="007A28A7">
              <w:rPr>
                <w:rFonts w:ascii="Times New Roman" w:eastAsia="Times New Roman" w:hAnsi="Times New Roman"/>
                <w:sz w:val="24"/>
                <w:szCs w:val="24"/>
                <w:lang w:eastAsia="ru-RU"/>
              </w:rPr>
              <w:t>Basel</w:t>
            </w:r>
            <w:proofErr w:type="spellEnd"/>
            <w:r w:rsidRPr="007A28A7">
              <w:rPr>
                <w:rFonts w:ascii="Times New Roman" w:eastAsia="Times New Roman" w:hAnsi="Times New Roman"/>
                <w:sz w:val="24"/>
                <w:szCs w:val="24"/>
                <w:lang w:eastAsia="ru-RU"/>
              </w:rPr>
              <w:t xml:space="preserve"> III).</w:t>
            </w:r>
          </w:p>
        </w:tc>
        <w:tc>
          <w:tcPr>
            <w:tcW w:w="2538" w:type="dxa"/>
          </w:tcPr>
          <w:p w14:paraId="7FCE62D5" w14:textId="654C3415"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к контрольной работе.</w:t>
            </w:r>
          </w:p>
        </w:tc>
      </w:tr>
      <w:tr w:rsidR="009E4A66" w:rsidRPr="006C6752" w14:paraId="580AB2F9" w14:textId="77777777" w:rsidTr="0071064B">
        <w:trPr>
          <w:trHeight w:val="709"/>
          <w:jc w:val="center"/>
        </w:trPr>
        <w:tc>
          <w:tcPr>
            <w:tcW w:w="2405" w:type="dxa"/>
            <w:shd w:val="clear" w:color="auto" w:fill="auto"/>
          </w:tcPr>
          <w:p w14:paraId="02D31E95" w14:textId="07BDA4FF" w:rsidR="009E4A66" w:rsidRPr="00693AB3" w:rsidRDefault="009E4A66" w:rsidP="009E4A66">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8. Методы анализа и оценки рисков деятельности хозяйствующего субъекта. </w:t>
            </w:r>
          </w:p>
        </w:tc>
        <w:tc>
          <w:tcPr>
            <w:tcW w:w="4820" w:type="dxa"/>
            <w:shd w:val="clear" w:color="auto" w:fill="auto"/>
            <w:vAlign w:val="center"/>
          </w:tcPr>
          <w:p w14:paraId="507D1181" w14:textId="77777777" w:rsidR="007A28A7" w:rsidRPr="007A28A7" w:rsidRDefault="00BC2E8D" w:rsidP="007F373F">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Качественные методы анализа и оценки рисков. </w:t>
            </w:r>
          </w:p>
          <w:p w14:paraId="76DB727C" w14:textId="77777777" w:rsidR="007A28A7" w:rsidRPr="007A28A7"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Картографирование, ранжирование</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рисков, выделение критических рисков. </w:t>
            </w:r>
          </w:p>
          <w:p w14:paraId="09D0843E" w14:textId="77777777" w:rsidR="007A28A7" w:rsidRPr="007A28A7"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Экспертные процедуры и методы субъективных</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оценок при прогнозировании и измерении риска. </w:t>
            </w:r>
          </w:p>
          <w:p w14:paraId="7A6A8B4F" w14:textId="1F6DE770" w:rsidR="00BC2E8D" w:rsidRPr="007F373F"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Шкалы риска и характеристика их</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градаций.</w:t>
            </w:r>
          </w:p>
          <w:p w14:paraId="56546DE8" w14:textId="77777777" w:rsidR="007A28A7" w:rsidRPr="007A28A7" w:rsidRDefault="00BC2E8D" w:rsidP="007F373F">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Карты и матрицы рисков.</w:t>
            </w:r>
          </w:p>
          <w:p w14:paraId="646F4EA2" w14:textId="7D5AC902" w:rsidR="00BC2E8D" w:rsidRPr="007F373F"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Отображение результатов диагностики рисков в разрезе</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блоков организационной структуры предприятия и по видам риска.</w:t>
            </w:r>
          </w:p>
          <w:p w14:paraId="1EDE41AC" w14:textId="77777777" w:rsidR="007A28A7" w:rsidRPr="007A28A7" w:rsidRDefault="00BC2E8D" w:rsidP="007F373F">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Количественные методы оценки рисков. </w:t>
            </w:r>
          </w:p>
          <w:p w14:paraId="03D2BCAD" w14:textId="77777777" w:rsidR="007A28A7" w:rsidRPr="007A28A7"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Вероятностные и статистические методы</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оценки</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рисков.</w:t>
            </w:r>
            <w:r w:rsidRPr="007A28A7">
              <w:rPr>
                <w:rFonts w:ascii="Times New Roman" w:eastAsia="Times New Roman" w:hAnsi="Times New Roman"/>
                <w:sz w:val="24"/>
                <w:szCs w:val="24"/>
                <w:lang w:eastAsia="ru-RU"/>
              </w:rPr>
              <w:t xml:space="preserve"> </w:t>
            </w:r>
          </w:p>
          <w:p w14:paraId="0C0F0A3E" w14:textId="77777777" w:rsidR="007A28A7" w:rsidRPr="007A28A7"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Показатели</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чувствительности.</w:t>
            </w:r>
          </w:p>
          <w:p w14:paraId="1D289437" w14:textId="3FA99DC2" w:rsidR="00BC2E8D" w:rsidRPr="007A28A7"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Расчетно-аналитический</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метод.</w:t>
            </w:r>
            <w:r w:rsidRPr="007A28A7">
              <w:rPr>
                <w:rFonts w:ascii="Times New Roman" w:eastAsia="Times New Roman" w:hAnsi="Times New Roman"/>
                <w:sz w:val="24"/>
                <w:szCs w:val="24"/>
                <w:lang w:eastAsia="ru-RU"/>
              </w:rPr>
              <w:t xml:space="preserve"> </w:t>
            </w:r>
          </w:p>
          <w:p w14:paraId="605C5498" w14:textId="77777777" w:rsidR="007A28A7" w:rsidRPr="007A28A7"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Подходы к мо</w:t>
            </w:r>
            <w:r w:rsidRPr="007F373F">
              <w:rPr>
                <w:rFonts w:ascii="Times New Roman" w:eastAsia="Times New Roman" w:hAnsi="Times New Roman"/>
                <w:sz w:val="24"/>
                <w:szCs w:val="24"/>
                <w:lang w:eastAsia="ru-RU"/>
              </w:rPr>
              <w:t>дели</w:t>
            </w:r>
            <w:r w:rsidRPr="007A28A7">
              <w:rPr>
                <w:rFonts w:ascii="Times New Roman" w:eastAsia="Times New Roman" w:hAnsi="Times New Roman"/>
                <w:sz w:val="24"/>
                <w:szCs w:val="24"/>
                <w:lang w:eastAsia="ru-RU"/>
              </w:rPr>
              <w:t>рованию</w:t>
            </w:r>
            <w:r w:rsidRPr="007F373F">
              <w:rPr>
                <w:rFonts w:ascii="Times New Roman" w:eastAsia="Times New Roman" w:hAnsi="Times New Roman"/>
                <w:sz w:val="24"/>
                <w:szCs w:val="24"/>
                <w:lang w:eastAsia="ru-RU"/>
              </w:rPr>
              <w:t xml:space="preserve"> оценки рисков: историческое, аналитическое, метод Монте-Карло</w:t>
            </w:r>
            <w:r w:rsidRPr="007A28A7">
              <w:rPr>
                <w:rFonts w:ascii="Times New Roman" w:eastAsia="Times New Roman" w:hAnsi="Times New Roman"/>
                <w:sz w:val="24"/>
                <w:szCs w:val="24"/>
                <w:lang w:eastAsia="ru-RU"/>
              </w:rPr>
              <w:t xml:space="preserve"> </w:t>
            </w:r>
          </w:p>
          <w:p w14:paraId="7848FE76" w14:textId="51264008" w:rsidR="009E4A66" w:rsidRPr="007A28A7" w:rsidRDefault="00BC2E8D" w:rsidP="007A28A7">
            <w:pPr>
              <w:pStyle w:val="af0"/>
              <w:numPr>
                <w:ilvl w:val="0"/>
                <w:numId w:val="74"/>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lastRenderedPageBreak/>
              <w:t>Метод дерева решений и дерева отказов.</w:t>
            </w:r>
          </w:p>
        </w:tc>
        <w:tc>
          <w:tcPr>
            <w:tcW w:w="2538" w:type="dxa"/>
          </w:tcPr>
          <w:p w14:paraId="2356E7E3" w14:textId="3776E6C3"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 Подготовка к контрольной работе.</w:t>
            </w:r>
          </w:p>
        </w:tc>
      </w:tr>
      <w:tr w:rsidR="009E4A66" w:rsidRPr="006C6752" w14:paraId="107EA316" w14:textId="77777777" w:rsidTr="0071064B">
        <w:trPr>
          <w:trHeight w:val="709"/>
          <w:jc w:val="center"/>
        </w:trPr>
        <w:tc>
          <w:tcPr>
            <w:tcW w:w="2405" w:type="dxa"/>
            <w:shd w:val="clear" w:color="auto" w:fill="auto"/>
          </w:tcPr>
          <w:p w14:paraId="146B1487" w14:textId="116F75F3" w:rsidR="009E4A66" w:rsidRPr="00693AB3" w:rsidRDefault="009E4A66" w:rsidP="009E4A66">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Тема 9. Методы управления рисками в деятельности хозяйствующих субъектов.</w:t>
            </w:r>
            <w:r w:rsidRPr="00AD3683">
              <w:rPr>
                <w:rFonts w:ascii="Times New Roman" w:hAnsi="Times New Roman"/>
                <w:i/>
                <w:color w:val="FF0000"/>
                <w:sz w:val="24"/>
                <w:szCs w:val="24"/>
              </w:rPr>
              <w:t xml:space="preserve"> </w:t>
            </w:r>
          </w:p>
        </w:tc>
        <w:tc>
          <w:tcPr>
            <w:tcW w:w="4820" w:type="dxa"/>
            <w:shd w:val="clear" w:color="auto" w:fill="auto"/>
            <w:vAlign w:val="center"/>
          </w:tcPr>
          <w:p w14:paraId="395F0C2C" w14:textId="23DA00B1" w:rsidR="00BC2E8D" w:rsidRPr="007F373F" w:rsidRDefault="00BC2E8D" w:rsidP="007F373F">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Установление и использование ключевых индикаторов </w:t>
            </w:r>
            <w:r w:rsidR="007A28A7" w:rsidRPr="007A28A7">
              <w:rPr>
                <w:rFonts w:ascii="Times New Roman" w:eastAsia="Times New Roman" w:hAnsi="Times New Roman"/>
                <w:sz w:val="24"/>
                <w:szCs w:val="24"/>
                <w:lang w:eastAsia="ru-RU"/>
              </w:rPr>
              <w:t xml:space="preserve">и </w:t>
            </w:r>
            <w:r w:rsidRPr="007A28A7">
              <w:rPr>
                <w:rFonts w:ascii="Times New Roman" w:eastAsia="Times New Roman" w:hAnsi="Times New Roman"/>
                <w:sz w:val="24"/>
                <w:szCs w:val="24"/>
                <w:lang w:eastAsia="ru-RU"/>
              </w:rPr>
              <w:t xml:space="preserve">критериев риска при выборе инструментов воздействия на риск. </w:t>
            </w:r>
          </w:p>
          <w:p w14:paraId="00179D9E" w14:textId="77777777" w:rsidR="007A28A7" w:rsidRPr="007A28A7" w:rsidRDefault="00BC2E8D" w:rsidP="007F373F">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Методы снижения рисков. </w:t>
            </w:r>
          </w:p>
          <w:p w14:paraId="01830EC7" w14:textId="2C2F2AE6" w:rsidR="007A28A7"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Особенности лимитирования</w:t>
            </w:r>
            <w:r w:rsidR="007A28A7" w:rsidRPr="007A28A7">
              <w:rPr>
                <w:rFonts w:ascii="Times New Roman" w:eastAsia="Times New Roman" w:hAnsi="Times New Roman"/>
                <w:sz w:val="24"/>
                <w:szCs w:val="24"/>
                <w:lang w:eastAsia="ru-RU"/>
              </w:rPr>
              <w:t xml:space="preserve"> рисков</w:t>
            </w:r>
            <w:r w:rsidRPr="007F373F">
              <w:rPr>
                <w:rFonts w:ascii="Times New Roman" w:eastAsia="Times New Roman" w:hAnsi="Times New Roman"/>
                <w:sz w:val="24"/>
                <w:szCs w:val="24"/>
                <w:lang w:eastAsia="ru-RU"/>
              </w:rPr>
              <w:t>.</w:t>
            </w:r>
          </w:p>
          <w:p w14:paraId="288D72FD" w14:textId="2EA66C4E" w:rsidR="007A28A7"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Диверсификация в</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производственной, финансовой и инвестиционной сфере. </w:t>
            </w:r>
          </w:p>
          <w:p w14:paraId="21E984EA" w14:textId="77777777" w:rsidR="007A28A7"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Стратегии диверсификации</w:t>
            </w:r>
            <w:r w:rsidR="007A28A7" w:rsidRPr="007A28A7">
              <w:rPr>
                <w:rFonts w:ascii="Times New Roman" w:eastAsia="Times New Roman" w:hAnsi="Times New Roman"/>
                <w:sz w:val="24"/>
                <w:szCs w:val="24"/>
                <w:lang w:eastAsia="ru-RU"/>
              </w:rPr>
              <w:t xml:space="preserve"> в управлении рисками</w:t>
            </w:r>
            <w:r w:rsidRPr="007F373F">
              <w:rPr>
                <w:rFonts w:ascii="Times New Roman" w:eastAsia="Times New Roman" w:hAnsi="Times New Roman"/>
                <w:sz w:val="24"/>
                <w:szCs w:val="24"/>
                <w:lang w:eastAsia="ru-RU"/>
              </w:rPr>
              <w:t>.</w:t>
            </w:r>
          </w:p>
          <w:p w14:paraId="0E62B8C6" w14:textId="30DE3622" w:rsidR="00BC2E8D" w:rsidRPr="007F373F"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Локализация </w:t>
            </w:r>
            <w:r w:rsidR="007A28A7" w:rsidRPr="007A28A7">
              <w:rPr>
                <w:rFonts w:ascii="Times New Roman" w:eastAsia="Times New Roman" w:hAnsi="Times New Roman"/>
                <w:sz w:val="24"/>
                <w:szCs w:val="24"/>
                <w:lang w:eastAsia="ru-RU"/>
              </w:rPr>
              <w:t xml:space="preserve">факторов </w:t>
            </w:r>
            <w:r w:rsidRPr="007F373F">
              <w:rPr>
                <w:rFonts w:ascii="Times New Roman" w:eastAsia="Times New Roman" w:hAnsi="Times New Roman"/>
                <w:sz w:val="24"/>
                <w:szCs w:val="24"/>
                <w:lang w:eastAsia="ru-RU"/>
              </w:rPr>
              <w:t>рисков</w:t>
            </w:r>
            <w:r w:rsidR="007A28A7" w:rsidRPr="007A28A7">
              <w:rPr>
                <w:rFonts w:ascii="Times New Roman" w:eastAsia="Times New Roman" w:hAnsi="Times New Roman"/>
                <w:sz w:val="24"/>
                <w:szCs w:val="24"/>
                <w:lang w:eastAsia="ru-RU"/>
              </w:rPr>
              <w:t xml:space="preserve"> как метод риск-менеджмента</w:t>
            </w:r>
            <w:r w:rsidRPr="007F373F">
              <w:rPr>
                <w:rFonts w:ascii="Times New Roman" w:eastAsia="Times New Roman" w:hAnsi="Times New Roman"/>
                <w:sz w:val="24"/>
                <w:szCs w:val="24"/>
                <w:lang w:eastAsia="ru-RU"/>
              </w:rPr>
              <w:t>.</w:t>
            </w:r>
          </w:p>
          <w:p w14:paraId="57CF94D6" w14:textId="77777777" w:rsidR="007A28A7" w:rsidRPr="007A28A7" w:rsidRDefault="00BC2E8D" w:rsidP="007F373F">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Методы передачи рисков. </w:t>
            </w:r>
          </w:p>
          <w:p w14:paraId="43DD9591" w14:textId="77777777" w:rsidR="007A28A7"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Страхование, основные понятия и возможности его</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использования для предпринимателя. </w:t>
            </w:r>
          </w:p>
          <w:p w14:paraId="2560E695" w14:textId="77777777" w:rsidR="007A28A7"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Хеджирование</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рисков.</w:t>
            </w:r>
            <w:r w:rsidRPr="007A28A7">
              <w:rPr>
                <w:rFonts w:ascii="Times New Roman" w:eastAsia="Times New Roman" w:hAnsi="Times New Roman"/>
                <w:sz w:val="24"/>
                <w:szCs w:val="24"/>
                <w:lang w:eastAsia="ru-RU"/>
              </w:rPr>
              <w:t xml:space="preserve"> </w:t>
            </w:r>
          </w:p>
          <w:p w14:paraId="7C572DA9" w14:textId="117AA292" w:rsidR="00BC2E8D" w:rsidRPr="007F373F"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Аутсорсинг, </w:t>
            </w:r>
            <w:proofErr w:type="spellStart"/>
            <w:r w:rsidRPr="007F373F">
              <w:rPr>
                <w:rFonts w:ascii="Times New Roman" w:eastAsia="Times New Roman" w:hAnsi="Times New Roman"/>
                <w:sz w:val="24"/>
                <w:szCs w:val="24"/>
                <w:lang w:eastAsia="ru-RU"/>
              </w:rPr>
              <w:t>аутстаффинг</w:t>
            </w:r>
            <w:proofErr w:type="spellEnd"/>
            <w:r w:rsidRPr="007F373F">
              <w:rPr>
                <w:rFonts w:ascii="Times New Roman" w:eastAsia="Times New Roman" w:hAnsi="Times New Roman"/>
                <w:sz w:val="24"/>
                <w:szCs w:val="24"/>
                <w:lang w:eastAsia="ru-RU"/>
              </w:rPr>
              <w:t>, факторинг.</w:t>
            </w:r>
          </w:p>
          <w:p w14:paraId="3AC201A9" w14:textId="77777777" w:rsidR="007A28A7" w:rsidRPr="007A28A7" w:rsidRDefault="00BC2E8D" w:rsidP="007F373F">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Методы удержания и компенсации рисков.</w:t>
            </w:r>
          </w:p>
          <w:p w14:paraId="3B2B5A14" w14:textId="64E66F1A" w:rsidR="007A28A7"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Самострахование</w:t>
            </w:r>
            <w:r w:rsidR="007A28A7" w:rsidRPr="007A28A7">
              <w:rPr>
                <w:rFonts w:ascii="Times New Roman" w:eastAsia="Times New Roman" w:hAnsi="Times New Roman"/>
                <w:sz w:val="24"/>
                <w:szCs w:val="24"/>
                <w:lang w:eastAsia="ru-RU"/>
              </w:rPr>
              <w:t xml:space="preserve"> рисков</w:t>
            </w:r>
            <w:r w:rsidRPr="007F373F">
              <w:rPr>
                <w:rFonts w:ascii="Times New Roman" w:eastAsia="Times New Roman" w:hAnsi="Times New Roman"/>
                <w:sz w:val="24"/>
                <w:szCs w:val="24"/>
                <w:lang w:eastAsia="ru-RU"/>
              </w:rPr>
              <w:t>. Создание системы</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резервов внутри предприятия. </w:t>
            </w:r>
          </w:p>
          <w:p w14:paraId="377FB344" w14:textId="092B8052" w:rsidR="00BC2E8D"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Резервные фонды и их формы.</w:t>
            </w:r>
          </w:p>
          <w:p w14:paraId="774123D1" w14:textId="77777777" w:rsidR="007A28A7" w:rsidRPr="007A28A7" w:rsidRDefault="00BC2E8D" w:rsidP="007F373F">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Методы</w:t>
            </w:r>
            <w:r w:rsidRPr="007A28A7">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уклонения,</w:t>
            </w:r>
            <w:r w:rsidRPr="007A28A7">
              <w:rPr>
                <w:rFonts w:ascii="Times New Roman" w:eastAsia="Times New Roman" w:hAnsi="Times New Roman"/>
                <w:sz w:val="24"/>
                <w:szCs w:val="24"/>
                <w:lang w:eastAsia="ru-RU"/>
              </w:rPr>
              <w:t xml:space="preserve"> компенсации,</w:t>
            </w:r>
            <w:r w:rsidRPr="007F373F">
              <w:rPr>
                <w:rFonts w:ascii="Times New Roman" w:eastAsia="Times New Roman" w:hAnsi="Times New Roman"/>
                <w:sz w:val="24"/>
                <w:szCs w:val="24"/>
                <w:lang w:eastAsia="ru-RU"/>
              </w:rPr>
              <w:t xml:space="preserve"> диссипации риска. </w:t>
            </w:r>
          </w:p>
          <w:p w14:paraId="390D0FBF" w14:textId="1907EDEF" w:rsidR="00BC2E8D" w:rsidRPr="007F373F"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Социально-психологические методы</w:t>
            </w:r>
          </w:p>
          <w:p w14:paraId="603F979B" w14:textId="77777777" w:rsidR="007A28A7"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4"/>
                <w:szCs w:val="24"/>
                <w:lang w:eastAsia="ru-RU"/>
              </w:rPr>
            </w:pPr>
            <w:r w:rsidRPr="007A28A7">
              <w:rPr>
                <w:rFonts w:ascii="Times New Roman" w:eastAsia="Times New Roman" w:hAnsi="Times New Roman"/>
                <w:sz w:val="24"/>
                <w:szCs w:val="24"/>
                <w:lang w:eastAsia="ru-RU"/>
              </w:rPr>
              <w:t xml:space="preserve">Методы удержания рисков на приемлемых для организации уровнях. </w:t>
            </w:r>
          </w:p>
          <w:p w14:paraId="6AFF382C" w14:textId="02A7EE7A" w:rsidR="009E4A66" w:rsidRPr="007A28A7" w:rsidRDefault="00BC2E8D" w:rsidP="007A28A7">
            <w:pPr>
              <w:pStyle w:val="af0"/>
              <w:numPr>
                <w:ilvl w:val="0"/>
                <w:numId w:val="75"/>
              </w:numPr>
              <w:spacing w:after="0" w:line="240" w:lineRule="auto"/>
              <w:ind w:left="0" w:firstLine="357"/>
              <w:jc w:val="both"/>
              <w:rPr>
                <w:rFonts w:ascii="Times New Roman" w:eastAsia="Times New Roman" w:hAnsi="Times New Roman"/>
                <w:sz w:val="28"/>
                <w:szCs w:val="24"/>
                <w:lang w:eastAsia="ru-RU"/>
              </w:rPr>
            </w:pPr>
            <w:r w:rsidRPr="007A28A7">
              <w:rPr>
                <w:rFonts w:ascii="Times New Roman" w:eastAsia="Times New Roman" w:hAnsi="Times New Roman"/>
                <w:sz w:val="24"/>
                <w:szCs w:val="24"/>
                <w:lang w:eastAsia="ru-RU"/>
              </w:rPr>
              <w:t>Остаточный риск.</w:t>
            </w:r>
          </w:p>
        </w:tc>
        <w:tc>
          <w:tcPr>
            <w:tcW w:w="2538" w:type="dxa"/>
          </w:tcPr>
          <w:p w14:paraId="5C1AF039" w14:textId="7D593CFF"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к контрольной работе.</w:t>
            </w:r>
          </w:p>
        </w:tc>
      </w:tr>
      <w:tr w:rsidR="008A4B76" w:rsidRPr="006C6752" w14:paraId="3A5BB6EE" w14:textId="77777777" w:rsidTr="00B85746">
        <w:trPr>
          <w:trHeight w:val="415"/>
          <w:jc w:val="center"/>
        </w:trPr>
        <w:tc>
          <w:tcPr>
            <w:tcW w:w="2405" w:type="dxa"/>
            <w:shd w:val="clear" w:color="auto" w:fill="auto"/>
          </w:tcPr>
          <w:p w14:paraId="12F6B069" w14:textId="2F4B073C" w:rsidR="008A4B76" w:rsidRPr="009E4A66" w:rsidRDefault="008A4B76" w:rsidP="008A4B76">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EB728C">
              <w:rPr>
                <w:rFonts w:ascii="Times New Roman" w:hAnsi="Times New Roman"/>
                <w:sz w:val="24"/>
                <w:szCs w:val="24"/>
              </w:rPr>
              <w:t>Тема 10. Комплаенс</w:t>
            </w:r>
            <w:r>
              <w:rPr>
                <w:rFonts w:ascii="Times New Roman" w:hAnsi="Times New Roman"/>
                <w:sz w:val="24"/>
                <w:szCs w:val="24"/>
              </w:rPr>
              <w:t xml:space="preserve">-функция </w:t>
            </w:r>
            <w:r w:rsidRPr="00EB728C">
              <w:rPr>
                <w:rFonts w:ascii="Times New Roman" w:hAnsi="Times New Roman"/>
                <w:sz w:val="24"/>
                <w:szCs w:val="24"/>
              </w:rPr>
              <w:t>хозяйствующего субъекта.</w:t>
            </w:r>
          </w:p>
        </w:tc>
        <w:tc>
          <w:tcPr>
            <w:tcW w:w="4820" w:type="dxa"/>
            <w:shd w:val="clear" w:color="auto" w:fill="auto"/>
          </w:tcPr>
          <w:p w14:paraId="6C616003" w14:textId="77777777" w:rsidR="008A4B76" w:rsidRPr="008A4B76" w:rsidRDefault="008A4B76" w:rsidP="008A4B76">
            <w:pPr>
              <w:pStyle w:val="af0"/>
              <w:numPr>
                <w:ilvl w:val="0"/>
                <w:numId w:val="86"/>
              </w:numPr>
              <w:spacing w:after="0" w:line="240" w:lineRule="auto"/>
              <w:ind w:left="315"/>
              <w:jc w:val="both"/>
              <w:rPr>
                <w:rFonts w:ascii="Times New Roman" w:hAnsi="Times New Roman"/>
                <w:sz w:val="24"/>
                <w:szCs w:val="24"/>
              </w:rPr>
            </w:pPr>
            <w:r w:rsidRPr="008A4B76">
              <w:rPr>
                <w:rFonts w:ascii="Times New Roman" w:hAnsi="Times New Roman"/>
                <w:sz w:val="24"/>
                <w:szCs w:val="24"/>
              </w:rPr>
              <w:t>Среда нормативно-правового регулирования деятельности хозяйствующего субъекта.</w:t>
            </w:r>
          </w:p>
          <w:p w14:paraId="6EAD3D69" w14:textId="77777777" w:rsidR="008A4B76" w:rsidRPr="008A4B76" w:rsidRDefault="008A4B76" w:rsidP="008A4B76">
            <w:pPr>
              <w:pStyle w:val="af0"/>
              <w:numPr>
                <w:ilvl w:val="0"/>
                <w:numId w:val="86"/>
              </w:numPr>
              <w:spacing w:after="0" w:line="240" w:lineRule="auto"/>
              <w:ind w:left="315"/>
              <w:jc w:val="both"/>
              <w:rPr>
                <w:rFonts w:ascii="Times New Roman" w:hAnsi="Times New Roman"/>
                <w:sz w:val="24"/>
                <w:szCs w:val="24"/>
              </w:rPr>
            </w:pPr>
            <w:r w:rsidRPr="008A4B76">
              <w:rPr>
                <w:rFonts w:ascii="Times New Roman" w:hAnsi="Times New Roman"/>
                <w:sz w:val="24"/>
                <w:szCs w:val="24"/>
              </w:rPr>
              <w:t xml:space="preserve">Вызовы и причины, определяющие необходимость формирования комплаенс-функции в хозяйствующем субъекте. </w:t>
            </w:r>
          </w:p>
          <w:p w14:paraId="0719DBC3" w14:textId="77777777" w:rsidR="008A4B76" w:rsidRPr="008A4B76" w:rsidRDefault="008A4B76" w:rsidP="008A4B76">
            <w:pPr>
              <w:pStyle w:val="af0"/>
              <w:numPr>
                <w:ilvl w:val="0"/>
                <w:numId w:val="86"/>
              </w:numPr>
              <w:spacing w:after="0" w:line="240" w:lineRule="auto"/>
              <w:ind w:left="315"/>
              <w:jc w:val="both"/>
              <w:rPr>
                <w:rFonts w:ascii="Times New Roman" w:hAnsi="Times New Roman"/>
                <w:sz w:val="24"/>
                <w:szCs w:val="24"/>
              </w:rPr>
            </w:pPr>
            <w:r w:rsidRPr="008A4B76">
              <w:rPr>
                <w:rFonts w:ascii="Times New Roman" w:hAnsi="Times New Roman"/>
                <w:sz w:val="24"/>
                <w:szCs w:val="24"/>
              </w:rPr>
              <w:t xml:space="preserve">Организация и подчиненность комплаенс-функции в хозяйствующем субъекте. </w:t>
            </w:r>
          </w:p>
          <w:p w14:paraId="061069A3" w14:textId="77777777" w:rsidR="008A4B76" w:rsidRPr="008A4B76" w:rsidRDefault="008A4B76" w:rsidP="008A4B76">
            <w:pPr>
              <w:pStyle w:val="af0"/>
              <w:numPr>
                <w:ilvl w:val="0"/>
                <w:numId w:val="86"/>
              </w:numPr>
              <w:spacing w:after="0" w:line="240" w:lineRule="auto"/>
              <w:ind w:left="315"/>
              <w:jc w:val="both"/>
              <w:rPr>
                <w:rFonts w:ascii="Times New Roman" w:hAnsi="Times New Roman"/>
                <w:sz w:val="24"/>
                <w:szCs w:val="24"/>
              </w:rPr>
            </w:pPr>
            <w:r w:rsidRPr="008A4B76">
              <w:rPr>
                <w:rFonts w:ascii="Times New Roman" w:hAnsi="Times New Roman"/>
                <w:sz w:val="24"/>
                <w:szCs w:val="24"/>
              </w:rPr>
              <w:t>Анализ приоритетных областей комплаенс хозяйствующего субъекта.</w:t>
            </w:r>
          </w:p>
          <w:p w14:paraId="1CDA5AAD" w14:textId="37B8077F" w:rsidR="008A4B76" w:rsidRPr="008A4B76" w:rsidRDefault="008A4B76" w:rsidP="008A4B76">
            <w:pPr>
              <w:pStyle w:val="af0"/>
              <w:numPr>
                <w:ilvl w:val="0"/>
                <w:numId w:val="86"/>
              </w:numPr>
              <w:spacing w:after="0" w:line="240" w:lineRule="auto"/>
              <w:ind w:left="315"/>
              <w:jc w:val="both"/>
              <w:rPr>
                <w:rFonts w:ascii="Times New Roman" w:hAnsi="Times New Roman"/>
                <w:sz w:val="24"/>
                <w:szCs w:val="24"/>
              </w:rPr>
            </w:pPr>
            <w:r w:rsidRPr="008A4B76">
              <w:rPr>
                <w:rFonts w:ascii="Times New Roman" w:hAnsi="Times New Roman"/>
                <w:sz w:val="24"/>
                <w:szCs w:val="24"/>
              </w:rPr>
              <w:t xml:space="preserve">Комплаенс-система и ее элементы. </w:t>
            </w:r>
          </w:p>
        </w:tc>
        <w:tc>
          <w:tcPr>
            <w:tcW w:w="2538" w:type="dxa"/>
          </w:tcPr>
          <w:p w14:paraId="7FD570F7" w14:textId="6385F367" w:rsidR="008A4B76" w:rsidRPr="009E4A66" w:rsidRDefault="008A4B76" w:rsidP="008A4B7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A4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Pr>
                <w:rFonts w:ascii="Times New Roman" w:eastAsia="Times New Roman" w:hAnsi="Times New Roman" w:cs="Times New Roman"/>
                <w:sz w:val="24"/>
                <w:szCs w:val="24"/>
                <w:lang w:eastAsia="ru-RU"/>
              </w:rPr>
              <w:t xml:space="preserve"> по заданиям УНК</w:t>
            </w:r>
            <w:r w:rsidRPr="008A4B76">
              <w:rPr>
                <w:rFonts w:ascii="Times New Roman" w:eastAsia="Times New Roman" w:hAnsi="Times New Roman" w:cs="Times New Roman"/>
                <w:sz w:val="24"/>
                <w:szCs w:val="24"/>
                <w:lang w:eastAsia="ru-RU"/>
              </w:rPr>
              <w:t>. Подготовка к контрольной работе.</w:t>
            </w:r>
          </w:p>
        </w:tc>
      </w:tr>
      <w:tr w:rsidR="009E4A66" w:rsidRPr="006C6752" w14:paraId="316B9B79" w14:textId="77777777" w:rsidTr="008A4B76">
        <w:trPr>
          <w:trHeight w:val="416"/>
          <w:jc w:val="center"/>
        </w:trPr>
        <w:tc>
          <w:tcPr>
            <w:tcW w:w="2405" w:type="dxa"/>
            <w:shd w:val="clear" w:color="auto" w:fill="auto"/>
          </w:tcPr>
          <w:p w14:paraId="7921A5DD" w14:textId="0B21E491" w:rsidR="009E4A66" w:rsidRPr="00693AB3" w:rsidRDefault="009E4A66" w:rsidP="009E4A66">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11. Внутренний контроль и аудит в деятельности организации. </w:t>
            </w:r>
          </w:p>
        </w:tc>
        <w:tc>
          <w:tcPr>
            <w:tcW w:w="4820" w:type="dxa"/>
            <w:shd w:val="clear" w:color="auto" w:fill="auto"/>
            <w:vAlign w:val="center"/>
          </w:tcPr>
          <w:p w14:paraId="3003B594" w14:textId="77777777" w:rsidR="0087571A" w:rsidRPr="0087571A" w:rsidRDefault="00BA2223" w:rsidP="0087571A">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Риск-ориентированный подход во внутреннем контроле и аудите. </w:t>
            </w:r>
          </w:p>
          <w:p w14:paraId="25494A48" w14:textId="77777777" w:rsidR="0087571A" w:rsidRPr="0087571A" w:rsidRDefault="00BA2223" w:rsidP="0087571A">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Роль и место внутреннего контроля и аудита в системе экономической безопасности хозяйствующего субъекта.</w:t>
            </w:r>
          </w:p>
          <w:p w14:paraId="4C568AEA" w14:textId="77777777" w:rsidR="0087571A" w:rsidRPr="0087571A" w:rsidRDefault="00BA2223" w:rsidP="0087571A">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lastRenderedPageBreak/>
              <w:t xml:space="preserve">Взаимосвязь функций риск-менеджмента с функциями системы внутреннего контроля компании. </w:t>
            </w:r>
          </w:p>
          <w:p w14:paraId="36AB2A2B" w14:textId="77777777" w:rsidR="0087571A" w:rsidRPr="0087571A" w:rsidRDefault="00BA2223" w:rsidP="007F373F">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Риск-аудит и его связь с процедурами внутреннего контроля в организации. </w:t>
            </w:r>
          </w:p>
          <w:p w14:paraId="21DD1054" w14:textId="77777777" w:rsidR="0087571A" w:rsidRDefault="00BA2223" w:rsidP="007F373F">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Система внутреннего контроля и аудита компании как основа управления и контроля за внутренними рисками компании.</w:t>
            </w:r>
          </w:p>
          <w:p w14:paraId="1835B044" w14:textId="77777777" w:rsidR="0087571A" w:rsidRPr="0087571A" w:rsidRDefault="00BA2223" w:rsidP="007F373F">
            <w:pPr>
              <w:pStyle w:val="af0"/>
              <w:numPr>
                <w:ilvl w:val="0"/>
                <w:numId w:val="69"/>
              </w:numPr>
              <w:spacing w:after="0" w:line="240" w:lineRule="auto"/>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Сущность категорий «внутренний контроль». </w:t>
            </w:r>
          </w:p>
          <w:p w14:paraId="4D4DFAA4" w14:textId="77777777" w:rsidR="0087571A" w:rsidRPr="0087571A" w:rsidRDefault="00BA2223" w:rsidP="0087571A">
            <w:pPr>
              <w:pStyle w:val="af0"/>
              <w:numPr>
                <w:ilvl w:val="0"/>
                <w:numId w:val="69"/>
              </w:numPr>
              <w:spacing w:after="0" w:line="240" w:lineRule="auto"/>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Цели, задачи</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и</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основные</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принципы</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внутреннего</w:t>
            </w:r>
            <w:r w:rsidRPr="0087571A">
              <w:rPr>
                <w:rFonts w:ascii="Times New Roman" w:eastAsia="Times New Roman" w:hAnsi="Times New Roman"/>
                <w:sz w:val="24"/>
                <w:szCs w:val="24"/>
                <w:lang w:eastAsia="ru-RU"/>
              </w:rPr>
              <w:t xml:space="preserve"> контроля. </w:t>
            </w:r>
          </w:p>
          <w:p w14:paraId="4A455B84" w14:textId="77777777" w:rsidR="0087571A" w:rsidRPr="0087571A" w:rsidRDefault="00BA2223" w:rsidP="0087571A">
            <w:pPr>
              <w:pStyle w:val="af0"/>
              <w:numPr>
                <w:ilvl w:val="0"/>
                <w:numId w:val="69"/>
              </w:numPr>
              <w:spacing w:after="0" w:line="240" w:lineRule="auto"/>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Классификации</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систем</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внутреннего</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контроля.</w:t>
            </w:r>
            <w:r w:rsidRPr="0087571A">
              <w:rPr>
                <w:rFonts w:ascii="Times New Roman" w:eastAsia="Times New Roman" w:hAnsi="Times New Roman"/>
                <w:sz w:val="24"/>
                <w:szCs w:val="24"/>
                <w:lang w:eastAsia="ru-RU"/>
              </w:rPr>
              <w:t xml:space="preserve"> </w:t>
            </w:r>
          </w:p>
          <w:p w14:paraId="0A637F20" w14:textId="3FF239C2" w:rsidR="00BA2223" w:rsidRPr="007F373F" w:rsidRDefault="0087571A" w:rsidP="0087571A">
            <w:pPr>
              <w:pStyle w:val="af0"/>
              <w:numPr>
                <w:ilvl w:val="0"/>
                <w:numId w:val="69"/>
              </w:numPr>
              <w:spacing w:after="0" w:line="240" w:lineRule="auto"/>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П</w:t>
            </w:r>
            <w:r w:rsidR="00BA2223" w:rsidRPr="007F373F">
              <w:rPr>
                <w:rFonts w:ascii="Times New Roman" w:eastAsia="Times New Roman" w:hAnsi="Times New Roman"/>
                <w:sz w:val="24"/>
                <w:szCs w:val="24"/>
                <w:lang w:eastAsia="ru-RU"/>
              </w:rPr>
              <w:t>ользователи информации</w:t>
            </w:r>
            <w:r w:rsidR="00BA2223" w:rsidRPr="0087571A">
              <w:rPr>
                <w:rFonts w:ascii="Times New Roman" w:eastAsia="Times New Roman" w:hAnsi="Times New Roman"/>
                <w:sz w:val="24"/>
                <w:szCs w:val="24"/>
                <w:lang w:eastAsia="ru-RU"/>
              </w:rPr>
              <w:t xml:space="preserve"> </w:t>
            </w:r>
            <w:r w:rsidR="00BA2223" w:rsidRPr="007F373F">
              <w:rPr>
                <w:rFonts w:ascii="Times New Roman" w:eastAsia="Times New Roman" w:hAnsi="Times New Roman"/>
                <w:sz w:val="24"/>
                <w:szCs w:val="24"/>
                <w:lang w:eastAsia="ru-RU"/>
              </w:rPr>
              <w:t>во</w:t>
            </w:r>
            <w:r w:rsidR="00BA2223" w:rsidRPr="0087571A">
              <w:rPr>
                <w:rFonts w:ascii="Times New Roman" w:eastAsia="Times New Roman" w:hAnsi="Times New Roman"/>
                <w:sz w:val="24"/>
                <w:szCs w:val="24"/>
                <w:lang w:eastAsia="ru-RU"/>
              </w:rPr>
              <w:t xml:space="preserve"> </w:t>
            </w:r>
            <w:r w:rsidR="00BA2223" w:rsidRPr="007F373F">
              <w:rPr>
                <w:rFonts w:ascii="Times New Roman" w:eastAsia="Times New Roman" w:hAnsi="Times New Roman"/>
                <w:sz w:val="24"/>
                <w:szCs w:val="24"/>
                <w:lang w:eastAsia="ru-RU"/>
              </w:rPr>
              <w:t>внутреннем</w:t>
            </w:r>
            <w:r w:rsidR="00BA2223" w:rsidRPr="0087571A">
              <w:rPr>
                <w:rFonts w:ascii="Times New Roman" w:eastAsia="Times New Roman" w:hAnsi="Times New Roman"/>
                <w:sz w:val="24"/>
                <w:szCs w:val="24"/>
                <w:lang w:eastAsia="ru-RU"/>
              </w:rPr>
              <w:t xml:space="preserve"> </w:t>
            </w:r>
            <w:r w:rsidR="00BA2223" w:rsidRPr="007F373F">
              <w:rPr>
                <w:rFonts w:ascii="Times New Roman" w:eastAsia="Times New Roman" w:hAnsi="Times New Roman"/>
                <w:sz w:val="24"/>
                <w:szCs w:val="24"/>
                <w:lang w:eastAsia="ru-RU"/>
              </w:rPr>
              <w:t>контроле.</w:t>
            </w:r>
            <w:r w:rsidR="00BA2223" w:rsidRPr="0087571A">
              <w:rPr>
                <w:rFonts w:ascii="Times New Roman" w:eastAsia="Times New Roman" w:hAnsi="Times New Roman"/>
                <w:sz w:val="24"/>
                <w:szCs w:val="24"/>
                <w:lang w:eastAsia="ru-RU"/>
              </w:rPr>
              <w:t xml:space="preserve"> </w:t>
            </w:r>
            <w:r w:rsidRPr="0087571A">
              <w:rPr>
                <w:rFonts w:ascii="Times New Roman" w:eastAsia="Times New Roman" w:hAnsi="Times New Roman"/>
                <w:sz w:val="24"/>
                <w:szCs w:val="24"/>
                <w:lang w:eastAsia="ru-RU"/>
              </w:rPr>
              <w:t>Н</w:t>
            </w:r>
            <w:r w:rsidR="00BA2223" w:rsidRPr="007F373F">
              <w:rPr>
                <w:rFonts w:ascii="Times New Roman" w:eastAsia="Times New Roman" w:hAnsi="Times New Roman"/>
                <w:sz w:val="24"/>
                <w:szCs w:val="24"/>
                <w:lang w:eastAsia="ru-RU"/>
              </w:rPr>
              <w:t>ормативное</w:t>
            </w:r>
            <w:r w:rsidR="00BA2223" w:rsidRPr="0087571A">
              <w:rPr>
                <w:rFonts w:ascii="Times New Roman" w:eastAsia="Times New Roman" w:hAnsi="Times New Roman"/>
                <w:sz w:val="24"/>
                <w:szCs w:val="24"/>
                <w:lang w:eastAsia="ru-RU"/>
              </w:rPr>
              <w:t xml:space="preserve"> </w:t>
            </w:r>
            <w:r w:rsidR="00BA2223" w:rsidRPr="007F373F">
              <w:rPr>
                <w:rFonts w:ascii="Times New Roman" w:eastAsia="Times New Roman" w:hAnsi="Times New Roman"/>
                <w:sz w:val="24"/>
                <w:szCs w:val="24"/>
                <w:lang w:eastAsia="ru-RU"/>
              </w:rPr>
              <w:t>регулирование</w:t>
            </w:r>
            <w:r w:rsidR="00BA2223" w:rsidRPr="0087571A">
              <w:rPr>
                <w:rFonts w:ascii="Times New Roman" w:eastAsia="Times New Roman" w:hAnsi="Times New Roman"/>
                <w:sz w:val="24"/>
                <w:szCs w:val="24"/>
                <w:lang w:eastAsia="ru-RU"/>
              </w:rPr>
              <w:t xml:space="preserve"> </w:t>
            </w:r>
            <w:r w:rsidR="00BA2223" w:rsidRPr="007F373F">
              <w:rPr>
                <w:rFonts w:ascii="Times New Roman" w:eastAsia="Times New Roman" w:hAnsi="Times New Roman"/>
                <w:sz w:val="24"/>
                <w:szCs w:val="24"/>
                <w:lang w:eastAsia="ru-RU"/>
              </w:rPr>
              <w:t>внутреннего контроля на современном этапе.</w:t>
            </w:r>
          </w:p>
          <w:p w14:paraId="5171075C" w14:textId="6C9A86DE" w:rsidR="0087571A" w:rsidRPr="0087571A" w:rsidRDefault="00BA2223" w:rsidP="0087571A">
            <w:pPr>
              <w:pStyle w:val="af0"/>
              <w:numPr>
                <w:ilvl w:val="0"/>
                <w:numId w:val="69"/>
              </w:numPr>
              <w:spacing w:after="0" w:line="240" w:lineRule="auto"/>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Внутренний аудит: определение; подотчетность службы</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внутреннего аудита в компании: административное и</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функциональное</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подчинение</w:t>
            </w:r>
            <w:r w:rsidR="0087571A" w:rsidRPr="0087571A">
              <w:rPr>
                <w:rFonts w:ascii="Times New Roman" w:eastAsia="Times New Roman" w:hAnsi="Times New Roman"/>
                <w:sz w:val="24"/>
                <w:szCs w:val="24"/>
                <w:lang w:eastAsia="ru-RU"/>
              </w:rPr>
              <w:t>.</w:t>
            </w:r>
          </w:p>
          <w:p w14:paraId="4A9EA630" w14:textId="6202CD16" w:rsidR="0087571A" w:rsidRPr="0087571A" w:rsidRDefault="0087571A" w:rsidP="0087571A">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Ф</w:t>
            </w:r>
            <w:r w:rsidR="00BA2223" w:rsidRPr="007F373F">
              <w:rPr>
                <w:rFonts w:ascii="Times New Roman" w:eastAsia="Times New Roman" w:hAnsi="Times New Roman"/>
                <w:sz w:val="24"/>
                <w:szCs w:val="24"/>
                <w:lang w:eastAsia="ru-RU"/>
              </w:rPr>
              <w:t>ункции</w:t>
            </w:r>
            <w:r w:rsidR="00BA2223" w:rsidRPr="0087571A">
              <w:rPr>
                <w:rFonts w:ascii="Times New Roman" w:eastAsia="Times New Roman" w:hAnsi="Times New Roman"/>
                <w:sz w:val="24"/>
                <w:szCs w:val="24"/>
                <w:lang w:eastAsia="ru-RU"/>
              </w:rPr>
              <w:t xml:space="preserve"> </w:t>
            </w:r>
            <w:r w:rsidR="00BA2223" w:rsidRPr="007F373F">
              <w:rPr>
                <w:rFonts w:ascii="Times New Roman" w:eastAsia="Times New Roman" w:hAnsi="Times New Roman"/>
                <w:sz w:val="24"/>
                <w:szCs w:val="24"/>
                <w:lang w:eastAsia="ru-RU"/>
              </w:rPr>
              <w:t>внутреннего</w:t>
            </w:r>
            <w:r w:rsidR="00BA2223" w:rsidRPr="0087571A">
              <w:rPr>
                <w:rFonts w:ascii="Times New Roman" w:eastAsia="Times New Roman" w:hAnsi="Times New Roman"/>
                <w:sz w:val="24"/>
                <w:szCs w:val="24"/>
                <w:lang w:eastAsia="ru-RU"/>
              </w:rPr>
              <w:t xml:space="preserve"> </w:t>
            </w:r>
            <w:r w:rsidR="00BA2223" w:rsidRPr="007F373F">
              <w:rPr>
                <w:rFonts w:ascii="Times New Roman" w:eastAsia="Times New Roman" w:hAnsi="Times New Roman"/>
                <w:sz w:val="24"/>
                <w:szCs w:val="24"/>
                <w:lang w:eastAsia="ru-RU"/>
              </w:rPr>
              <w:t xml:space="preserve">аудита: предоставление гарантий и консультаций. </w:t>
            </w:r>
          </w:p>
          <w:p w14:paraId="2909B19D" w14:textId="77777777" w:rsidR="0087571A" w:rsidRPr="0087571A" w:rsidRDefault="00BA2223" w:rsidP="0087571A">
            <w:pPr>
              <w:pStyle w:val="af0"/>
              <w:numPr>
                <w:ilvl w:val="0"/>
                <w:numId w:val="69"/>
              </w:numPr>
              <w:spacing w:after="0" w:line="240" w:lineRule="auto"/>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Права и</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обязанности сотрудников Службы</w:t>
            </w:r>
            <w:r w:rsidR="0087571A" w:rsidRPr="0087571A">
              <w:rPr>
                <w:rFonts w:ascii="Times New Roman" w:eastAsia="Times New Roman" w:hAnsi="Times New Roman"/>
                <w:sz w:val="24"/>
                <w:szCs w:val="24"/>
                <w:lang w:eastAsia="ru-RU"/>
              </w:rPr>
              <w:t xml:space="preserve"> внутреннего аудита</w:t>
            </w:r>
            <w:r w:rsidRPr="007F373F">
              <w:rPr>
                <w:rFonts w:ascii="Times New Roman" w:eastAsia="Times New Roman" w:hAnsi="Times New Roman"/>
                <w:sz w:val="24"/>
                <w:szCs w:val="24"/>
                <w:lang w:eastAsia="ru-RU"/>
              </w:rPr>
              <w:t>. Методы и процедуры</w:t>
            </w:r>
            <w:r w:rsidRPr="0087571A">
              <w:rPr>
                <w:rFonts w:ascii="Times New Roman" w:eastAsia="Times New Roman" w:hAnsi="Times New Roman"/>
                <w:sz w:val="24"/>
                <w:szCs w:val="24"/>
                <w:lang w:eastAsia="ru-RU"/>
              </w:rPr>
              <w:t xml:space="preserve"> </w:t>
            </w:r>
            <w:r w:rsidRPr="007F373F">
              <w:rPr>
                <w:rFonts w:ascii="Times New Roman" w:eastAsia="Times New Roman" w:hAnsi="Times New Roman"/>
                <w:sz w:val="24"/>
                <w:szCs w:val="24"/>
                <w:lang w:eastAsia="ru-RU"/>
              </w:rPr>
              <w:t xml:space="preserve">получения доказательств. </w:t>
            </w:r>
          </w:p>
          <w:p w14:paraId="26109E5B" w14:textId="7EE82D13" w:rsidR="00BA2223" w:rsidRPr="0087571A" w:rsidRDefault="00BA2223" w:rsidP="0087571A">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Риск-индикаторы. </w:t>
            </w:r>
          </w:p>
          <w:p w14:paraId="5CD4DE0E" w14:textId="77777777" w:rsidR="0087571A" w:rsidRPr="0087571A" w:rsidRDefault="00BA2223" w:rsidP="007F373F">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Понятие профессиональной этики. </w:t>
            </w:r>
          </w:p>
          <w:p w14:paraId="1AE4F929" w14:textId="7EC6774C" w:rsidR="009E4A66" w:rsidRPr="0087571A" w:rsidRDefault="00BA2223" w:rsidP="0087571A">
            <w:pPr>
              <w:pStyle w:val="af0"/>
              <w:numPr>
                <w:ilvl w:val="0"/>
                <w:numId w:val="69"/>
              </w:numPr>
              <w:spacing w:after="0" w:line="240" w:lineRule="auto"/>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Код</w:t>
            </w:r>
            <w:r w:rsidR="0087571A" w:rsidRPr="0087571A">
              <w:rPr>
                <w:rFonts w:ascii="Times New Roman" w:eastAsia="Times New Roman" w:hAnsi="Times New Roman"/>
                <w:sz w:val="24"/>
                <w:szCs w:val="24"/>
                <w:lang w:eastAsia="ru-RU"/>
              </w:rPr>
              <w:t>екс этики внутренних аудиторов.</w:t>
            </w:r>
          </w:p>
        </w:tc>
        <w:tc>
          <w:tcPr>
            <w:tcW w:w="2538" w:type="dxa"/>
          </w:tcPr>
          <w:p w14:paraId="5D3766B2" w14:textId="2C1621EC"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 Подготовка к контрольной работе.</w:t>
            </w:r>
          </w:p>
        </w:tc>
      </w:tr>
      <w:tr w:rsidR="009E4A66" w:rsidRPr="006C6752" w14:paraId="43AA0ED0" w14:textId="77777777" w:rsidTr="0071064B">
        <w:trPr>
          <w:trHeight w:val="709"/>
          <w:jc w:val="center"/>
        </w:trPr>
        <w:tc>
          <w:tcPr>
            <w:tcW w:w="2405" w:type="dxa"/>
            <w:shd w:val="clear" w:color="auto" w:fill="auto"/>
          </w:tcPr>
          <w:p w14:paraId="7119F1B8" w14:textId="2E4A3411" w:rsidR="009E4A66" w:rsidRPr="00693AB3" w:rsidRDefault="009E4A66" w:rsidP="009E4A66">
            <w:pPr>
              <w:widowControl w:val="0"/>
              <w:tabs>
                <w:tab w:val="left" w:pos="709"/>
                <w:tab w:val="left" w:pos="993"/>
              </w:tabs>
              <w:spacing w:after="0" w:line="240" w:lineRule="auto"/>
              <w:rPr>
                <w:rFonts w:ascii="Times New Roman" w:eastAsia="Times New Roman" w:hAnsi="Times New Roman"/>
                <w:noProof/>
                <w:sz w:val="24"/>
                <w:szCs w:val="24"/>
                <w:highlight w:val="yellow"/>
                <w:lang w:eastAsia="ru-RU"/>
              </w:rPr>
            </w:pPr>
            <w:r w:rsidRPr="00AD3683">
              <w:rPr>
                <w:rFonts w:ascii="Times New Roman" w:hAnsi="Times New Roman"/>
                <w:sz w:val="24"/>
                <w:szCs w:val="24"/>
              </w:rPr>
              <w:t xml:space="preserve">Тема 12. Противодействие риску мошенничества в целях обеспечения экономической безопасности хозяйствующего субъекта. </w:t>
            </w:r>
          </w:p>
        </w:tc>
        <w:tc>
          <w:tcPr>
            <w:tcW w:w="4820" w:type="dxa"/>
            <w:shd w:val="clear" w:color="auto" w:fill="auto"/>
            <w:vAlign w:val="center"/>
          </w:tcPr>
          <w:p w14:paraId="3098E938" w14:textId="13437CB4" w:rsidR="00BA2223" w:rsidRPr="007F373F" w:rsidRDefault="00BA2223" w:rsidP="007F373F">
            <w:pPr>
              <w:pStyle w:val="af0"/>
              <w:numPr>
                <w:ilvl w:val="0"/>
                <w:numId w:val="66"/>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Мошенничество: понятия и виды. </w:t>
            </w:r>
          </w:p>
          <w:p w14:paraId="5246A4CE" w14:textId="77777777" w:rsidR="00BA2223" w:rsidRPr="0087571A" w:rsidRDefault="00BA2223" w:rsidP="007F373F">
            <w:pPr>
              <w:pStyle w:val="af0"/>
              <w:numPr>
                <w:ilvl w:val="0"/>
                <w:numId w:val="66"/>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Выявление р</w:t>
            </w:r>
            <w:r w:rsidRPr="007F373F">
              <w:rPr>
                <w:rFonts w:ascii="Times New Roman" w:eastAsia="Times New Roman" w:hAnsi="Times New Roman"/>
                <w:sz w:val="24"/>
                <w:szCs w:val="24"/>
                <w:lang w:eastAsia="ru-RU"/>
              </w:rPr>
              <w:t>иск</w:t>
            </w:r>
            <w:r w:rsidRPr="0087571A">
              <w:rPr>
                <w:rFonts w:ascii="Times New Roman" w:eastAsia="Times New Roman" w:hAnsi="Times New Roman"/>
                <w:sz w:val="24"/>
                <w:szCs w:val="24"/>
                <w:lang w:eastAsia="ru-RU"/>
              </w:rPr>
              <w:t>ов</w:t>
            </w:r>
            <w:r w:rsidRPr="007F373F">
              <w:rPr>
                <w:rFonts w:ascii="Times New Roman" w:eastAsia="Times New Roman" w:hAnsi="Times New Roman"/>
                <w:sz w:val="24"/>
                <w:szCs w:val="24"/>
                <w:lang w:eastAsia="ru-RU"/>
              </w:rPr>
              <w:t xml:space="preserve"> </w:t>
            </w:r>
            <w:r w:rsidRPr="0087571A">
              <w:rPr>
                <w:rFonts w:ascii="Times New Roman" w:eastAsia="Times New Roman" w:hAnsi="Times New Roman"/>
                <w:sz w:val="24"/>
                <w:szCs w:val="24"/>
                <w:lang w:eastAsia="ru-RU"/>
              </w:rPr>
              <w:t>внешнего</w:t>
            </w:r>
            <w:r w:rsidRPr="007F373F">
              <w:rPr>
                <w:rFonts w:ascii="Times New Roman" w:eastAsia="Times New Roman" w:hAnsi="Times New Roman"/>
                <w:sz w:val="24"/>
                <w:szCs w:val="24"/>
                <w:lang w:eastAsia="ru-RU"/>
              </w:rPr>
              <w:t xml:space="preserve"> мошенничества. </w:t>
            </w:r>
          </w:p>
          <w:p w14:paraId="16617DD0" w14:textId="77777777" w:rsidR="00BA2223" w:rsidRPr="0087571A" w:rsidRDefault="00BA2223" w:rsidP="00BA2223">
            <w:pPr>
              <w:pStyle w:val="af0"/>
              <w:numPr>
                <w:ilvl w:val="0"/>
                <w:numId w:val="66"/>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Индикаторы фирм-однодневок. </w:t>
            </w:r>
          </w:p>
          <w:p w14:paraId="7537E01C" w14:textId="35244D6F" w:rsidR="00BA2223" w:rsidRPr="007F373F" w:rsidRDefault="00BA2223" w:rsidP="00BA2223">
            <w:pPr>
              <w:pStyle w:val="af0"/>
              <w:numPr>
                <w:ilvl w:val="0"/>
                <w:numId w:val="66"/>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Эффективные способы противодействия</w:t>
            </w:r>
            <w:r w:rsidRPr="0087571A">
              <w:rPr>
                <w:rFonts w:ascii="Times New Roman" w:eastAsia="Times New Roman" w:hAnsi="Times New Roman"/>
                <w:sz w:val="24"/>
                <w:szCs w:val="24"/>
                <w:lang w:eastAsia="ru-RU"/>
              </w:rPr>
              <w:t xml:space="preserve">, контроль над действиями контрагентов. </w:t>
            </w:r>
          </w:p>
          <w:p w14:paraId="4CBB6FFE" w14:textId="77777777" w:rsidR="00BA2223" w:rsidRPr="0087571A" w:rsidRDefault="00BA2223" w:rsidP="007F373F">
            <w:pPr>
              <w:pStyle w:val="af0"/>
              <w:numPr>
                <w:ilvl w:val="0"/>
                <w:numId w:val="66"/>
              </w:numPr>
              <w:spacing w:after="0" w:line="240" w:lineRule="auto"/>
              <w:ind w:left="0" w:firstLine="357"/>
              <w:jc w:val="both"/>
              <w:rPr>
                <w:rFonts w:ascii="Times New Roman" w:eastAsia="Times New Roman" w:hAnsi="Times New Roman"/>
                <w:sz w:val="24"/>
                <w:szCs w:val="24"/>
                <w:lang w:eastAsia="ru-RU"/>
              </w:rPr>
            </w:pPr>
            <w:r w:rsidRPr="007F373F">
              <w:rPr>
                <w:rFonts w:ascii="Times New Roman" w:eastAsia="Times New Roman" w:hAnsi="Times New Roman"/>
                <w:sz w:val="24"/>
                <w:szCs w:val="24"/>
                <w:lang w:eastAsia="ru-RU"/>
              </w:rPr>
              <w:t xml:space="preserve">Классификация корпоративного мошенничества. </w:t>
            </w:r>
          </w:p>
          <w:p w14:paraId="6F6BB76D" w14:textId="77777777" w:rsidR="00BA2223" w:rsidRPr="0087571A" w:rsidRDefault="00BA2223" w:rsidP="00BA2223">
            <w:pPr>
              <w:pStyle w:val="af0"/>
              <w:numPr>
                <w:ilvl w:val="0"/>
                <w:numId w:val="66"/>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Подозрительные факты как свидетельства возможных махинаций. </w:t>
            </w:r>
          </w:p>
          <w:p w14:paraId="59F11C4A" w14:textId="77777777" w:rsidR="00BA2223" w:rsidRPr="0087571A" w:rsidRDefault="00BA2223" w:rsidP="00BA2223">
            <w:pPr>
              <w:pStyle w:val="af0"/>
              <w:numPr>
                <w:ilvl w:val="0"/>
                <w:numId w:val="66"/>
              </w:numPr>
              <w:spacing w:after="0" w:line="240" w:lineRule="auto"/>
              <w:ind w:left="0" w:firstLine="357"/>
              <w:jc w:val="both"/>
              <w:rPr>
                <w:rFonts w:ascii="Times New Roman" w:eastAsia="Times New Roman" w:hAnsi="Times New Roman"/>
                <w:sz w:val="24"/>
                <w:szCs w:val="24"/>
                <w:lang w:eastAsia="ru-RU"/>
              </w:rPr>
            </w:pPr>
            <w:r w:rsidRPr="0087571A">
              <w:rPr>
                <w:rFonts w:ascii="Times New Roman" w:eastAsia="Times New Roman" w:hAnsi="Times New Roman"/>
                <w:sz w:val="24"/>
                <w:szCs w:val="24"/>
                <w:lang w:eastAsia="ru-RU"/>
              </w:rPr>
              <w:t xml:space="preserve">Распространенные мошеннические схемы. </w:t>
            </w:r>
          </w:p>
          <w:p w14:paraId="1E8898DE" w14:textId="77777777" w:rsidR="0087571A" w:rsidRPr="0087571A" w:rsidRDefault="00BA2223" w:rsidP="0087571A">
            <w:pPr>
              <w:pStyle w:val="af0"/>
              <w:numPr>
                <w:ilvl w:val="0"/>
                <w:numId w:val="66"/>
              </w:numPr>
              <w:spacing w:after="0" w:line="240" w:lineRule="auto"/>
              <w:ind w:left="0" w:firstLine="357"/>
              <w:jc w:val="both"/>
              <w:rPr>
                <w:rFonts w:ascii="Times New Roman" w:eastAsia="Times New Roman" w:hAnsi="Times New Roman"/>
                <w:sz w:val="28"/>
                <w:szCs w:val="24"/>
                <w:lang w:eastAsia="ru-RU"/>
              </w:rPr>
            </w:pPr>
            <w:r w:rsidRPr="0087571A">
              <w:rPr>
                <w:rFonts w:ascii="Times New Roman" w:eastAsia="Times New Roman" w:hAnsi="Times New Roman"/>
                <w:sz w:val="24"/>
                <w:szCs w:val="24"/>
                <w:lang w:eastAsia="ru-RU"/>
              </w:rPr>
              <w:t xml:space="preserve">Способы противодействия: противодействие коррупции, разделение полномочий, контроль управления доступом и защита коммерческой тайны, мониторинг, </w:t>
            </w:r>
            <w:r w:rsidRPr="0087571A">
              <w:rPr>
                <w:rFonts w:ascii="Times New Roman" w:eastAsia="Times New Roman" w:hAnsi="Times New Roman"/>
                <w:sz w:val="24"/>
                <w:szCs w:val="24"/>
                <w:lang w:eastAsia="ru-RU"/>
              </w:rPr>
              <w:lastRenderedPageBreak/>
              <w:t>аудит данных, работа с персоналом, контроль документов и др.</w:t>
            </w:r>
          </w:p>
          <w:p w14:paraId="0B5B1E54" w14:textId="795D46F9" w:rsidR="009E4A66" w:rsidRPr="00BA2223" w:rsidRDefault="00BA2223" w:rsidP="0087571A">
            <w:pPr>
              <w:pStyle w:val="af0"/>
              <w:numPr>
                <w:ilvl w:val="0"/>
                <w:numId w:val="66"/>
              </w:numPr>
              <w:spacing w:after="0" w:line="240" w:lineRule="auto"/>
              <w:ind w:left="0" w:firstLine="357"/>
              <w:jc w:val="both"/>
              <w:rPr>
                <w:rFonts w:ascii="Times New Roman" w:eastAsia="Times New Roman" w:hAnsi="Times New Roman"/>
                <w:sz w:val="28"/>
                <w:szCs w:val="24"/>
                <w:lang w:eastAsia="ru-RU"/>
              </w:rPr>
            </w:pPr>
            <w:r w:rsidRPr="0087571A">
              <w:rPr>
                <w:rFonts w:ascii="Times New Roman" w:eastAsia="Times New Roman" w:hAnsi="Times New Roman"/>
                <w:sz w:val="24"/>
                <w:szCs w:val="24"/>
                <w:lang w:eastAsia="ru-RU"/>
              </w:rPr>
              <w:t>Цифровизация методов</w:t>
            </w:r>
            <w:r w:rsidR="0087571A">
              <w:rPr>
                <w:rFonts w:ascii="Times New Roman" w:eastAsia="Times New Roman" w:hAnsi="Times New Roman"/>
                <w:sz w:val="24"/>
                <w:szCs w:val="24"/>
                <w:lang w:eastAsia="ru-RU"/>
              </w:rPr>
              <w:t xml:space="preserve"> </w:t>
            </w:r>
            <w:r w:rsidRPr="0087571A">
              <w:rPr>
                <w:rFonts w:ascii="Times New Roman" w:eastAsia="Times New Roman" w:hAnsi="Times New Roman"/>
                <w:sz w:val="24"/>
                <w:szCs w:val="24"/>
                <w:lang w:eastAsia="ru-RU"/>
              </w:rPr>
              <w:t>противодействия</w:t>
            </w:r>
            <w:r w:rsidR="0087571A">
              <w:rPr>
                <w:rFonts w:ascii="Times New Roman" w:eastAsia="Times New Roman" w:hAnsi="Times New Roman"/>
                <w:sz w:val="24"/>
                <w:szCs w:val="24"/>
                <w:lang w:eastAsia="ru-RU"/>
              </w:rPr>
              <w:t xml:space="preserve"> </w:t>
            </w:r>
            <w:r w:rsidRPr="0087571A">
              <w:rPr>
                <w:rFonts w:ascii="Times New Roman" w:eastAsia="Times New Roman" w:hAnsi="Times New Roman"/>
                <w:sz w:val="24"/>
                <w:szCs w:val="24"/>
                <w:lang w:eastAsia="ru-RU"/>
              </w:rPr>
              <w:t>мошенничеству.</w:t>
            </w:r>
          </w:p>
        </w:tc>
        <w:tc>
          <w:tcPr>
            <w:tcW w:w="2538" w:type="dxa"/>
          </w:tcPr>
          <w:p w14:paraId="5D57CF75" w14:textId="10ED01D2"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E4A66">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 Подготовка к контрольной работе.</w:t>
            </w:r>
          </w:p>
          <w:p w14:paraId="41A72102" w14:textId="77777777" w:rsidR="009E4A66" w:rsidRPr="009E4A66" w:rsidRDefault="009E4A66" w:rsidP="009E4A6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34415D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187CB6">
        <w:rPr>
          <w:rFonts w:ascii="Times New Roman" w:eastAsia="Times New Roman" w:hAnsi="Times New Roman" w:cs="Times New Roman"/>
          <w:sz w:val="28"/>
          <w:szCs w:val="28"/>
          <w:lang w:eastAsia="ru-RU"/>
        </w:rPr>
        <w:t>домашнего творческого задания, контрольной работы</w:t>
      </w:r>
      <w:r w:rsidRPr="00C0065B">
        <w:rPr>
          <w:rFonts w:ascii="Times New Roman" w:eastAsia="Times New Roman" w:hAnsi="Times New Roman" w:cs="Times New Roman"/>
          <w:sz w:val="28"/>
          <w:szCs w:val="28"/>
          <w:lang w:eastAsia="ru-RU"/>
        </w:rPr>
        <w:t>, аудиторных самост</w:t>
      </w:r>
      <w:r w:rsidRPr="00187CB6">
        <w:rPr>
          <w:rFonts w:ascii="Times New Roman" w:eastAsia="Times New Roman" w:hAnsi="Times New Roman" w:cs="Times New Roman"/>
          <w:sz w:val="28"/>
          <w:szCs w:val="28"/>
          <w:lang w:eastAsia="ru-RU"/>
        </w:rPr>
        <w:t>оятельных работ и домашних заданий, решение задач</w:t>
      </w:r>
      <w:r w:rsidR="00187CB6" w:rsidRPr="00187CB6">
        <w:rPr>
          <w:rFonts w:ascii="Times New Roman" w:eastAsia="Times New Roman" w:hAnsi="Times New Roman" w:cs="Times New Roman"/>
          <w:sz w:val="28"/>
          <w:szCs w:val="28"/>
          <w:lang w:eastAsia="ru-RU"/>
        </w:rPr>
        <w:t>, разбор ситуационных</w:t>
      </w:r>
      <w:r w:rsidR="00187CB6">
        <w:rPr>
          <w:rFonts w:ascii="Times New Roman" w:eastAsia="Times New Roman" w:hAnsi="Times New Roman" w:cs="Times New Roman"/>
          <w:sz w:val="28"/>
          <w:szCs w:val="28"/>
          <w:lang w:eastAsia="ru-RU"/>
        </w:rPr>
        <w:t xml:space="preserve"> задач</w:t>
      </w:r>
      <w:r w:rsidRPr="00C0065B">
        <w:rPr>
          <w:rFonts w:ascii="Times New Roman" w:eastAsia="Times New Roman" w:hAnsi="Times New Roman" w:cs="Times New Roman"/>
          <w:sz w:val="28"/>
          <w:szCs w:val="28"/>
          <w:lang w:eastAsia="ru-RU"/>
        </w:rPr>
        <w:t xml:space="preserve"> и участие в обсуждениях на практических занятиях и др.), оценки итоговых знаний (по </w:t>
      </w:r>
      <w:r w:rsidRPr="00310560">
        <w:rPr>
          <w:rFonts w:ascii="Times New Roman" w:eastAsia="Times New Roman" w:hAnsi="Times New Roman" w:cs="Times New Roman"/>
          <w:sz w:val="28"/>
          <w:szCs w:val="28"/>
          <w:lang w:eastAsia="ru-RU"/>
        </w:rPr>
        <w:t>результатам зачета</w:t>
      </w:r>
      <w:r w:rsidR="004814F4" w:rsidRPr="00310560">
        <w:rPr>
          <w:rFonts w:ascii="Times New Roman" w:eastAsia="Times New Roman" w:hAnsi="Times New Roman" w:cs="Times New Roman"/>
          <w:sz w:val="28"/>
          <w:szCs w:val="28"/>
          <w:lang w:eastAsia="ru-RU"/>
        </w:rPr>
        <w:t>/экзамена</w:t>
      </w:r>
      <w:r w:rsidRPr="00C0065B">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2402F8"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624"/>
      </w:tblGrid>
      <w:tr w:rsidR="00C0065B" w:rsidRPr="002402F8" w14:paraId="6E1A2D89" w14:textId="77777777" w:rsidTr="007F373F">
        <w:tc>
          <w:tcPr>
            <w:tcW w:w="1185" w:type="dxa"/>
          </w:tcPr>
          <w:p w14:paraId="46C72CDF"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402F8">
              <w:rPr>
                <w:rFonts w:ascii="Times New Roman" w:eastAsia="Times New Roman" w:hAnsi="Times New Roman" w:cs="Times New Roman"/>
                <w:b/>
                <w:sz w:val="24"/>
                <w:szCs w:val="28"/>
                <w:lang w:eastAsia="ru-RU"/>
              </w:rPr>
              <w:t>№ п/п</w:t>
            </w:r>
          </w:p>
        </w:tc>
        <w:tc>
          <w:tcPr>
            <w:tcW w:w="4434" w:type="dxa"/>
          </w:tcPr>
          <w:p w14:paraId="62113E74" w14:textId="77777777" w:rsidR="00C0065B" w:rsidRPr="002402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402F8">
              <w:rPr>
                <w:rFonts w:ascii="Times New Roman" w:eastAsia="Times New Roman" w:hAnsi="Times New Roman" w:cs="Times New Roman"/>
                <w:b/>
                <w:sz w:val="24"/>
                <w:szCs w:val="28"/>
                <w:lang w:eastAsia="ru-RU"/>
              </w:rPr>
              <w:t>Вид отчетности</w:t>
            </w:r>
          </w:p>
        </w:tc>
        <w:tc>
          <w:tcPr>
            <w:tcW w:w="3624" w:type="dxa"/>
          </w:tcPr>
          <w:p w14:paraId="4A95C101"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402F8">
              <w:rPr>
                <w:rFonts w:ascii="Times New Roman" w:eastAsia="Times New Roman" w:hAnsi="Times New Roman" w:cs="Times New Roman"/>
                <w:b/>
                <w:sz w:val="24"/>
                <w:szCs w:val="28"/>
                <w:lang w:eastAsia="ru-RU"/>
              </w:rPr>
              <w:t>Баллы</w:t>
            </w:r>
          </w:p>
        </w:tc>
      </w:tr>
      <w:tr w:rsidR="00C0065B" w:rsidRPr="002402F8" w14:paraId="4AE05876" w14:textId="77777777" w:rsidTr="007F373F">
        <w:tc>
          <w:tcPr>
            <w:tcW w:w="1185" w:type="dxa"/>
          </w:tcPr>
          <w:p w14:paraId="7D51C95E"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402F8">
              <w:rPr>
                <w:rFonts w:ascii="Times New Roman" w:eastAsia="Times New Roman" w:hAnsi="Times New Roman" w:cs="Times New Roman"/>
                <w:sz w:val="24"/>
                <w:szCs w:val="28"/>
                <w:lang w:eastAsia="ru-RU"/>
              </w:rPr>
              <w:t>1.</w:t>
            </w:r>
          </w:p>
        </w:tc>
        <w:tc>
          <w:tcPr>
            <w:tcW w:w="4434" w:type="dxa"/>
          </w:tcPr>
          <w:p w14:paraId="45A70ADE" w14:textId="77777777" w:rsidR="00C0065B" w:rsidRPr="002402F8"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402F8">
              <w:rPr>
                <w:rFonts w:ascii="Times New Roman" w:eastAsia="Times New Roman" w:hAnsi="Times New Roman" w:cs="Times New Roman"/>
                <w:sz w:val="24"/>
                <w:szCs w:val="28"/>
                <w:lang w:eastAsia="ru-RU"/>
              </w:rPr>
              <w:t>Работа в модуле</w:t>
            </w:r>
          </w:p>
        </w:tc>
        <w:tc>
          <w:tcPr>
            <w:tcW w:w="3624" w:type="dxa"/>
          </w:tcPr>
          <w:p w14:paraId="3458B9E5"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402F8">
              <w:rPr>
                <w:rFonts w:ascii="Times New Roman" w:eastAsia="Times New Roman" w:hAnsi="Times New Roman" w:cs="Times New Roman"/>
                <w:sz w:val="24"/>
                <w:szCs w:val="28"/>
                <w:lang w:eastAsia="ru-RU"/>
              </w:rPr>
              <w:t>40</w:t>
            </w:r>
          </w:p>
        </w:tc>
      </w:tr>
      <w:tr w:rsidR="00C0065B" w:rsidRPr="002402F8" w14:paraId="2FB0F4F6" w14:textId="77777777" w:rsidTr="007F373F">
        <w:trPr>
          <w:trHeight w:val="256"/>
        </w:trPr>
        <w:tc>
          <w:tcPr>
            <w:tcW w:w="1185" w:type="dxa"/>
          </w:tcPr>
          <w:p w14:paraId="1BAE91A4"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402F8">
              <w:rPr>
                <w:rFonts w:ascii="Times New Roman" w:eastAsia="Times New Roman" w:hAnsi="Times New Roman" w:cs="Times New Roman"/>
                <w:sz w:val="24"/>
                <w:szCs w:val="28"/>
                <w:lang w:eastAsia="ru-RU"/>
              </w:rPr>
              <w:t>2.</w:t>
            </w:r>
          </w:p>
        </w:tc>
        <w:tc>
          <w:tcPr>
            <w:tcW w:w="4434" w:type="dxa"/>
          </w:tcPr>
          <w:p w14:paraId="13161433" w14:textId="4EF95F8D" w:rsidR="00C0065B" w:rsidRPr="002402F8" w:rsidRDefault="00B010A2" w:rsidP="00C0065B">
            <w:pPr>
              <w:suppressAutoHyphens/>
              <w:spacing w:after="0" w:line="240" w:lineRule="auto"/>
              <w:ind w:right="70"/>
              <w:rPr>
                <w:rFonts w:ascii="Times New Roman" w:eastAsia="Times New Roman" w:hAnsi="Times New Roman" w:cs="Times New Roman"/>
                <w:sz w:val="24"/>
                <w:szCs w:val="28"/>
                <w:lang w:eastAsia="ru-RU"/>
              </w:rPr>
            </w:pPr>
            <w:r w:rsidRPr="002402F8">
              <w:rPr>
                <w:rFonts w:ascii="Times New Roman" w:eastAsia="Times New Roman" w:hAnsi="Times New Roman" w:cs="Times New Roman"/>
                <w:sz w:val="24"/>
                <w:szCs w:val="28"/>
                <w:lang w:eastAsia="ru-RU"/>
              </w:rPr>
              <w:t>Экзамен/</w:t>
            </w:r>
            <w:r w:rsidR="00C0065B" w:rsidRPr="002402F8">
              <w:rPr>
                <w:rFonts w:ascii="Times New Roman" w:eastAsia="Times New Roman" w:hAnsi="Times New Roman" w:cs="Times New Roman"/>
                <w:sz w:val="24"/>
                <w:szCs w:val="28"/>
                <w:lang w:eastAsia="ru-RU"/>
              </w:rPr>
              <w:t xml:space="preserve">Зачет </w:t>
            </w:r>
          </w:p>
        </w:tc>
        <w:tc>
          <w:tcPr>
            <w:tcW w:w="3624" w:type="dxa"/>
          </w:tcPr>
          <w:p w14:paraId="5111B747"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402F8">
              <w:rPr>
                <w:rFonts w:ascii="Times New Roman" w:eastAsia="Times New Roman" w:hAnsi="Times New Roman" w:cs="Times New Roman"/>
                <w:sz w:val="24"/>
                <w:szCs w:val="28"/>
                <w:lang w:eastAsia="ru-RU"/>
              </w:rPr>
              <w:t>60</w:t>
            </w:r>
          </w:p>
        </w:tc>
      </w:tr>
      <w:tr w:rsidR="00C0065B" w:rsidRPr="002402F8" w14:paraId="144F3FF4" w14:textId="77777777" w:rsidTr="007F373F">
        <w:tc>
          <w:tcPr>
            <w:tcW w:w="1185" w:type="dxa"/>
          </w:tcPr>
          <w:p w14:paraId="32B256DD"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434" w:type="dxa"/>
          </w:tcPr>
          <w:p w14:paraId="7EBB196C" w14:textId="77777777" w:rsidR="00C0065B" w:rsidRPr="002402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402F8">
              <w:rPr>
                <w:rFonts w:ascii="Times New Roman" w:eastAsia="Times New Roman" w:hAnsi="Times New Roman" w:cs="Times New Roman"/>
                <w:b/>
                <w:sz w:val="24"/>
                <w:szCs w:val="28"/>
                <w:lang w:eastAsia="ru-RU"/>
              </w:rPr>
              <w:t>Итого:</w:t>
            </w:r>
          </w:p>
        </w:tc>
        <w:tc>
          <w:tcPr>
            <w:tcW w:w="3624" w:type="dxa"/>
          </w:tcPr>
          <w:p w14:paraId="6ACB4CD4" w14:textId="77777777" w:rsidR="00C0065B" w:rsidRPr="002402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402F8">
              <w:rPr>
                <w:rFonts w:ascii="Times New Roman" w:eastAsia="Times New Roman" w:hAnsi="Times New Roman" w:cs="Times New Roman"/>
                <w:b/>
                <w:sz w:val="24"/>
                <w:szCs w:val="28"/>
                <w:lang w:eastAsia="ru-RU"/>
              </w:rPr>
              <w:t>100</w:t>
            </w:r>
          </w:p>
        </w:tc>
      </w:tr>
    </w:tbl>
    <w:p w14:paraId="3F552C83" w14:textId="77777777" w:rsidR="00C0065B" w:rsidRPr="002402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2402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2402F8">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7"/>
        <w:gridCol w:w="3102"/>
      </w:tblGrid>
      <w:tr w:rsidR="00E6328B" w:rsidRPr="002402F8" w14:paraId="08E73964" w14:textId="77777777" w:rsidTr="007F373F">
        <w:trPr>
          <w:jc w:val="center"/>
        </w:trPr>
        <w:tc>
          <w:tcPr>
            <w:tcW w:w="6107" w:type="dxa"/>
          </w:tcPr>
          <w:p w14:paraId="37D3F91A" w14:textId="77777777" w:rsidR="00E6328B" w:rsidRPr="002402F8" w:rsidRDefault="00E6328B" w:rsidP="00E6328B">
            <w:pPr>
              <w:jc w:val="center"/>
              <w:rPr>
                <w:rFonts w:ascii="Times New Roman" w:eastAsia="Calibri" w:hAnsi="Times New Roman" w:cs="Times New Roman"/>
                <w:b/>
                <w:sz w:val="24"/>
              </w:rPr>
            </w:pPr>
            <w:r w:rsidRPr="002402F8">
              <w:rPr>
                <w:rFonts w:ascii="Times New Roman" w:eastAsia="Calibri" w:hAnsi="Times New Roman" w:cs="Times New Roman"/>
                <w:b/>
                <w:sz w:val="24"/>
              </w:rPr>
              <w:t>Формы текущего контроля</w:t>
            </w:r>
          </w:p>
        </w:tc>
        <w:tc>
          <w:tcPr>
            <w:tcW w:w="3102" w:type="dxa"/>
          </w:tcPr>
          <w:p w14:paraId="5A083BB3" w14:textId="77777777" w:rsidR="00E6328B" w:rsidRPr="002402F8" w:rsidRDefault="00E6328B" w:rsidP="00E6328B">
            <w:pPr>
              <w:jc w:val="center"/>
              <w:rPr>
                <w:rFonts w:ascii="Times New Roman" w:eastAsia="Calibri" w:hAnsi="Times New Roman" w:cs="Times New Roman"/>
                <w:b/>
                <w:sz w:val="24"/>
              </w:rPr>
            </w:pPr>
            <w:r w:rsidRPr="002402F8">
              <w:rPr>
                <w:rFonts w:ascii="Times New Roman" w:eastAsia="Calibri" w:hAnsi="Times New Roman" w:cs="Times New Roman"/>
                <w:b/>
                <w:sz w:val="24"/>
              </w:rPr>
              <w:t>Количество баллов</w:t>
            </w:r>
          </w:p>
        </w:tc>
      </w:tr>
      <w:tr w:rsidR="00E6328B" w:rsidRPr="002402F8" w14:paraId="03E3A6D4" w14:textId="77777777" w:rsidTr="007F373F">
        <w:trPr>
          <w:jc w:val="center"/>
        </w:trPr>
        <w:tc>
          <w:tcPr>
            <w:tcW w:w="6107" w:type="dxa"/>
          </w:tcPr>
          <w:p w14:paraId="2991725E" w14:textId="77777777" w:rsidR="00E6328B" w:rsidRPr="002402F8" w:rsidRDefault="00E6328B" w:rsidP="00E6328B">
            <w:pPr>
              <w:spacing w:after="0" w:line="240" w:lineRule="auto"/>
              <w:jc w:val="both"/>
              <w:rPr>
                <w:rFonts w:ascii="Times New Roman" w:eastAsia="Calibri" w:hAnsi="Times New Roman" w:cs="Times New Roman"/>
                <w:sz w:val="24"/>
              </w:rPr>
            </w:pPr>
            <w:r w:rsidRPr="002402F8">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102" w:type="dxa"/>
          </w:tcPr>
          <w:p w14:paraId="4BDD4D19" w14:textId="7C595426" w:rsidR="00E6328B" w:rsidRPr="002402F8" w:rsidRDefault="00E6328B" w:rsidP="00E6328B">
            <w:pPr>
              <w:spacing w:after="0" w:line="240" w:lineRule="auto"/>
              <w:jc w:val="center"/>
              <w:rPr>
                <w:rFonts w:ascii="Times New Roman" w:eastAsia="Calibri" w:hAnsi="Times New Roman" w:cs="Times New Roman"/>
                <w:sz w:val="24"/>
              </w:rPr>
            </w:pPr>
            <w:r w:rsidRPr="002402F8">
              <w:rPr>
                <w:rFonts w:ascii="Times New Roman" w:eastAsia="Calibri" w:hAnsi="Times New Roman" w:cs="Times New Roman"/>
                <w:sz w:val="24"/>
              </w:rPr>
              <w:t>1</w:t>
            </w:r>
            <w:r w:rsidR="001D4E1E" w:rsidRPr="002402F8">
              <w:rPr>
                <w:rFonts w:ascii="Times New Roman" w:eastAsia="Calibri" w:hAnsi="Times New Roman" w:cs="Times New Roman"/>
                <w:sz w:val="24"/>
              </w:rPr>
              <w:t>0</w:t>
            </w:r>
          </w:p>
        </w:tc>
      </w:tr>
      <w:tr w:rsidR="00E6328B" w:rsidRPr="002402F8" w14:paraId="214EDDC9" w14:textId="77777777" w:rsidTr="007F373F">
        <w:trPr>
          <w:jc w:val="center"/>
        </w:trPr>
        <w:tc>
          <w:tcPr>
            <w:tcW w:w="6107" w:type="dxa"/>
          </w:tcPr>
          <w:p w14:paraId="4F83D853" w14:textId="77777777" w:rsidR="00E6328B" w:rsidRPr="002402F8" w:rsidRDefault="00E6328B" w:rsidP="00E6328B">
            <w:pPr>
              <w:spacing w:after="0" w:line="240" w:lineRule="auto"/>
              <w:jc w:val="both"/>
              <w:rPr>
                <w:rFonts w:ascii="Times New Roman" w:eastAsia="Calibri" w:hAnsi="Times New Roman" w:cs="Times New Roman"/>
                <w:sz w:val="24"/>
              </w:rPr>
            </w:pPr>
            <w:r w:rsidRPr="002402F8">
              <w:rPr>
                <w:rFonts w:ascii="Times New Roman" w:eastAsia="Calibri" w:hAnsi="Times New Roman" w:cs="Times New Roman"/>
                <w:sz w:val="24"/>
              </w:rPr>
              <w:t>Посещение</w:t>
            </w:r>
          </w:p>
        </w:tc>
        <w:tc>
          <w:tcPr>
            <w:tcW w:w="3102" w:type="dxa"/>
          </w:tcPr>
          <w:p w14:paraId="100EC2AB" w14:textId="5FFDB71C" w:rsidR="00E6328B" w:rsidRPr="002402F8" w:rsidRDefault="00C85525" w:rsidP="00E6328B">
            <w:pPr>
              <w:spacing w:after="0" w:line="240" w:lineRule="auto"/>
              <w:jc w:val="center"/>
              <w:rPr>
                <w:rFonts w:ascii="Times New Roman" w:eastAsia="Calibri" w:hAnsi="Times New Roman" w:cs="Times New Roman"/>
                <w:sz w:val="24"/>
              </w:rPr>
            </w:pPr>
            <w:r w:rsidRPr="002402F8">
              <w:rPr>
                <w:rFonts w:ascii="Times New Roman" w:eastAsia="Calibri" w:hAnsi="Times New Roman" w:cs="Times New Roman"/>
                <w:sz w:val="24"/>
              </w:rPr>
              <w:t>5</w:t>
            </w:r>
          </w:p>
        </w:tc>
      </w:tr>
      <w:tr w:rsidR="00E6328B" w:rsidRPr="002402F8" w14:paraId="76D57362" w14:textId="77777777" w:rsidTr="007F373F">
        <w:trPr>
          <w:jc w:val="center"/>
        </w:trPr>
        <w:tc>
          <w:tcPr>
            <w:tcW w:w="6107" w:type="dxa"/>
          </w:tcPr>
          <w:p w14:paraId="699F1C51" w14:textId="77777777" w:rsidR="00E6328B" w:rsidRPr="002402F8" w:rsidRDefault="00E6328B" w:rsidP="00E6328B">
            <w:pPr>
              <w:spacing w:after="0" w:line="240" w:lineRule="auto"/>
              <w:jc w:val="both"/>
              <w:rPr>
                <w:rFonts w:ascii="Times New Roman" w:eastAsia="Calibri" w:hAnsi="Times New Roman" w:cs="Times New Roman"/>
                <w:sz w:val="24"/>
              </w:rPr>
            </w:pPr>
            <w:r w:rsidRPr="002402F8">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102" w:type="dxa"/>
          </w:tcPr>
          <w:p w14:paraId="180E4764" w14:textId="1A22510F" w:rsidR="00E6328B" w:rsidRPr="002402F8" w:rsidRDefault="00E6328B" w:rsidP="00E6328B">
            <w:pPr>
              <w:spacing w:after="0" w:line="240" w:lineRule="auto"/>
              <w:jc w:val="center"/>
              <w:rPr>
                <w:rFonts w:ascii="Times New Roman" w:eastAsia="Calibri" w:hAnsi="Times New Roman" w:cs="Times New Roman"/>
                <w:sz w:val="24"/>
              </w:rPr>
            </w:pPr>
            <w:r w:rsidRPr="002402F8">
              <w:rPr>
                <w:rFonts w:ascii="Times New Roman" w:eastAsia="Calibri" w:hAnsi="Times New Roman" w:cs="Times New Roman"/>
                <w:sz w:val="24"/>
              </w:rPr>
              <w:t>1</w:t>
            </w:r>
            <w:r w:rsidR="00A9667F" w:rsidRPr="002402F8">
              <w:rPr>
                <w:rFonts w:ascii="Times New Roman" w:eastAsia="Calibri" w:hAnsi="Times New Roman" w:cs="Times New Roman"/>
                <w:sz w:val="24"/>
              </w:rPr>
              <w:t>5</w:t>
            </w:r>
          </w:p>
        </w:tc>
      </w:tr>
      <w:tr w:rsidR="00E6328B" w:rsidRPr="002402F8" w14:paraId="09936D80" w14:textId="77777777" w:rsidTr="007F373F">
        <w:trPr>
          <w:jc w:val="center"/>
        </w:trPr>
        <w:tc>
          <w:tcPr>
            <w:tcW w:w="6107" w:type="dxa"/>
          </w:tcPr>
          <w:p w14:paraId="75B86F4F" w14:textId="177C967A" w:rsidR="00E6328B" w:rsidRPr="002402F8" w:rsidRDefault="00187CB6" w:rsidP="00187CB6">
            <w:pPr>
              <w:spacing w:after="0" w:line="240" w:lineRule="auto"/>
              <w:jc w:val="both"/>
              <w:rPr>
                <w:rFonts w:ascii="Times New Roman" w:eastAsia="Calibri" w:hAnsi="Times New Roman" w:cs="Times New Roman"/>
                <w:sz w:val="24"/>
              </w:rPr>
            </w:pPr>
            <w:r w:rsidRPr="002402F8">
              <w:rPr>
                <w:rFonts w:ascii="Times New Roman" w:eastAsia="Calibri" w:hAnsi="Times New Roman" w:cs="Times New Roman"/>
                <w:sz w:val="24"/>
              </w:rPr>
              <w:t>Домашнее творческое задание (ДТЗ)</w:t>
            </w:r>
            <w:r w:rsidR="00232717" w:rsidRPr="002402F8">
              <w:rPr>
                <w:rFonts w:ascii="Times New Roman" w:eastAsia="Calibri" w:hAnsi="Times New Roman" w:cs="Times New Roman"/>
                <w:sz w:val="24"/>
              </w:rPr>
              <w:t>/</w:t>
            </w:r>
            <w:r w:rsidRPr="002402F8">
              <w:rPr>
                <w:rFonts w:ascii="Times New Roman" w:eastAsia="Calibri" w:hAnsi="Times New Roman" w:cs="Times New Roman"/>
                <w:sz w:val="24"/>
              </w:rPr>
              <w:t xml:space="preserve"> Контрольная работа</w:t>
            </w:r>
          </w:p>
        </w:tc>
        <w:tc>
          <w:tcPr>
            <w:tcW w:w="3102" w:type="dxa"/>
          </w:tcPr>
          <w:p w14:paraId="3F931B84" w14:textId="77777777" w:rsidR="00E6328B" w:rsidRPr="002402F8" w:rsidRDefault="00E6328B" w:rsidP="00E6328B">
            <w:pPr>
              <w:spacing w:after="0" w:line="240" w:lineRule="auto"/>
              <w:jc w:val="center"/>
              <w:rPr>
                <w:rFonts w:ascii="Times New Roman" w:eastAsia="Calibri" w:hAnsi="Times New Roman" w:cs="Times New Roman"/>
                <w:sz w:val="24"/>
              </w:rPr>
            </w:pPr>
            <w:r w:rsidRPr="002402F8">
              <w:rPr>
                <w:rFonts w:ascii="Times New Roman" w:eastAsia="Calibri" w:hAnsi="Times New Roman" w:cs="Times New Roman"/>
                <w:sz w:val="24"/>
              </w:rPr>
              <w:t>10</w:t>
            </w:r>
          </w:p>
        </w:tc>
      </w:tr>
      <w:tr w:rsidR="00E6328B" w:rsidRPr="00E6328B" w14:paraId="20603EB8" w14:textId="77777777" w:rsidTr="007F373F">
        <w:trPr>
          <w:jc w:val="center"/>
        </w:trPr>
        <w:tc>
          <w:tcPr>
            <w:tcW w:w="6107" w:type="dxa"/>
          </w:tcPr>
          <w:p w14:paraId="77DC731B" w14:textId="77777777" w:rsidR="00E6328B" w:rsidRPr="002402F8" w:rsidRDefault="00E6328B" w:rsidP="00E6328B">
            <w:pPr>
              <w:spacing w:after="0" w:line="240" w:lineRule="auto"/>
              <w:jc w:val="both"/>
              <w:rPr>
                <w:rFonts w:ascii="Times New Roman" w:eastAsia="Calibri" w:hAnsi="Times New Roman" w:cs="Times New Roman"/>
                <w:sz w:val="24"/>
              </w:rPr>
            </w:pPr>
            <w:r w:rsidRPr="002402F8">
              <w:rPr>
                <w:rFonts w:ascii="Times New Roman" w:eastAsia="Calibri" w:hAnsi="Times New Roman" w:cs="Times New Roman"/>
                <w:sz w:val="24"/>
              </w:rPr>
              <w:t>Итого</w:t>
            </w:r>
          </w:p>
        </w:tc>
        <w:tc>
          <w:tcPr>
            <w:tcW w:w="3102"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2402F8">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3E0BF2" w:rsidRDefault="00C0065B" w:rsidP="00C0065B">
      <w:pPr>
        <w:spacing w:after="0" w:line="240" w:lineRule="auto"/>
        <w:jc w:val="center"/>
        <w:rPr>
          <w:rFonts w:ascii="Times New Roman" w:eastAsia="Times New Roman" w:hAnsi="Times New Roman" w:cs="Times New Roman"/>
          <w:b/>
          <w:sz w:val="28"/>
          <w:szCs w:val="28"/>
          <w:lang w:eastAsia="ru-RU"/>
        </w:rPr>
      </w:pPr>
      <w:r w:rsidRPr="00E97BE8">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6E042CA4" w14:textId="77777777" w:rsidR="00E97BE8" w:rsidRPr="007F373F" w:rsidRDefault="00E97BE8" w:rsidP="00E97BE8">
      <w:pPr>
        <w:pStyle w:val="p1"/>
        <w:spacing w:before="0" w:beforeAutospacing="0" w:after="0" w:afterAutospacing="0"/>
        <w:ind w:firstLine="709"/>
        <w:rPr>
          <w:rStyle w:val="s3"/>
          <w:b/>
          <w:sz w:val="28"/>
          <w:szCs w:val="28"/>
        </w:rPr>
      </w:pPr>
    </w:p>
    <w:p w14:paraId="7F1FA581" w14:textId="6C227828" w:rsidR="005A1798" w:rsidRDefault="004B67EF"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 xml:space="preserve">Развитие экономической безопасности </w:t>
      </w:r>
      <w:r w:rsidR="009B3C1D">
        <w:rPr>
          <w:rFonts w:ascii="Times New Roman" w:hAnsi="Times New Roman"/>
          <w:sz w:val="28"/>
          <w:szCs w:val="28"/>
        </w:rPr>
        <w:t>для формирования р</w:t>
      </w:r>
      <w:r w:rsidR="00E15C99">
        <w:rPr>
          <w:rFonts w:ascii="Times New Roman" w:hAnsi="Times New Roman"/>
          <w:sz w:val="28"/>
          <w:szCs w:val="28"/>
        </w:rPr>
        <w:t>авновеси</w:t>
      </w:r>
      <w:r w:rsidR="009B3C1D">
        <w:rPr>
          <w:rFonts w:ascii="Times New Roman" w:hAnsi="Times New Roman"/>
          <w:sz w:val="28"/>
          <w:szCs w:val="28"/>
        </w:rPr>
        <w:t xml:space="preserve">я </w:t>
      </w:r>
      <w:r w:rsidR="00E15C99">
        <w:rPr>
          <w:rFonts w:ascii="Times New Roman" w:hAnsi="Times New Roman"/>
          <w:sz w:val="28"/>
          <w:szCs w:val="28"/>
        </w:rPr>
        <w:t>социально</w:t>
      </w:r>
      <w:r w:rsidR="009B3C1D">
        <w:rPr>
          <w:rFonts w:ascii="Times New Roman" w:hAnsi="Times New Roman"/>
          <w:sz w:val="28"/>
          <w:szCs w:val="28"/>
        </w:rPr>
        <w:t>-экономической</w:t>
      </w:r>
      <w:r w:rsidR="00E15C99">
        <w:rPr>
          <w:rFonts w:ascii="Times New Roman" w:hAnsi="Times New Roman"/>
          <w:sz w:val="28"/>
          <w:szCs w:val="28"/>
        </w:rPr>
        <w:t xml:space="preserve"> системы</w:t>
      </w:r>
      <w:r w:rsidR="000B5347">
        <w:rPr>
          <w:rFonts w:ascii="Times New Roman" w:hAnsi="Times New Roman"/>
          <w:sz w:val="28"/>
          <w:szCs w:val="28"/>
        </w:rPr>
        <w:t xml:space="preserve"> любого уровня в условиях турбулентности.</w:t>
      </w:r>
    </w:p>
    <w:p w14:paraId="235D4834" w14:textId="0B6E63CE" w:rsidR="000B5347" w:rsidRDefault="00E65296"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Анализ к</w:t>
      </w:r>
      <w:r w:rsidR="004F50AB">
        <w:rPr>
          <w:rFonts w:ascii="Times New Roman" w:hAnsi="Times New Roman"/>
          <w:sz w:val="28"/>
          <w:szCs w:val="28"/>
        </w:rPr>
        <w:t>ачественн</w:t>
      </w:r>
      <w:r>
        <w:rPr>
          <w:rFonts w:ascii="Times New Roman" w:hAnsi="Times New Roman"/>
          <w:sz w:val="28"/>
          <w:szCs w:val="28"/>
        </w:rPr>
        <w:t>ого</w:t>
      </w:r>
      <w:r w:rsidR="004F50AB">
        <w:rPr>
          <w:rFonts w:ascii="Times New Roman" w:hAnsi="Times New Roman"/>
          <w:sz w:val="28"/>
          <w:szCs w:val="28"/>
        </w:rPr>
        <w:t xml:space="preserve"> и количественн</w:t>
      </w:r>
      <w:r>
        <w:rPr>
          <w:rFonts w:ascii="Times New Roman" w:hAnsi="Times New Roman"/>
          <w:sz w:val="28"/>
          <w:szCs w:val="28"/>
        </w:rPr>
        <w:t>ого</w:t>
      </w:r>
      <w:r w:rsidR="004F50AB">
        <w:rPr>
          <w:rFonts w:ascii="Times New Roman" w:hAnsi="Times New Roman"/>
          <w:sz w:val="28"/>
          <w:szCs w:val="28"/>
        </w:rPr>
        <w:t xml:space="preserve"> аспект</w:t>
      </w:r>
      <w:r>
        <w:rPr>
          <w:rFonts w:ascii="Times New Roman" w:hAnsi="Times New Roman"/>
          <w:sz w:val="28"/>
          <w:szCs w:val="28"/>
        </w:rPr>
        <w:t>ов</w:t>
      </w:r>
      <w:r w:rsidR="004F50AB">
        <w:rPr>
          <w:rFonts w:ascii="Times New Roman" w:hAnsi="Times New Roman"/>
          <w:sz w:val="28"/>
          <w:szCs w:val="28"/>
        </w:rPr>
        <w:t xml:space="preserve"> </w:t>
      </w:r>
      <w:r w:rsidR="00833ECC">
        <w:rPr>
          <w:rFonts w:ascii="Times New Roman" w:hAnsi="Times New Roman"/>
          <w:sz w:val="28"/>
          <w:szCs w:val="28"/>
        </w:rPr>
        <w:t xml:space="preserve">взаимодействия категорий </w:t>
      </w:r>
      <w:r>
        <w:rPr>
          <w:rFonts w:ascii="Times New Roman" w:hAnsi="Times New Roman"/>
          <w:sz w:val="28"/>
          <w:szCs w:val="28"/>
        </w:rPr>
        <w:t>«безопасность» и «эффективность».</w:t>
      </w:r>
    </w:p>
    <w:p w14:paraId="28F19DDF" w14:textId="0ACC1E40" w:rsidR="00E432DB" w:rsidRDefault="00747DE9"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Функции государства по защите</w:t>
      </w:r>
      <w:r w:rsidR="00FB52AD">
        <w:rPr>
          <w:rFonts w:ascii="Times New Roman" w:hAnsi="Times New Roman"/>
          <w:sz w:val="28"/>
          <w:szCs w:val="28"/>
        </w:rPr>
        <w:t xml:space="preserve"> национал</w:t>
      </w:r>
      <w:r w:rsidR="0070266D">
        <w:rPr>
          <w:rFonts w:ascii="Times New Roman" w:hAnsi="Times New Roman"/>
          <w:sz w:val="28"/>
          <w:szCs w:val="28"/>
        </w:rPr>
        <w:t xml:space="preserve">ьных интересов в области экономики в </w:t>
      </w:r>
      <w:r w:rsidR="00695ADE">
        <w:rPr>
          <w:rFonts w:ascii="Times New Roman" w:hAnsi="Times New Roman"/>
          <w:sz w:val="28"/>
          <w:szCs w:val="28"/>
        </w:rPr>
        <w:t>изменяющихся условиях.</w:t>
      </w:r>
    </w:p>
    <w:p w14:paraId="1F1FEA12" w14:textId="298C3509" w:rsidR="006B11C5" w:rsidRDefault="006B11C5"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 xml:space="preserve">Анализ </w:t>
      </w:r>
      <w:r w:rsidR="00092712">
        <w:rPr>
          <w:rFonts w:ascii="Times New Roman" w:hAnsi="Times New Roman"/>
          <w:sz w:val="28"/>
          <w:szCs w:val="28"/>
        </w:rPr>
        <w:t>«</w:t>
      </w:r>
      <w:r>
        <w:rPr>
          <w:rFonts w:ascii="Times New Roman" w:hAnsi="Times New Roman"/>
          <w:sz w:val="28"/>
          <w:szCs w:val="28"/>
        </w:rPr>
        <w:t>Государственной стра</w:t>
      </w:r>
      <w:r w:rsidR="00092712">
        <w:rPr>
          <w:rFonts w:ascii="Times New Roman" w:hAnsi="Times New Roman"/>
          <w:sz w:val="28"/>
          <w:szCs w:val="28"/>
        </w:rPr>
        <w:t>тегии экономической безопасности РФ».</w:t>
      </w:r>
    </w:p>
    <w:p w14:paraId="355326C1" w14:textId="5AA94CBF" w:rsidR="00092712" w:rsidRDefault="002D1954"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lastRenderedPageBreak/>
        <w:t>Меры экономической политики</w:t>
      </w:r>
      <w:r w:rsidR="00B24414">
        <w:rPr>
          <w:rFonts w:ascii="Times New Roman" w:hAnsi="Times New Roman"/>
          <w:sz w:val="28"/>
          <w:szCs w:val="28"/>
        </w:rPr>
        <w:t>, направленные на обеспечение экономической безопасности государства.</w:t>
      </w:r>
    </w:p>
    <w:p w14:paraId="0158E16B" w14:textId="16C4F759" w:rsidR="00B24414" w:rsidRDefault="009235B5"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 xml:space="preserve">Угрозы </w:t>
      </w:r>
      <w:r w:rsidR="00BB0A0E">
        <w:rPr>
          <w:rFonts w:ascii="Times New Roman" w:hAnsi="Times New Roman"/>
          <w:sz w:val="28"/>
          <w:szCs w:val="28"/>
        </w:rPr>
        <w:t>национальной безопасности в сфере экономики и выработка мер по из нейтрализации.</w:t>
      </w:r>
    </w:p>
    <w:p w14:paraId="6650FB5A" w14:textId="711B1D54" w:rsidR="00BB0A0E" w:rsidRDefault="000E26BC"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 xml:space="preserve">Индикативная система </w:t>
      </w:r>
      <w:r w:rsidR="00300BAD">
        <w:rPr>
          <w:rFonts w:ascii="Times New Roman" w:hAnsi="Times New Roman"/>
          <w:sz w:val="28"/>
          <w:szCs w:val="28"/>
        </w:rPr>
        <w:t>экономической безопасности различных отраслей экономики (по выбору).</w:t>
      </w:r>
    </w:p>
    <w:p w14:paraId="3296482F" w14:textId="3BBDB75B" w:rsidR="00300BAD" w:rsidRDefault="007469C0"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Экономическая преступность в системе</w:t>
      </w:r>
      <w:r w:rsidR="004E2B11">
        <w:rPr>
          <w:rFonts w:ascii="Times New Roman" w:hAnsi="Times New Roman"/>
          <w:sz w:val="28"/>
          <w:szCs w:val="28"/>
        </w:rPr>
        <w:t xml:space="preserve"> внутренних угроз экономической безопасности государства.</w:t>
      </w:r>
    </w:p>
    <w:p w14:paraId="6465774B" w14:textId="6EAF7EE3" w:rsidR="004E2B11" w:rsidRDefault="00E15531"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Анализ «</w:t>
      </w:r>
      <w:proofErr w:type="spellStart"/>
      <w:r>
        <w:rPr>
          <w:rFonts w:ascii="Times New Roman" w:hAnsi="Times New Roman"/>
          <w:sz w:val="28"/>
          <w:szCs w:val="28"/>
        </w:rPr>
        <w:t>беловоротничковой</w:t>
      </w:r>
      <w:proofErr w:type="spellEnd"/>
      <w:r w:rsidR="00FD75EC">
        <w:rPr>
          <w:rFonts w:ascii="Times New Roman" w:hAnsi="Times New Roman"/>
          <w:sz w:val="28"/>
          <w:szCs w:val="28"/>
        </w:rPr>
        <w:t>» теневой экономики.</w:t>
      </w:r>
    </w:p>
    <w:p w14:paraId="6AE5CA71" w14:textId="6FC29B7F" w:rsidR="00FD75EC" w:rsidRDefault="00FD75EC"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Коррупция в современной России.</w:t>
      </w:r>
    </w:p>
    <w:p w14:paraId="44DA5C60" w14:textId="419C224F" w:rsidR="00FD75EC" w:rsidRDefault="0062736F"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Борьба с теневой экономикой как форма</w:t>
      </w:r>
      <w:r w:rsidR="009E5EF7">
        <w:rPr>
          <w:rFonts w:ascii="Times New Roman" w:hAnsi="Times New Roman"/>
          <w:sz w:val="28"/>
          <w:szCs w:val="28"/>
        </w:rPr>
        <w:t xml:space="preserve"> реализации экономической безопасности.</w:t>
      </w:r>
    </w:p>
    <w:p w14:paraId="19AD3348" w14:textId="11099CD8" w:rsidR="00894641" w:rsidRDefault="00894641"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Составные части экономической безопасности хозяйствующего субъекта (</w:t>
      </w:r>
      <w:r w:rsidR="00EB3F2F">
        <w:rPr>
          <w:rFonts w:ascii="Times New Roman" w:hAnsi="Times New Roman"/>
          <w:sz w:val="28"/>
          <w:szCs w:val="28"/>
        </w:rPr>
        <w:t>экономическая разведка, информационная безопасность, интегрированная система физической безопасн</w:t>
      </w:r>
      <w:r w:rsidR="00476BBA">
        <w:rPr>
          <w:rFonts w:ascii="Times New Roman" w:hAnsi="Times New Roman"/>
          <w:sz w:val="28"/>
          <w:szCs w:val="28"/>
        </w:rPr>
        <w:t>ости).</w:t>
      </w:r>
    </w:p>
    <w:p w14:paraId="061BB21E" w14:textId="41300901" w:rsidR="00476BBA" w:rsidRDefault="008408E9"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sidR="00A42269">
        <w:rPr>
          <w:rFonts w:ascii="Times New Roman" w:hAnsi="Times New Roman"/>
          <w:sz w:val="28"/>
          <w:szCs w:val="28"/>
        </w:rPr>
        <w:t>Проактивный</w:t>
      </w:r>
      <w:proofErr w:type="spellEnd"/>
      <w:r w:rsidR="00A42269">
        <w:rPr>
          <w:rFonts w:ascii="Times New Roman" w:hAnsi="Times New Roman"/>
          <w:sz w:val="28"/>
          <w:szCs w:val="28"/>
        </w:rPr>
        <w:t xml:space="preserve"> и реактивный подходы</w:t>
      </w:r>
      <w:r>
        <w:rPr>
          <w:rFonts w:ascii="Times New Roman" w:hAnsi="Times New Roman"/>
          <w:sz w:val="28"/>
          <w:szCs w:val="28"/>
        </w:rPr>
        <w:t xml:space="preserve"> в построение системы обеспечения экономической безопасности хозяйствующего субъекта.</w:t>
      </w:r>
    </w:p>
    <w:p w14:paraId="3B9691A1" w14:textId="23DDA400" w:rsidR="008408E9" w:rsidRDefault="001C5FBA"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Служба экономической безопасности</w:t>
      </w:r>
      <w:r w:rsidR="000B2B8A">
        <w:rPr>
          <w:rFonts w:ascii="Times New Roman" w:hAnsi="Times New Roman"/>
          <w:sz w:val="28"/>
          <w:szCs w:val="28"/>
        </w:rPr>
        <w:t xml:space="preserve"> как часть системы экономической безопасности хозяйствующего субъекта.</w:t>
      </w:r>
    </w:p>
    <w:p w14:paraId="4DF5BACD" w14:textId="4BC254F0" w:rsidR="00581A24" w:rsidRDefault="00581A24"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Анализ Закона РФ «О частной детективной и охранной деятельности в Российской Федерации» №2487</w:t>
      </w:r>
      <w:r w:rsidR="00120853">
        <w:rPr>
          <w:rFonts w:ascii="Times New Roman" w:hAnsi="Times New Roman"/>
          <w:sz w:val="28"/>
          <w:szCs w:val="28"/>
        </w:rPr>
        <w:t xml:space="preserve">-1 и его </w:t>
      </w:r>
      <w:r w:rsidR="00757B95">
        <w:rPr>
          <w:rFonts w:ascii="Times New Roman" w:hAnsi="Times New Roman"/>
          <w:sz w:val="28"/>
          <w:szCs w:val="28"/>
        </w:rPr>
        <w:t>значение для системы экономической безопасности хозяйствующего субъекта.</w:t>
      </w:r>
    </w:p>
    <w:p w14:paraId="435DF6F8" w14:textId="4C3848DB" w:rsidR="00757B95" w:rsidRDefault="00B37D42" w:rsidP="005A1798">
      <w:pPr>
        <w:pStyle w:val="af0"/>
        <w:numPr>
          <w:ilvl w:val="0"/>
          <w:numId w:val="39"/>
        </w:numPr>
        <w:spacing w:after="0" w:line="240" w:lineRule="auto"/>
        <w:jc w:val="both"/>
        <w:rPr>
          <w:rFonts w:ascii="Times New Roman" w:hAnsi="Times New Roman"/>
          <w:sz w:val="28"/>
          <w:szCs w:val="28"/>
        </w:rPr>
      </w:pPr>
      <w:r>
        <w:rPr>
          <w:rFonts w:ascii="Times New Roman" w:hAnsi="Times New Roman"/>
          <w:sz w:val="28"/>
          <w:szCs w:val="28"/>
        </w:rPr>
        <w:t>Ведущая роль информационно-аналитической работы</w:t>
      </w:r>
      <w:r w:rsidR="003C49C9">
        <w:rPr>
          <w:rFonts w:ascii="Times New Roman" w:hAnsi="Times New Roman"/>
          <w:sz w:val="28"/>
          <w:szCs w:val="28"/>
        </w:rPr>
        <w:t xml:space="preserve"> в системе экономической безопасности хозяйствующего субъекта.</w:t>
      </w:r>
    </w:p>
    <w:p w14:paraId="3131945A" w14:textId="5F92003A"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Система управления рисками организации. Характеристика объекта и субъекта управления предпринимательскими рисками.</w:t>
      </w:r>
    </w:p>
    <w:p w14:paraId="56151570"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Организация работы по управ</w:t>
      </w:r>
      <w:r w:rsidRPr="007F373F">
        <w:rPr>
          <w:rFonts w:ascii="Times New Roman" w:hAnsi="Times New Roman"/>
          <w:sz w:val="28"/>
          <w:szCs w:val="28"/>
        </w:rPr>
        <w:softHyphen/>
        <w:t>лению предпринимательскими рисками на предприятии.</w:t>
      </w:r>
    </w:p>
    <w:p w14:paraId="01E4543D"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Место подразделения по управлению рисками в структуре управления и взаимосвязи с другими подразделениями.</w:t>
      </w:r>
    </w:p>
    <w:p w14:paraId="2F8066E0"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Характеристика рабочего места риск-менеджера.</w:t>
      </w:r>
    </w:p>
    <w:p w14:paraId="6BF77A7D"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Управление рисками как способ разрешение рисков и снижения рис</w:t>
      </w:r>
      <w:r w:rsidRPr="007F373F">
        <w:rPr>
          <w:rFonts w:ascii="Times New Roman" w:hAnsi="Times New Roman"/>
          <w:sz w:val="28"/>
          <w:szCs w:val="28"/>
        </w:rPr>
        <w:softHyphen/>
        <w:t xml:space="preserve">ков организации. </w:t>
      </w:r>
    </w:p>
    <w:p w14:paraId="1022F976"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Характеристика основных путей разрешения рисков в предпринимательской среде: избежание риска, удержание рис</w:t>
      </w:r>
      <w:r w:rsidRPr="007F373F">
        <w:rPr>
          <w:rFonts w:ascii="Times New Roman" w:hAnsi="Times New Roman"/>
          <w:sz w:val="28"/>
          <w:szCs w:val="28"/>
        </w:rPr>
        <w:softHyphen/>
        <w:t xml:space="preserve">ка, передача риска, снижение степени риска. </w:t>
      </w:r>
    </w:p>
    <w:p w14:paraId="28C8D4A6"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Характеристика методов снижения предпринимательского риска: диверсификация рисков, страхование и самострахование рисков, хеджирование, лимитирование рисков.</w:t>
      </w:r>
    </w:p>
    <w:p w14:paraId="3B92A14C" w14:textId="76A14F69"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 xml:space="preserve">Управление различными видами внутренних рисков организации: имущественные, производственные, инновационные. </w:t>
      </w:r>
    </w:p>
    <w:p w14:paraId="0342B4E8"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 xml:space="preserve">Характеристика возможностей воздействия со стороны организации на внешние риски. </w:t>
      </w:r>
    </w:p>
    <w:p w14:paraId="3122E905"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 xml:space="preserve">Характеристика рисков в производственном предпринимательстве и возможных способов управления ими. </w:t>
      </w:r>
    </w:p>
    <w:p w14:paraId="23523C43"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lastRenderedPageBreak/>
        <w:t>Пути снижения внутренних рисков в про</w:t>
      </w:r>
      <w:r w:rsidRPr="007F373F">
        <w:rPr>
          <w:rFonts w:ascii="Times New Roman" w:hAnsi="Times New Roman"/>
          <w:sz w:val="28"/>
          <w:szCs w:val="28"/>
        </w:rPr>
        <w:softHyphen/>
        <w:t>цессе функционирования организации: проверка партнеров и ус</w:t>
      </w:r>
      <w:r w:rsidRPr="007F373F">
        <w:rPr>
          <w:rFonts w:ascii="Times New Roman" w:hAnsi="Times New Roman"/>
          <w:sz w:val="28"/>
          <w:szCs w:val="28"/>
        </w:rPr>
        <w:softHyphen/>
        <w:t>ловий заключения договоров, планирование деятельности орга</w:t>
      </w:r>
      <w:r w:rsidRPr="007F373F">
        <w:rPr>
          <w:rFonts w:ascii="Times New Roman" w:hAnsi="Times New Roman"/>
          <w:sz w:val="28"/>
          <w:szCs w:val="28"/>
        </w:rPr>
        <w:softHyphen/>
        <w:t>низации и контроль ее текущего состояния</w:t>
      </w:r>
    </w:p>
    <w:p w14:paraId="24DE9FD9"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Защита коммерчес</w:t>
      </w:r>
      <w:r w:rsidRPr="007F373F">
        <w:rPr>
          <w:rFonts w:ascii="Times New Roman" w:hAnsi="Times New Roman"/>
          <w:sz w:val="28"/>
          <w:szCs w:val="28"/>
        </w:rPr>
        <w:softHyphen/>
        <w:t>кой тайны как метод управления рисками.</w:t>
      </w:r>
    </w:p>
    <w:p w14:paraId="0BA70294"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Управления рисками организации и в процессе подбора персонала.</w:t>
      </w:r>
    </w:p>
    <w:p w14:paraId="211AAAD4" w14:textId="77777777" w:rsidR="00E97BE8" w:rsidRPr="007F373F" w:rsidRDefault="00E97BE8"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Характеристика источников информации в управлении рисками.</w:t>
      </w:r>
    </w:p>
    <w:p w14:paraId="5ADFF319" w14:textId="71571796" w:rsidR="00804EAF" w:rsidRPr="007F373F" w:rsidRDefault="00804EAF"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Риски и их ограничение – как фундаментальная задача внутреннего контроля.</w:t>
      </w:r>
    </w:p>
    <w:p w14:paraId="5C7DF772" w14:textId="77AD9338" w:rsidR="00804EAF" w:rsidRPr="007F373F" w:rsidRDefault="00804EAF"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Нормативное обеспечение внутреннего контроля.</w:t>
      </w:r>
    </w:p>
    <w:p w14:paraId="26B15AE1" w14:textId="4BE6974F" w:rsidR="00804EAF" w:rsidRPr="007F373F" w:rsidRDefault="00804EAF"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Выделение систем и подсистем внутреннего контроля, объектов и субъектов внутреннего</w:t>
      </w:r>
      <w:r w:rsidRPr="00804EAF">
        <w:rPr>
          <w:rFonts w:ascii="Times New Roman" w:hAnsi="Times New Roman"/>
          <w:sz w:val="28"/>
          <w:szCs w:val="28"/>
        </w:rPr>
        <w:t xml:space="preserve"> </w:t>
      </w:r>
      <w:r w:rsidRPr="007F373F">
        <w:rPr>
          <w:rFonts w:ascii="Times New Roman" w:hAnsi="Times New Roman"/>
          <w:sz w:val="28"/>
          <w:szCs w:val="28"/>
        </w:rPr>
        <w:t>контроля.</w:t>
      </w:r>
    </w:p>
    <w:p w14:paraId="7CF83C3B" w14:textId="54FD3379" w:rsidR="00804EAF" w:rsidRPr="007F373F" w:rsidRDefault="00804EAF"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Организация внутреннего контроля.</w:t>
      </w:r>
    </w:p>
    <w:p w14:paraId="5A2BA31C" w14:textId="1CE02FF9" w:rsidR="00804EAF" w:rsidRPr="007F373F" w:rsidRDefault="00804EAF"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Функции внутренних контролеров и порядок их взаимодействия внутри организации.</w:t>
      </w:r>
    </w:p>
    <w:p w14:paraId="1D21945E" w14:textId="2A8BB316" w:rsidR="00804EAF" w:rsidRPr="007F373F" w:rsidRDefault="00804EAF"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Планирование контрольных мероприятий. Обобщение результатов проверок и их</w:t>
      </w:r>
      <w:r w:rsidRPr="00804EAF">
        <w:rPr>
          <w:rFonts w:ascii="Times New Roman" w:hAnsi="Times New Roman"/>
          <w:sz w:val="28"/>
          <w:szCs w:val="28"/>
        </w:rPr>
        <w:t xml:space="preserve"> </w:t>
      </w:r>
      <w:r w:rsidRPr="007F373F">
        <w:rPr>
          <w:rFonts w:ascii="Times New Roman" w:hAnsi="Times New Roman"/>
          <w:sz w:val="28"/>
          <w:szCs w:val="28"/>
        </w:rPr>
        <w:t>реализация.</w:t>
      </w:r>
    </w:p>
    <w:p w14:paraId="04EC5291" w14:textId="68323C7F" w:rsidR="00804EAF" w:rsidRPr="007F373F" w:rsidRDefault="00804EAF" w:rsidP="007F373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Внутренний аудит в системе управления предприятием.</w:t>
      </w:r>
    </w:p>
    <w:p w14:paraId="79283214" w14:textId="1FFB27DB" w:rsidR="00804EAF" w:rsidRDefault="00804EAF">
      <w:pPr>
        <w:pStyle w:val="af0"/>
        <w:numPr>
          <w:ilvl w:val="0"/>
          <w:numId w:val="39"/>
        </w:numPr>
        <w:spacing w:after="0" w:line="240" w:lineRule="auto"/>
        <w:jc w:val="both"/>
        <w:rPr>
          <w:rFonts w:ascii="Times New Roman" w:hAnsi="Times New Roman"/>
          <w:sz w:val="28"/>
          <w:szCs w:val="28"/>
        </w:rPr>
      </w:pPr>
      <w:r w:rsidRPr="007F373F">
        <w:rPr>
          <w:rFonts w:ascii="Times New Roman" w:hAnsi="Times New Roman"/>
          <w:sz w:val="28"/>
          <w:szCs w:val="28"/>
        </w:rPr>
        <w:t>Функции и задачи внутреннего аудита, его отличия от других форм контроля.</w:t>
      </w:r>
    </w:p>
    <w:p w14:paraId="694127CD"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Нормативно-правовое регулирование - подходы и модели. </w:t>
      </w:r>
    </w:p>
    <w:p w14:paraId="03A0DF1C"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Источники правил нормативно-правового регулирования.</w:t>
      </w:r>
    </w:p>
    <w:p w14:paraId="4D9BDD68"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Международное законодательство и разработка передовых практик.</w:t>
      </w:r>
    </w:p>
    <w:p w14:paraId="6F89CD5F"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Регулирующие органы и их полномочия.</w:t>
      </w:r>
    </w:p>
    <w:p w14:paraId="1498B99D"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Функции подразделения комплаенс-менеджмента. </w:t>
      </w:r>
    </w:p>
    <w:p w14:paraId="42157881"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Цели комплаенс-менеджмента.</w:t>
      </w:r>
    </w:p>
    <w:p w14:paraId="4CBCB6BE"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Конкретные функций и обязанности комплаенс-менеджера.</w:t>
      </w:r>
    </w:p>
    <w:p w14:paraId="7EBB749B"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Роль Совета директоров в отношении комплаенс. </w:t>
      </w:r>
    </w:p>
    <w:p w14:paraId="7875597D"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Основные комплаенс-мероприятия и процессы, которые входят в компетенцию комплаенс-функции.</w:t>
      </w:r>
    </w:p>
    <w:p w14:paraId="48F701ED"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Цели процесса отмывания доходов. </w:t>
      </w:r>
    </w:p>
    <w:p w14:paraId="0F514E73"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Механизмы контроля для противодействия отмывания доходов. </w:t>
      </w:r>
    </w:p>
    <w:p w14:paraId="3D3B38D1"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Международные инициативы по формированию системы нормативно-правового регулирования ПОД/ФТ.</w:t>
      </w:r>
    </w:p>
    <w:p w14:paraId="23FF75C1" w14:textId="773D5B78" w:rsidR="006247D2" w:rsidRPr="006247D2" w:rsidRDefault="006247D2" w:rsidP="006247D2">
      <w:pPr>
        <w:pStyle w:val="af0"/>
        <w:widowControl w:val="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Правовые основы экономической безопасности в области информационных </w:t>
      </w:r>
      <w:r w:rsidR="00C01BDE" w:rsidRPr="006247D2">
        <w:rPr>
          <w:rFonts w:ascii="Times New Roman" w:hAnsi="Times New Roman"/>
          <w:sz w:val="28"/>
          <w:szCs w:val="28"/>
        </w:rPr>
        <w:t>технологий в</w:t>
      </w:r>
      <w:r w:rsidRPr="006247D2">
        <w:rPr>
          <w:rFonts w:ascii="Times New Roman" w:hAnsi="Times New Roman"/>
          <w:sz w:val="28"/>
          <w:szCs w:val="28"/>
        </w:rPr>
        <w:t xml:space="preserve"> странах Европы.</w:t>
      </w:r>
    </w:p>
    <w:p w14:paraId="1A554010" w14:textId="77777777" w:rsidR="006247D2" w:rsidRPr="006247D2" w:rsidRDefault="006247D2" w:rsidP="006247D2">
      <w:pPr>
        <w:pStyle w:val="af0"/>
        <w:widowControl w:val="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Защита инсайдерской информации.</w:t>
      </w:r>
    </w:p>
    <w:p w14:paraId="53875C36" w14:textId="77777777" w:rsidR="006247D2" w:rsidRPr="006247D2" w:rsidRDefault="006247D2" w:rsidP="006247D2">
      <w:pPr>
        <w:pStyle w:val="af0"/>
        <w:widowControl w:val="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Организация антикоррупционной деятельности в Российской Федерации. </w:t>
      </w:r>
    </w:p>
    <w:p w14:paraId="34F56BB6" w14:textId="77777777" w:rsidR="006247D2" w:rsidRPr="006247D2" w:rsidRDefault="006247D2" w:rsidP="006247D2">
      <w:pPr>
        <w:pStyle w:val="af0"/>
        <w:widowControl w:val="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Международные законодательные и правовые меры по противодействию коррупции. </w:t>
      </w:r>
    </w:p>
    <w:p w14:paraId="191C27DE"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Противодействие легализации (отмыванию) доходов, полученных преступным путем. </w:t>
      </w:r>
    </w:p>
    <w:p w14:paraId="6832267E" w14:textId="77777777" w:rsidR="006247D2" w:rsidRPr="006247D2" w:rsidRDefault="006247D2" w:rsidP="006247D2">
      <w:pPr>
        <w:pStyle w:val="af0"/>
        <w:numPr>
          <w:ilvl w:val="0"/>
          <w:numId w:val="39"/>
        </w:numPr>
        <w:spacing w:after="0" w:line="240" w:lineRule="auto"/>
        <w:contextualSpacing w:val="0"/>
        <w:jc w:val="both"/>
        <w:rPr>
          <w:rFonts w:ascii="Times New Roman" w:hAnsi="Times New Roman"/>
          <w:sz w:val="28"/>
          <w:szCs w:val="28"/>
        </w:rPr>
      </w:pPr>
      <w:r w:rsidRPr="006247D2">
        <w:rPr>
          <w:rFonts w:ascii="Times New Roman" w:hAnsi="Times New Roman"/>
          <w:sz w:val="28"/>
          <w:szCs w:val="28"/>
        </w:rPr>
        <w:t xml:space="preserve">Финансовое мошенничество. </w:t>
      </w:r>
    </w:p>
    <w:p w14:paraId="32510532" w14:textId="77777777" w:rsidR="006247D2" w:rsidRPr="007F373F" w:rsidRDefault="006247D2" w:rsidP="006247D2">
      <w:pPr>
        <w:pStyle w:val="af0"/>
        <w:spacing w:after="0" w:line="240" w:lineRule="auto"/>
        <w:ind w:left="360"/>
        <w:jc w:val="both"/>
        <w:rPr>
          <w:rFonts w:ascii="Times New Roman" w:hAnsi="Times New Roman"/>
          <w:sz w:val="28"/>
          <w:szCs w:val="28"/>
        </w:rPr>
      </w:pPr>
    </w:p>
    <w:p w14:paraId="1ACD3FD0" w14:textId="4DC14E28" w:rsidR="00E97BE8" w:rsidRPr="007F373F" w:rsidRDefault="00E97BE8" w:rsidP="00E97BE8">
      <w:pPr>
        <w:rPr>
          <w:rStyle w:val="s3"/>
          <w:rFonts w:ascii="Times New Roman" w:hAnsi="Times New Roman"/>
          <w:b/>
          <w:sz w:val="28"/>
          <w:szCs w:val="28"/>
        </w:rPr>
      </w:pPr>
      <w:r w:rsidRPr="007F373F">
        <w:rPr>
          <w:rStyle w:val="s3"/>
          <w:rFonts w:ascii="Times New Roman" w:hAnsi="Times New Roman"/>
          <w:b/>
          <w:sz w:val="28"/>
          <w:szCs w:val="28"/>
        </w:rPr>
        <w:t xml:space="preserve">Примерная тематика докладов, презентаций </w:t>
      </w:r>
    </w:p>
    <w:p w14:paraId="14F1FB12"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lastRenderedPageBreak/>
        <w:t>Специфика современных условий функционирования орга</w:t>
      </w:r>
      <w:r w:rsidRPr="00E97BE8">
        <w:rPr>
          <w:rFonts w:ascii="Times New Roman" w:hAnsi="Times New Roman"/>
          <w:sz w:val="28"/>
          <w:szCs w:val="28"/>
        </w:rPr>
        <w:softHyphen/>
        <w:t>низации в России при использовании моделей управления рисками.</w:t>
      </w:r>
    </w:p>
    <w:p w14:paraId="223991F2"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Элементы внешней и внутренней сред организации, их прямое и косвенное воздействие факторов на результаты деятельности организации.</w:t>
      </w:r>
    </w:p>
    <w:p w14:paraId="15A0B16E"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 xml:space="preserve">Классификация методов оценки и анализа рисков. </w:t>
      </w:r>
    </w:p>
    <w:p w14:paraId="50C38B7F"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 xml:space="preserve">Качественный и количественный подходы в анализе рисков. </w:t>
      </w:r>
    </w:p>
    <w:p w14:paraId="78CB6C5D"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Характеристика диагностики рисковой деятель</w:t>
      </w:r>
      <w:r w:rsidRPr="00E97BE8">
        <w:rPr>
          <w:rFonts w:ascii="Times New Roman" w:hAnsi="Times New Roman"/>
          <w:sz w:val="28"/>
          <w:szCs w:val="28"/>
        </w:rPr>
        <w:softHyphen/>
        <w:t xml:space="preserve">ности организации. </w:t>
      </w:r>
    </w:p>
    <w:p w14:paraId="2F0914D6"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Характеристика мониторинга рисковой деятельности.</w:t>
      </w:r>
    </w:p>
    <w:p w14:paraId="0A7122B2"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 xml:space="preserve">Использование экспертных методов в оценке риска. </w:t>
      </w:r>
    </w:p>
    <w:p w14:paraId="314CCF0C"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Использование методов графов в анализе рисков организации в предпринимательской среде: дерево событий, дерево отказов, дерево решений.</w:t>
      </w:r>
    </w:p>
    <w:p w14:paraId="6AAFC4AA"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Вероятностно-теоретические и выборочные методы в анализе инвестиционных рисков</w:t>
      </w:r>
    </w:p>
    <w:p w14:paraId="7418AEA2"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Использование аналитических методов в анализе рисков организации.</w:t>
      </w:r>
    </w:p>
    <w:p w14:paraId="71F066DF"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Моделирование рисков при разработке и реализации стратегии предпринимательской организации.</w:t>
      </w:r>
    </w:p>
    <w:p w14:paraId="2EA77A1D" w14:textId="7777777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Характеристика концепции приемлемого риска при принятии управленческих решений.</w:t>
      </w:r>
    </w:p>
    <w:p w14:paraId="6A04832C" w14:textId="1552EAB7" w:rsidR="00E97BE8" w:rsidRPr="00E97BE8" w:rsidRDefault="00E97BE8" w:rsidP="007F373F">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Роль информационного обеспечения в процесс</w:t>
      </w:r>
      <w:r>
        <w:rPr>
          <w:rFonts w:ascii="Times New Roman" w:hAnsi="Times New Roman"/>
          <w:sz w:val="28"/>
          <w:szCs w:val="28"/>
        </w:rPr>
        <w:t>е</w:t>
      </w:r>
      <w:r w:rsidRPr="00E97BE8">
        <w:rPr>
          <w:rFonts w:ascii="Times New Roman" w:hAnsi="Times New Roman"/>
          <w:sz w:val="28"/>
          <w:szCs w:val="28"/>
        </w:rPr>
        <w:t xml:space="preserve"> разработки и принятия рисковых решений в предпринимательской среде.</w:t>
      </w:r>
    </w:p>
    <w:p w14:paraId="4A292A9E" w14:textId="77777777" w:rsidR="00E97BE8" w:rsidRDefault="00E97BE8">
      <w:pPr>
        <w:pStyle w:val="af0"/>
        <w:numPr>
          <w:ilvl w:val="0"/>
          <w:numId w:val="38"/>
        </w:numPr>
        <w:spacing w:after="0" w:line="240" w:lineRule="auto"/>
        <w:jc w:val="both"/>
        <w:rPr>
          <w:rFonts w:ascii="Times New Roman" w:hAnsi="Times New Roman"/>
          <w:sz w:val="28"/>
          <w:szCs w:val="28"/>
        </w:rPr>
      </w:pPr>
      <w:r w:rsidRPr="00E97BE8">
        <w:rPr>
          <w:rFonts w:ascii="Times New Roman" w:hAnsi="Times New Roman"/>
          <w:sz w:val="28"/>
          <w:szCs w:val="28"/>
        </w:rPr>
        <w:t>Разработка алгоритма принятия решения в процессе управления рисками.</w:t>
      </w:r>
    </w:p>
    <w:p w14:paraId="3A398EED" w14:textId="77777777" w:rsidR="00F67723" w:rsidRPr="00F67723" w:rsidRDefault="00F67723" w:rsidP="00F67723">
      <w:pPr>
        <w:pStyle w:val="af0"/>
        <w:numPr>
          <w:ilvl w:val="0"/>
          <w:numId w:val="38"/>
        </w:numPr>
        <w:spacing w:after="0" w:line="240" w:lineRule="auto"/>
        <w:jc w:val="both"/>
        <w:rPr>
          <w:rFonts w:ascii="Times New Roman" w:hAnsi="Times New Roman"/>
          <w:sz w:val="28"/>
          <w:szCs w:val="28"/>
        </w:rPr>
      </w:pPr>
      <w:r w:rsidRPr="00F67723">
        <w:rPr>
          <w:rFonts w:ascii="Times New Roman" w:hAnsi="Times New Roman"/>
          <w:sz w:val="28"/>
          <w:szCs w:val="28"/>
        </w:rPr>
        <w:t>На примере, рассматриваемом в УНК, обоснуйте назначение «Корпоративного этического кодекса», опишите его структуру, проанализируйте, как с помощью данного документа можно влиять на составляющие экономической безопасности хозяйствующего субъекта.</w:t>
      </w:r>
    </w:p>
    <w:p w14:paraId="4D2CDC42" w14:textId="77777777" w:rsidR="00F67723" w:rsidRPr="00F67723" w:rsidRDefault="00F67723" w:rsidP="00F67723">
      <w:pPr>
        <w:pStyle w:val="af0"/>
        <w:numPr>
          <w:ilvl w:val="0"/>
          <w:numId w:val="38"/>
        </w:numPr>
        <w:spacing w:after="0" w:line="240" w:lineRule="auto"/>
        <w:jc w:val="both"/>
        <w:rPr>
          <w:rFonts w:ascii="Times New Roman" w:hAnsi="Times New Roman"/>
          <w:sz w:val="28"/>
          <w:szCs w:val="28"/>
        </w:rPr>
      </w:pPr>
      <w:r w:rsidRPr="00F67723">
        <w:rPr>
          <w:rFonts w:ascii="Times New Roman" w:hAnsi="Times New Roman"/>
          <w:sz w:val="28"/>
          <w:szCs w:val="28"/>
        </w:rPr>
        <w:t>На примере, рассматриваемом в УНК, опишите политику комплаенс в хозяйствующем субъекте. Обоснуйте место и роль комплаенс контроля в системе экономической безопасности хозяйствующего субъекта.</w:t>
      </w:r>
    </w:p>
    <w:p w14:paraId="4D0AB8BA" w14:textId="77777777" w:rsidR="00F67723" w:rsidRPr="00F67723" w:rsidRDefault="00F67723" w:rsidP="00F67723">
      <w:pPr>
        <w:pStyle w:val="af0"/>
        <w:numPr>
          <w:ilvl w:val="0"/>
          <w:numId w:val="38"/>
        </w:numPr>
        <w:spacing w:after="0" w:line="240" w:lineRule="auto"/>
        <w:jc w:val="both"/>
        <w:rPr>
          <w:rFonts w:ascii="Times New Roman" w:hAnsi="Times New Roman"/>
          <w:sz w:val="28"/>
          <w:szCs w:val="28"/>
        </w:rPr>
      </w:pPr>
      <w:r w:rsidRPr="00F67723">
        <w:rPr>
          <w:rFonts w:ascii="Times New Roman" w:hAnsi="Times New Roman"/>
          <w:sz w:val="28"/>
          <w:szCs w:val="28"/>
        </w:rPr>
        <w:t>Обоснуйте состояние экономической безопасности хозяйствующего субъекта, рассматриваемого в УНК, используя показатели правовой составляющей. Дайте анализ причинно-следственных связей, влияющих на существующее состояние и их значение для будущего развития хозяйствующего субъекта.</w:t>
      </w:r>
    </w:p>
    <w:p w14:paraId="2F5D8EDD" w14:textId="77777777" w:rsidR="00F67723" w:rsidRPr="00F67723" w:rsidRDefault="00F67723" w:rsidP="00F67723">
      <w:pPr>
        <w:pStyle w:val="af0"/>
        <w:numPr>
          <w:ilvl w:val="0"/>
          <w:numId w:val="38"/>
        </w:numPr>
        <w:spacing w:after="0" w:line="240" w:lineRule="auto"/>
        <w:jc w:val="both"/>
        <w:rPr>
          <w:rFonts w:ascii="Times New Roman" w:hAnsi="Times New Roman"/>
          <w:sz w:val="28"/>
          <w:szCs w:val="28"/>
        </w:rPr>
      </w:pPr>
      <w:r w:rsidRPr="00F67723">
        <w:rPr>
          <w:rFonts w:ascii="Times New Roman" w:hAnsi="Times New Roman"/>
          <w:sz w:val="28"/>
          <w:szCs w:val="28"/>
        </w:rPr>
        <w:t xml:space="preserve">Проанализируйте, какое влияние оказывает состояние кадрового ресурса в хозяйствующем субъекте, рассматриваемом в УНК, на комплаенс-риски. Дайте предложения по совершенствованию кадровой безопасности. </w:t>
      </w:r>
    </w:p>
    <w:p w14:paraId="0C59B3D2" w14:textId="333E7F37" w:rsidR="00A611E2" w:rsidRDefault="00F67723" w:rsidP="00F67723">
      <w:pPr>
        <w:pStyle w:val="af0"/>
        <w:numPr>
          <w:ilvl w:val="0"/>
          <w:numId w:val="38"/>
        </w:numPr>
        <w:spacing w:after="0" w:line="240" w:lineRule="auto"/>
        <w:jc w:val="both"/>
        <w:rPr>
          <w:rFonts w:ascii="Times New Roman" w:hAnsi="Times New Roman"/>
          <w:sz w:val="28"/>
          <w:szCs w:val="28"/>
        </w:rPr>
      </w:pPr>
      <w:r w:rsidRPr="00F67723">
        <w:rPr>
          <w:rFonts w:ascii="Times New Roman" w:hAnsi="Times New Roman"/>
          <w:sz w:val="28"/>
          <w:szCs w:val="28"/>
        </w:rPr>
        <w:t>Обоснуйте место и роль комплаенс культуры в системе управления хозяйствующим субъектом и ее влияние на его экономическую безопасность. Выполните задание на примере хозяйствующего субъекта, рассматриваемого в УНК.</w:t>
      </w:r>
    </w:p>
    <w:p w14:paraId="7617B932" w14:textId="77777777" w:rsidR="00D31444" w:rsidRPr="00001C2D" w:rsidRDefault="00D31444" w:rsidP="00D31444">
      <w:pPr>
        <w:pStyle w:val="af0"/>
        <w:numPr>
          <w:ilvl w:val="0"/>
          <w:numId w:val="38"/>
        </w:numPr>
        <w:spacing w:after="0" w:line="240" w:lineRule="auto"/>
        <w:jc w:val="both"/>
        <w:rPr>
          <w:rFonts w:ascii="Times New Roman" w:hAnsi="Times New Roman"/>
          <w:sz w:val="28"/>
          <w:szCs w:val="28"/>
        </w:rPr>
      </w:pPr>
      <w:r w:rsidRPr="00001C2D">
        <w:rPr>
          <w:rFonts w:ascii="Times New Roman" w:hAnsi="Times New Roman"/>
          <w:sz w:val="28"/>
          <w:szCs w:val="28"/>
        </w:rPr>
        <w:t xml:space="preserve">Проведите анализ причинно-следственных связей, влияющих на существующее состояние хозяйствующего субъекта и их значение для будущего развития хозяйствующего субъекта. Обоснуйте состояние </w:t>
      </w:r>
      <w:r w:rsidRPr="00001C2D">
        <w:rPr>
          <w:rFonts w:ascii="Times New Roman" w:hAnsi="Times New Roman"/>
          <w:sz w:val="28"/>
          <w:szCs w:val="28"/>
        </w:rPr>
        <w:lastRenderedPageBreak/>
        <w:t>экономической безопасности хозяйствующего субъекта, рассматриваемого в УНК, используя показатели его финансово-хозяйственной деятельности.</w:t>
      </w:r>
    </w:p>
    <w:p w14:paraId="05B0B7E0" w14:textId="511A5F74" w:rsidR="00D31444" w:rsidRPr="00001C2D" w:rsidRDefault="00B53D60" w:rsidP="00D31444">
      <w:pPr>
        <w:pStyle w:val="af0"/>
        <w:numPr>
          <w:ilvl w:val="0"/>
          <w:numId w:val="38"/>
        </w:numPr>
        <w:spacing w:after="0" w:line="240" w:lineRule="auto"/>
        <w:jc w:val="both"/>
        <w:rPr>
          <w:rFonts w:ascii="Times New Roman" w:hAnsi="Times New Roman"/>
          <w:sz w:val="28"/>
          <w:szCs w:val="28"/>
        </w:rPr>
      </w:pPr>
      <w:r w:rsidRPr="00001C2D">
        <w:rPr>
          <w:rFonts w:ascii="Times New Roman" w:hAnsi="Times New Roman"/>
          <w:sz w:val="28"/>
          <w:szCs w:val="28"/>
        </w:rPr>
        <w:t>На примере хозяйствующего субъекта, рассматриваемого в УНК, опишите составляющие среднесрочного планирования экономической безопасности, и как осуществляется его бюджетирование. Распределите бюджет экономической безопасности, рассматриваемого хозяйствующего субъекта, для данного этапа планирования.</w:t>
      </w:r>
    </w:p>
    <w:p w14:paraId="718C34AC" w14:textId="2ACD9D20" w:rsidR="0075763C" w:rsidRPr="00001C2D" w:rsidRDefault="0075763C" w:rsidP="00D31444">
      <w:pPr>
        <w:pStyle w:val="af0"/>
        <w:numPr>
          <w:ilvl w:val="0"/>
          <w:numId w:val="38"/>
        </w:numPr>
        <w:spacing w:after="0" w:line="240" w:lineRule="auto"/>
        <w:jc w:val="both"/>
        <w:rPr>
          <w:rFonts w:ascii="Times New Roman" w:hAnsi="Times New Roman"/>
          <w:sz w:val="28"/>
          <w:szCs w:val="28"/>
        </w:rPr>
      </w:pPr>
      <w:r w:rsidRPr="00001C2D">
        <w:rPr>
          <w:rFonts w:ascii="Times New Roman" w:hAnsi="Times New Roman"/>
          <w:sz w:val="28"/>
          <w:szCs w:val="28"/>
        </w:rPr>
        <w:t>На примере хозяйствующего субъекта, рассматриваемого в УНК, опишите события, угрозы и мероприятия для противодействия им на всех уровнях, существующие в информационной и правовой составляющих экономической безопасности. Каким образом эта информация должна быть учтена при планировании экономической безопасности хозяйствующего субъекта.</w:t>
      </w:r>
    </w:p>
    <w:p w14:paraId="7A1AF97C" w14:textId="77E1F0C5" w:rsidR="0044371F" w:rsidRPr="00001C2D" w:rsidRDefault="0044371F" w:rsidP="00D31444">
      <w:pPr>
        <w:pStyle w:val="af0"/>
        <w:numPr>
          <w:ilvl w:val="0"/>
          <w:numId w:val="38"/>
        </w:numPr>
        <w:spacing w:after="0" w:line="240" w:lineRule="auto"/>
        <w:jc w:val="both"/>
        <w:rPr>
          <w:rFonts w:ascii="Times New Roman" w:hAnsi="Times New Roman"/>
          <w:sz w:val="28"/>
          <w:szCs w:val="28"/>
        </w:rPr>
      </w:pPr>
      <w:r w:rsidRPr="00001C2D">
        <w:rPr>
          <w:rFonts w:ascii="Times New Roman" w:hAnsi="Times New Roman"/>
          <w:sz w:val="28"/>
          <w:szCs w:val="28"/>
        </w:rPr>
        <w:t>Обоснуйте, какое значение имеет анализ показателей рентабельности, финансовой устойчивости и ликвидности для экономической безопасности хозяйствующего субъекта. Какие данные необходимы для расчета названных показателей и откуда их можно получить. Опишите на примере хозяйствующего субъекта, рассматриваемого в УНК.</w:t>
      </w:r>
    </w:p>
    <w:p w14:paraId="17CB128A" w14:textId="64930934" w:rsidR="00016659" w:rsidRPr="00001C2D" w:rsidRDefault="00016659" w:rsidP="00D31444">
      <w:pPr>
        <w:pStyle w:val="af0"/>
        <w:numPr>
          <w:ilvl w:val="0"/>
          <w:numId w:val="38"/>
        </w:numPr>
        <w:spacing w:after="0" w:line="240" w:lineRule="auto"/>
        <w:jc w:val="both"/>
        <w:rPr>
          <w:rFonts w:ascii="Times New Roman" w:hAnsi="Times New Roman"/>
          <w:sz w:val="28"/>
          <w:szCs w:val="28"/>
        </w:rPr>
      </w:pPr>
      <w:r w:rsidRPr="00001C2D">
        <w:rPr>
          <w:rFonts w:ascii="Times New Roman" w:hAnsi="Times New Roman"/>
          <w:sz w:val="28"/>
          <w:szCs w:val="28"/>
        </w:rPr>
        <w:t>Проведите анализ причинно-следственных связей, влияющих на существующее состояние экономической безопасности и их значение для будущего развития хозяйствующего субъекта. Обоснуйте состояние экономической безопасности хозяйствующего субъекта, рассматриваемого в УНК, используя показатели его финансово-хозяйственной деятельности.</w:t>
      </w:r>
    </w:p>
    <w:p w14:paraId="78898F49" w14:textId="504ACD78" w:rsidR="00001C2D" w:rsidRPr="00001C2D" w:rsidRDefault="00001C2D" w:rsidP="00D31444">
      <w:pPr>
        <w:pStyle w:val="af0"/>
        <w:numPr>
          <w:ilvl w:val="0"/>
          <w:numId w:val="38"/>
        </w:numPr>
        <w:spacing w:after="0" w:line="240" w:lineRule="auto"/>
        <w:jc w:val="both"/>
        <w:rPr>
          <w:rFonts w:ascii="Times New Roman" w:hAnsi="Times New Roman"/>
          <w:sz w:val="28"/>
          <w:szCs w:val="28"/>
        </w:rPr>
      </w:pPr>
      <w:r w:rsidRPr="00001C2D">
        <w:rPr>
          <w:rFonts w:ascii="Times New Roman" w:hAnsi="Times New Roman"/>
          <w:sz w:val="28"/>
          <w:szCs w:val="28"/>
        </w:rPr>
        <w:t xml:space="preserve">На примере, хозяйствующего субъекта, рассматриваемого в </w:t>
      </w:r>
      <w:proofErr w:type="gramStart"/>
      <w:r w:rsidRPr="00001C2D">
        <w:rPr>
          <w:rFonts w:ascii="Times New Roman" w:hAnsi="Times New Roman"/>
          <w:sz w:val="28"/>
          <w:szCs w:val="28"/>
        </w:rPr>
        <w:t>УНК,  распределите</w:t>
      </w:r>
      <w:proofErr w:type="gramEnd"/>
      <w:r w:rsidRPr="00001C2D">
        <w:rPr>
          <w:rFonts w:ascii="Times New Roman" w:hAnsi="Times New Roman"/>
          <w:sz w:val="28"/>
          <w:szCs w:val="28"/>
        </w:rPr>
        <w:t xml:space="preserve"> бюджет его экономической безопасности, на уровне краткосрочного планирования ссылаясь на результаты анализа ФХД.</w:t>
      </w:r>
    </w:p>
    <w:p w14:paraId="04BCB366" w14:textId="77777777" w:rsidR="0099427A" w:rsidRDefault="0099427A" w:rsidP="006D4349">
      <w:pPr>
        <w:jc w:val="center"/>
        <w:rPr>
          <w:rFonts w:ascii="Times New Roman" w:eastAsia="Times New Roman" w:hAnsi="Times New Roman" w:cs="Times New Roman"/>
          <w:b/>
          <w:bCs/>
          <w:sz w:val="28"/>
          <w:szCs w:val="28"/>
          <w:lang w:eastAsia="ru-RU"/>
        </w:rPr>
      </w:pPr>
      <w:bookmarkStart w:id="34" w:name="_Toc515227234"/>
    </w:p>
    <w:p w14:paraId="2C258DC6" w14:textId="4CF24137" w:rsidR="00187CB6" w:rsidRPr="00187CB6" w:rsidRDefault="00187CB6" w:rsidP="006D4349">
      <w:pPr>
        <w:jc w:val="center"/>
        <w:rPr>
          <w:rFonts w:ascii="Times New Roman" w:eastAsia="Times New Roman" w:hAnsi="Times New Roman" w:cs="Times New Roman"/>
          <w:b/>
          <w:bCs/>
          <w:sz w:val="28"/>
          <w:szCs w:val="28"/>
          <w:lang w:eastAsia="ru-RU"/>
        </w:rPr>
      </w:pPr>
      <w:r w:rsidRPr="00187CB6">
        <w:rPr>
          <w:rFonts w:ascii="Times New Roman" w:eastAsia="Times New Roman" w:hAnsi="Times New Roman" w:cs="Times New Roman"/>
          <w:b/>
          <w:bCs/>
          <w:sz w:val="28"/>
          <w:szCs w:val="28"/>
          <w:lang w:eastAsia="ru-RU"/>
        </w:rPr>
        <w:t>Примеры тестовых заданий</w:t>
      </w:r>
      <w:bookmarkEnd w:id="34"/>
    </w:p>
    <w:p w14:paraId="76465ABB"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1. Существование возможности превысить контрольные процедуры, в результате чего мошенническое действие пройдет мимо системы внутреннего контроля – это:</w:t>
      </w:r>
    </w:p>
    <w:p w14:paraId="0413BDFC" w14:textId="77777777" w:rsidR="00187CB6" w:rsidRPr="00187CB6" w:rsidRDefault="00187CB6" w:rsidP="00300D7A">
      <w:pPr>
        <w:pStyle w:val="af0"/>
        <w:numPr>
          <w:ilvl w:val="0"/>
          <w:numId w:val="9"/>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мотив</w:t>
      </w:r>
    </w:p>
    <w:p w14:paraId="046C1E61" w14:textId="77777777" w:rsidR="00187CB6" w:rsidRPr="00187CB6" w:rsidRDefault="00187CB6" w:rsidP="00300D7A">
      <w:pPr>
        <w:pStyle w:val="af0"/>
        <w:numPr>
          <w:ilvl w:val="0"/>
          <w:numId w:val="9"/>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возможность</w:t>
      </w:r>
    </w:p>
    <w:p w14:paraId="42D61AB2" w14:textId="77777777" w:rsidR="00187CB6" w:rsidRPr="00187CB6" w:rsidRDefault="00187CB6" w:rsidP="00300D7A">
      <w:pPr>
        <w:pStyle w:val="af0"/>
        <w:numPr>
          <w:ilvl w:val="0"/>
          <w:numId w:val="9"/>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пагубные привычки</w:t>
      </w:r>
    </w:p>
    <w:p w14:paraId="2ACB05FE" w14:textId="77777777" w:rsidR="00187CB6" w:rsidRPr="00187CB6" w:rsidRDefault="00187CB6" w:rsidP="00300D7A">
      <w:pPr>
        <w:pStyle w:val="af0"/>
        <w:numPr>
          <w:ilvl w:val="0"/>
          <w:numId w:val="9"/>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незнание законов</w:t>
      </w:r>
    </w:p>
    <w:p w14:paraId="49B1A742" w14:textId="77777777" w:rsidR="00187CB6" w:rsidRPr="00187CB6" w:rsidRDefault="00187CB6" w:rsidP="00187CB6">
      <w:pPr>
        <w:pStyle w:val="af0"/>
        <w:spacing w:after="0" w:line="240" w:lineRule="auto"/>
        <w:jc w:val="both"/>
        <w:rPr>
          <w:rFonts w:ascii="Times New Roman" w:hAnsi="Times New Roman"/>
          <w:sz w:val="28"/>
          <w:szCs w:val="28"/>
          <w:shd w:val="clear" w:color="auto" w:fill="FFFFFF"/>
        </w:rPr>
      </w:pPr>
    </w:p>
    <w:p w14:paraId="3F6A5B7B"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2.  Статья 159 Уголовного кодекса РФ определяет мошенничество как:</w:t>
      </w:r>
    </w:p>
    <w:p w14:paraId="6E44429D" w14:textId="77777777" w:rsidR="00187CB6" w:rsidRPr="00187CB6" w:rsidRDefault="00187CB6" w:rsidP="00300D7A">
      <w:pPr>
        <w:pStyle w:val="af0"/>
        <w:numPr>
          <w:ilvl w:val="0"/>
          <w:numId w:val="13"/>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использование служебного положения для целей личного обогащения путем ненадлежащего использования или воровства собственности, или ресурсов организации</w:t>
      </w:r>
    </w:p>
    <w:p w14:paraId="4BBC856F" w14:textId="77777777" w:rsidR="00187CB6" w:rsidRPr="00187CB6" w:rsidRDefault="00187CB6" w:rsidP="00300D7A">
      <w:pPr>
        <w:pStyle w:val="af0"/>
        <w:numPr>
          <w:ilvl w:val="0"/>
          <w:numId w:val="13"/>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хищение чужого имущества или приобретение права на чужое имущество путем обмана или злоупотребления доверием</w:t>
      </w:r>
    </w:p>
    <w:p w14:paraId="1A57CBAB" w14:textId="77777777" w:rsidR="00187CB6" w:rsidRPr="00187CB6" w:rsidRDefault="00187CB6" w:rsidP="00300D7A">
      <w:pPr>
        <w:pStyle w:val="af0"/>
        <w:numPr>
          <w:ilvl w:val="0"/>
          <w:numId w:val="13"/>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списание активов в связи отсутствием первичных документов</w:t>
      </w:r>
    </w:p>
    <w:p w14:paraId="352D1884" w14:textId="77777777" w:rsidR="00187CB6" w:rsidRPr="00187CB6" w:rsidRDefault="00187CB6" w:rsidP="00300D7A">
      <w:pPr>
        <w:pStyle w:val="af0"/>
        <w:numPr>
          <w:ilvl w:val="0"/>
          <w:numId w:val="13"/>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манипуляция с финансовой отчетностью</w:t>
      </w:r>
    </w:p>
    <w:p w14:paraId="1E125F0A"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p>
    <w:p w14:paraId="41D4C95E"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3. Что является субъектом управления в риск-менеджменте?</w:t>
      </w:r>
    </w:p>
    <w:p w14:paraId="1B3DE09C" w14:textId="77777777" w:rsidR="00187CB6" w:rsidRPr="00187CB6" w:rsidRDefault="00187CB6" w:rsidP="00300D7A">
      <w:pPr>
        <w:pStyle w:val="af0"/>
        <w:numPr>
          <w:ilvl w:val="0"/>
          <w:numId w:val="19"/>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специальная группа работников, которая посредством различных приемов и способов управленческого воздействия осуществляет управление рисками</w:t>
      </w:r>
    </w:p>
    <w:p w14:paraId="2FDE82C3" w14:textId="77777777" w:rsidR="00187CB6" w:rsidRPr="00187CB6" w:rsidRDefault="00187CB6" w:rsidP="00300D7A">
      <w:pPr>
        <w:pStyle w:val="af3"/>
        <w:numPr>
          <w:ilvl w:val="0"/>
          <w:numId w:val="19"/>
        </w:numPr>
        <w:shd w:val="clear" w:color="auto" w:fill="FFFFFF"/>
        <w:spacing w:before="0" w:beforeAutospacing="0" w:after="0" w:afterAutospacing="0"/>
        <w:jc w:val="both"/>
        <w:textAlignment w:val="baseline"/>
        <w:rPr>
          <w:sz w:val="28"/>
          <w:szCs w:val="28"/>
        </w:rPr>
      </w:pPr>
      <w:r w:rsidRPr="00187CB6">
        <w:rPr>
          <w:sz w:val="28"/>
          <w:szCs w:val="28"/>
        </w:rPr>
        <w:t>сотрудники и структурные подразделения организации;</w:t>
      </w:r>
    </w:p>
    <w:p w14:paraId="064B2E43" w14:textId="77777777" w:rsidR="00187CB6" w:rsidRPr="00187CB6" w:rsidRDefault="00187CB6" w:rsidP="00300D7A">
      <w:pPr>
        <w:pStyle w:val="af0"/>
        <w:numPr>
          <w:ilvl w:val="0"/>
          <w:numId w:val="19"/>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лица, непосредственно осуществляющие деятельность по защите его объектов от угроз экономической безопасности</w:t>
      </w:r>
    </w:p>
    <w:p w14:paraId="0D3A7564" w14:textId="77777777" w:rsidR="00187CB6" w:rsidRPr="00187CB6" w:rsidRDefault="00187CB6" w:rsidP="00300D7A">
      <w:pPr>
        <w:pStyle w:val="af0"/>
        <w:numPr>
          <w:ilvl w:val="0"/>
          <w:numId w:val="19"/>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руководители различного уровня, занимающие постоянную должность и наделенные полномочиями в области принятия решения</w:t>
      </w:r>
    </w:p>
    <w:p w14:paraId="16B647E2"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p>
    <w:p w14:paraId="69F078AC"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4.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14:paraId="49525AF1" w14:textId="77777777" w:rsidR="00187CB6" w:rsidRPr="00187CB6" w:rsidRDefault="00187CB6" w:rsidP="00300D7A">
      <w:pPr>
        <w:pStyle w:val="af0"/>
        <w:numPr>
          <w:ilvl w:val="0"/>
          <w:numId w:val="18"/>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неизбежности риска</w:t>
      </w:r>
    </w:p>
    <w:p w14:paraId="77779E13" w14:textId="77777777" w:rsidR="00187CB6" w:rsidRPr="00187CB6" w:rsidRDefault="00187CB6" w:rsidP="00300D7A">
      <w:pPr>
        <w:pStyle w:val="af0"/>
        <w:numPr>
          <w:ilvl w:val="0"/>
          <w:numId w:val="18"/>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сочетания потенциальных потерь и выгод</w:t>
      </w:r>
    </w:p>
    <w:p w14:paraId="42F82687" w14:textId="77777777" w:rsidR="00187CB6" w:rsidRPr="00187CB6" w:rsidRDefault="00187CB6" w:rsidP="00300D7A">
      <w:pPr>
        <w:pStyle w:val="af0"/>
        <w:numPr>
          <w:ilvl w:val="0"/>
          <w:numId w:val="18"/>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закона прямой зависимости между степенью риска и уровнем планируемых доходов</w:t>
      </w:r>
    </w:p>
    <w:p w14:paraId="44EAEAF9" w14:textId="77777777" w:rsidR="00187CB6" w:rsidRPr="00187CB6" w:rsidRDefault="00187CB6" w:rsidP="00300D7A">
      <w:pPr>
        <w:pStyle w:val="af0"/>
        <w:numPr>
          <w:ilvl w:val="0"/>
          <w:numId w:val="18"/>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закон присутствия риска в реальной управленческой деятельности.</w:t>
      </w:r>
    </w:p>
    <w:p w14:paraId="03453BCF"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p>
    <w:p w14:paraId="12143684"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 xml:space="preserve"> 5. Выберите основные виды риска…</w:t>
      </w:r>
    </w:p>
    <w:p w14:paraId="2C7C0FEB" w14:textId="77777777" w:rsidR="00187CB6" w:rsidRPr="00187CB6" w:rsidRDefault="00187CB6" w:rsidP="00300D7A">
      <w:pPr>
        <w:pStyle w:val="af0"/>
        <w:numPr>
          <w:ilvl w:val="0"/>
          <w:numId w:val="2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 технический, экологический, экономический</w:t>
      </w:r>
    </w:p>
    <w:p w14:paraId="2E7B6A10" w14:textId="77777777" w:rsidR="00187CB6" w:rsidRPr="00187CB6" w:rsidRDefault="00187CB6" w:rsidP="00300D7A">
      <w:pPr>
        <w:pStyle w:val="af0"/>
        <w:numPr>
          <w:ilvl w:val="0"/>
          <w:numId w:val="2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инженерный, модельный, социальный, экспертный</w:t>
      </w:r>
    </w:p>
    <w:p w14:paraId="4FA0AA6C" w14:textId="77777777" w:rsidR="00187CB6" w:rsidRPr="00187CB6" w:rsidRDefault="00187CB6" w:rsidP="00300D7A">
      <w:pPr>
        <w:pStyle w:val="af0"/>
        <w:numPr>
          <w:ilvl w:val="0"/>
          <w:numId w:val="2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случайный, направленный, оправданный, неоправданный</w:t>
      </w:r>
    </w:p>
    <w:p w14:paraId="61B6DD6E" w14:textId="77777777" w:rsidR="00187CB6" w:rsidRPr="00187CB6" w:rsidRDefault="00187CB6" w:rsidP="00300D7A">
      <w:pPr>
        <w:pStyle w:val="af0"/>
        <w:numPr>
          <w:ilvl w:val="0"/>
          <w:numId w:val="2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 коллективный, экономический</w:t>
      </w:r>
    </w:p>
    <w:p w14:paraId="3F59A9E4"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 xml:space="preserve"> </w:t>
      </w:r>
    </w:p>
    <w:p w14:paraId="6DD75D00"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6. К какому виду риска относится данный источник риска – «Повышенная опасность производства или природной среды»:</w:t>
      </w:r>
    </w:p>
    <w:p w14:paraId="7A17CCA5" w14:textId="77777777" w:rsidR="00187CB6" w:rsidRPr="00187CB6" w:rsidRDefault="00187CB6" w:rsidP="00300D7A">
      <w:pPr>
        <w:pStyle w:val="af0"/>
        <w:numPr>
          <w:ilvl w:val="0"/>
          <w:numId w:val="21"/>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индивидуальный</w:t>
      </w:r>
    </w:p>
    <w:p w14:paraId="7E12DBAF" w14:textId="77777777" w:rsidR="00187CB6" w:rsidRPr="00187CB6" w:rsidRDefault="00187CB6" w:rsidP="00300D7A">
      <w:pPr>
        <w:pStyle w:val="af0"/>
        <w:numPr>
          <w:ilvl w:val="0"/>
          <w:numId w:val="21"/>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экологический</w:t>
      </w:r>
    </w:p>
    <w:p w14:paraId="3482D19E" w14:textId="77777777" w:rsidR="00187CB6" w:rsidRPr="00187CB6" w:rsidRDefault="00187CB6" w:rsidP="00300D7A">
      <w:pPr>
        <w:pStyle w:val="af0"/>
        <w:numPr>
          <w:ilvl w:val="0"/>
          <w:numId w:val="21"/>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коллективный</w:t>
      </w:r>
    </w:p>
    <w:p w14:paraId="75D73CF0" w14:textId="645D711D" w:rsidR="00F56259" w:rsidRPr="00915DB4" w:rsidRDefault="00187CB6" w:rsidP="00187CB6">
      <w:pPr>
        <w:pStyle w:val="af0"/>
        <w:numPr>
          <w:ilvl w:val="0"/>
          <w:numId w:val="21"/>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экономически</w:t>
      </w:r>
    </w:p>
    <w:p w14:paraId="731E7662" w14:textId="77777777" w:rsidR="00F56259" w:rsidRDefault="00F56259" w:rsidP="00187CB6">
      <w:pPr>
        <w:spacing w:after="0" w:line="240" w:lineRule="auto"/>
        <w:jc w:val="both"/>
        <w:rPr>
          <w:rFonts w:ascii="Times New Roman" w:hAnsi="Times New Roman" w:cs="Times New Roman"/>
          <w:sz w:val="28"/>
          <w:szCs w:val="28"/>
          <w:shd w:val="clear" w:color="auto" w:fill="FFFFFF"/>
        </w:rPr>
      </w:pPr>
    </w:p>
    <w:p w14:paraId="4D0F014E" w14:textId="5D49CBDB"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t>7.Что такое анализ риска?</w:t>
      </w:r>
    </w:p>
    <w:p w14:paraId="53B1DFE8" w14:textId="77777777" w:rsidR="00187CB6" w:rsidRPr="00187CB6" w:rsidRDefault="00187CB6" w:rsidP="00300D7A">
      <w:pPr>
        <w:pStyle w:val="af0"/>
        <w:numPr>
          <w:ilvl w:val="0"/>
          <w:numId w:val="14"/>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69E7A790" w14:textId="77777777" w:rsidR="00187CB6" w:rsidRPr="00187CB6" w:rsidRDefault="00187CB6" w:rsidP="00300D7A">
      <w:pPr>
        <w:pStyle w:val="af0"/>
        <w:numPr>
          <w:ilvl w:val="0"/>
          <w:numId w:val="14"/>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771428CF" w14:textId="77777777" w:rsidR="00187CB6" w:rsidRPr="00187CB6" w:rsidRDefault="00187CB6" w:rsidP="00300D7A">
      <w:pPr>
        <w:pStyle w:val="af0"/>
        <w:numPr>
          <w:ilvl w:val="0"/>
          <w:numId w:val="14"/>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 xml:space="preserve">ранжирование разного рода ситуаций, объективно содержащих высокую вероятность невозможности осуществления цели </w:t>
      </w:r>
    </w:p>
    <w:p w14:paraId="5B6E83CF" w14:textId="77777777" w:rsidR="00187CB6" w:rsidRPr="00187CB6" w:rsidRDefault="00187CB6" w:rsidP="00300D7A">
      <w:pPr>
        <w:pStyle w:val="af0"/>
        <w:numPr>
          <w:ilvl w:val="0"/>
          <w:numId w:val="14"/>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систематическое научное исследование степени риска, которому подвержены конкретные объекты, виды деятельности и проекты</w:t>
      </w:r>
    </w:p>
    <w:p w14:paraId="39C38AB8" w14:textId="77777777" w:rsidR="00187CB6" w:rsidRPr="00187CB6" w:rsidRDefault="00187CB6" w:rsidP="00187CB6">
      <w:pPr>
        <w:pStyle w:val="af0"/>
        <w:spacing w:after="0" w:line="240" w:lineRule="auto"/>
        <w:jc w:val="both"/>
        <w:rPr>
          <w:rFonts w:ascii="Times New Roman" w:hAnsi="Times New Roman"/>
          <w:sz w:val="28"/>
          <w:szCs w:val="28"/>
          <w:shd w:val="clear" w:color="auto" w:fill="FFFFFF"/>
        </w:rPr>
      </w:pPr>
    </w:p>
    <w:p w14:paraId="1DAD8B9D"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r w:rsidRPr="00187CB6">
        <w:rPr>
          <w:rFonts w:ascii="Times New Roman" w:hAnsi="Times New Roman" w:cs="Times New Roman"/>
          <w:sz w:val="28"/>
          <w:szCs w:val="28"/>
          <w:shd w:val="clear" w:color="auto" w:fill="FFFFFF"/>
        </w:rPr>
        <w:lastRenderedPageBreak/>
        <w:t>8. Что такое идентификация риска?</w:t>
      </w:r>
    </w:p>
    <w:p w14:paraId="25D1C68D" w14:textId="77777777" w:rsidR="00187CB6" w:rsidRPr="00187CB6" w:rsidRDefault="00187CB6" w:rsidP="00300D7A">
      <w:pPr>
        <w:pStyle w:val="af0"/>
        <w:numPr>
          <w:ilvl w:val="0"/>
          <w:numId w:val="1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7BBAD1C1" w14:textId="77777777" w:rsidR="00187CB6" w:rsidRPr="00187CB6" w:rsidRDefault="00187CB6" w:rsidP="00300D7A">
      <w:pPr>
        <w:pStyle w:val="af0"/>
        <w:numPr>
          <w:ilvl w:val="0"/>
          <w:numId w:val="1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490DE4B4" w14:textId="77777777" w:rsidR="00187CB6" w:rsidRPr="00187CB6" w:rsidRDefault="00187CB6" w:rsidP="00300D7A">
      <w:pPr>
        <w:pStyle w:val="af0"/>
        <w:numPr>
          <w:ilvl w:val="0"/>
          <w:numId w:val="1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систематическое научное исследование степени риска, которому подвержены конкретные объекты, виды деятельности и проекты</w:t>
      </w:r>
    </w:p>
    <w:p w14:paraId="350BB684" w14:textId="77777777" w:rsidR="00187CB6" w:rsidRPr="00187CB6" w:rsidRDefault="00187CB6" w:rsidP="00300D7A">
      <w:pPr>
        <w:pStyle w:val="af0"/>
        <w:numPr>
          <w:ilvl w:val="0"/>
          <w:numId w:val="10"/>
        </w:numPr>
        <w:spacing w:after="0" w:line="240" w:lineRule="auto"/>
        <w:jc w:val="both"/>
        <w:rPr>
          <w:rFonts w:ascii="Times New Roman" w:hAnsi="Times New Roman"/>
          <w:sz w:val="28"/>
          <w:szCs w:val="28"/>
          <w:shd w:val="clear" w:color="auto" w:fill="FFFFFF"/>
        </w:rPr>
      </w:pPr>
      <w:r w:rsidRPr="00187CB6">
        <w:rPr>
          <w:rFonts w:ascii="Times New Roman" w:hAnsi="Times New Roman"/>
          <w:sz w:val="28"/>
          <w:szCs w:val="28"/>
          <w:shd w:val="clear" w:color="auto" w:fill="FFFFFF"/>
        </w:rPr>
        <w:t>систематизация множества следствий действий либо бездействий, в результате которых существует реальная возможность получения неопределенных результатов различного характера</w:t>
      </w:r>
    </w:p>
    <w:p w14:paraId="1D65B9BA" w14:textId="77777777" w:rsidR="00187CB6" w:rsidRPr="00187CB6" w:rsidRDefault="00187CB6" w:rsidP="00187CB6">
      <w:pPr>
        <w:spacing w:after="0" w:line="240" w:lineRule="auto"/>
        <w:jc w:val="both"/>
        <w:rPr>
          <w:rFonts w:ascii="Times New Roman" w:hAnsi="Times New Roman" w:cs="Times New Roman"/>
          <w:sz w:val="28"/>
          <w:szCs w:val="28"/>
          <w:shd w:val="clear" w:color="auto" w:fill="FFFFFF"/>
        </w:rPr>
      </w:pPr>
    </w:p>
    <w:p w14:paraId="6292CAE4" w14:textId="77777777" w:rsidR="00187CB6" w:rsidRPr="00187CB6" w:rsidRDefault="00187CB6" w:rsidP="00187CB6">
      <w:pPr>
        <w:pStyle w:val="af3"/>
        <w:shd w:val="clear" w:color="auto" w:fill="FFFFFF"/>
        <w:spacing w:before="0" w:beforeAutospacing="0" w:after="0" w:afterAutospacing="0"/>
        <w:jc w:val="both"/>
        <w:rPr>
          <w:spacing w:val="8"/>
          <w:sz w:val="28"/>
          <w:szCs w:val="28"/>
        </w:rPr>
      </w:pPr>
      <w:r w:rsidRPr="00187CB6">
        <w:rPr>
          <w:rStyle w:val="af4"/>
          <w:b w:val="0"/>
          <w:spacing w:val="8"/>
          <w:sz w:val="28"/>
          <w:szCs w:val="28"/>
        </w:rPr>
        <w:t>9. Система контроля за соблюдением порядка ведения бухгалтерского учета и надежностью функционирования системы внутреннего контроля – это:</w:t>
      </w:r>
    </w:p>
    <w:p w14:paraId="347E811E" w14:textId="77777777" w:rsidR="00187CB6" w:rsidRPr="00187CB6" w:rsidRDefault="00187CB6" w:rsidP="00300D7A">
      <w:pPr>
        <w:pStyle w:val="af3"/>
        <w:numPr>
          <w:ilvl w:val="0"/>
          <w:numId w:val="11"/>
        </w:numPr>
        <w:shd w:val="clear" w:color="auto" w:fill="FFFFFF"/>
        <w:spacing w:before="0" w:beforeAutospacing="0" w:after="0" w:afterAutospacing="0"/>
        <w:jc w:val="both"/>
        <w:rPr>
          <w:spacing w:val="8"/>
          <w:sz w:val="28"/>
          <w:szCs w:val="28"/>
        </w:rPr>
      </w:pPr>
      <w:r w:rsidRPr="00187CB6">
        <w:rPr>
          <w:spacing w:val="8"/>
          <w:sz w:val="28"/>
          <w:szCs w:val="28"/>
        </w:rPr>
        <w:t>внутренний аудит;</w:t>
      </w:r>
    </w:p>
    <w:p w14:paraId="742C3223" w14:textId="77777777" w:rsidR="00187CB6" w:rsidRPr="00187CB6" w:rsidRDefault="00187CB6" w:rsidP="00300D7A">
      <w:pPr>
        <w:pStyle w:val="af3"/>
        <w:numPr>
          <w:ilvl w:val="0"/>
          <w:numId w:val="11"/>
        </w:numPr>
        <w:shd w:val="clear" w:color="auto" w:fill="FFFFFF"/>
        <w:spacing w:before="0" w:beforeAutospacing="0" w:after="0" w:afterAutospacing="0"/>
        <w:jc w:val="both"/>
        <w:rPr>
          <w:spacing w:val="8"/>
          <w:sz w:val="28"/>
          <w:szCs w:val="28"/>
        </w:rPr>
      </w:pPr>
      <w:r w:rsidRPr="00187CB6">
        <w:rPr>
          <w:spacing w:val="8"/>
          <w:sz w:val="28"/>
          <w:szCs w:val="28"/>
        </w:rPr>
        <w:t>внутренний учет;</w:t>
      </w:r>
    </w:p>
    <w:p w14:paraId="5E8C6B8A" w14:textId="77777777" w:rsidR="00187CB6" w:rsidRPr="00187CB6" w:rsidRDefault="00187CB6" w:rsidP="00300D7A">
      <w:pPr>
        <w:pStyle w:val="af3"/>
        <w:numPr>
          <w:ilvl w:val="0"/>
          <w:numId w:val="11"/>
        </w:numPr>
        <w:shd w:val="clear" w:color="auto" w:fill="FFFFFF"/>
        <w:spacing w:before="0" w:beforeAutospacing="0" w:after="0" w:afterAutospacing="0"/>
        <w:jc w:val="both"/>
        <w:rPr>
          <w:spacing w:val="8"/>
          <w:sz w:val="28"/>
          <w:szCs w:val="28"/>
        </w:rPr>
      </w:pPr>
      <w:r w:rsidRPr="00187CB6">
        <w:rPr>
          <w:spacing w:val="8"/>
          <w:sz w:val="28"/>
          <w:szCs w:val="28"/>
        </w:rPr>
        <w:t>внутрихозяйственный контроль;</w:t>
      </w:r>
    </w:p>
    <w:p w14:paraId="4C066CAA" w14:textId="77777777" w:rsidR="00187CB6" w:rsidRPr="00187CB6" w:rsidRDefault="00187CB6" w:rsidP="00300D7A">
      <w:pPr>
        <w:pStyle w:val="af3"/>
        <w:numPr>
          <w:ilvl w:val="0"/>
          <w:numId w:val="11"/>
        </w:numPr>
        <w:shd w:val="clear" w:color="auto" w:fill="FFFFFF"/>
        <w:spacing w:before="0" w:beforeAutospacing="0" w:after="0" w:afterAutospacing="0"/>
        <w:jc w:val="both"/>
        <w:rPr>
          <w:spacing w:val="8"/>
          <w:sz w:val="28"/>
          <w:szCs w:val="28"/>
        </w:rPr>
      </w:pPr>
      <w:r w:rsidRPr="00187CB6">
        <w:rPr>
          <w:spacing w:val="8"/>
          <w:sz w:val="28"/>
          <w:szCs w:val="28"/>
        </w:rPr>
        <w:t>нет правильного ответа.</w:t>
      </w:r>
    </w:p>
    <w:p w14:paraId="2D83A64D" w14:textId="77777777" w:rsidR="00187CB6" w:rsidRPr="00187CB6" w:rsidRDefault="00187CB6" w:rsidP="00187CB6">
      <w:pPr>
        <w:pStyle w:val="af3"/>
        <w:shd w:val="clear" w:color="auto" w:fill="FFFFFF"/>
        <w:spacing w:before="0" w:beforeAutospacing="0" w:after="0" w:afterAutospacing="0"/>
        <w:jc w:val="both"/>
        <w:rPr>
          <w:rStyle w:val="af4"/>
          <w:b w:val="0"/>
          <w:sz w:val="28"/>
          <w:szCs w:val="28"/>
        </w:rPr>
      </w:pPr>
    </w:p>
    <w:p w14:paraId="2E8FAB12" w14:textId="77777777" w:rsidR="00187CB6" w:rsidRPr="00187CB6" w:rsidRDefault="00187CB6" w:rsidP="00187CB6">
      <w:pPr>
        <w:pStyle w:val="af3"/>
        <w:shd w:val="clear" w:color="auto" w:fill="FFFFFF"/>
        <w:spacing w:before="0" w:beforeAutospacing="0" w:after="0" w:afterAutospacing="0"/>
        <w:jc w:val="both"/>
        <w:rPr>
          <w:rStyle w:val="af4"/>
          <w:b w:val="0"/>
          <w:spacing w:val="8"/>
          <w:sz w:val="28"/>
          <w:szCs w:val="28"/>
        </w:rPr>
      </w:pPr>
      <w:r w:rsidRPr="00187CB6">
        <w:rPr>
          <w:rStyle w:val="af4"/>
          <w:b w:val="0"/>
          <w:spacing w:val="8"/>
          <w:sz w:val="28"/>
          <w:szCs w:val="28"/>
        </w:rPr>
        <w:t>10. Основной причиной создания функции внутреннего аудита является:</w:t>
      </w:r>
    </w:p>
    <w:p w14:paraId="58A295DF" w14:textId="77777777" w:rsidR="00187CB6" w:rsidRPr="00187CB6" w:rsidRDefault="00187CB6" w:rsidP="00300D7A">
      <w:pPr>
        <w:pStyle w:val="af3"/>
        <w:numPr>
          <w:ilvl w:val="0"/>
          <w:numId w:val="8"/>
        </w:numPr>
        <w:shd w:val="clear" w:color="auto" w:fill="FFFFFF"/>
        <w:spacing w:before="0" w:beforeAutospacing="0" w:after="0" w:afterAutospacing="0"/>
        <w:jc w:val="both"/>
        <w:textAlignment w:val="baseline"/>
        <w:rPr>
          <w:sz w:val="28"/>
          <w:szCs w:val="28"/>
        </w:rPr>
      </w:pPr>
      <w:r w:rsidRPr="00187CB6">
        <w:rPr>
          <w:sz w:val="28"/>
          <w:szCs w:val="28"/>
        </w:rPr>
        <w:t>освобождение чрезмерно загруженного работой руководства от ответственности за реализацию эффективных процедур контроля;</w:t>
      </w:r>
    </w:p>
    <w:p w14:paraId="705C7F06" w14:textId="77777777" w:rsidR="00187CB6" w:rsidRPr="00187CB6" w:rsidRDefault="00187CB6" w:rsidP="00300D7A">
      <w:pPr>
        <w:pStyle w:val="af3"/>
        <w:numPr>
          <w:ilvl w:val="0"/>
          <w:numId w:val="8"/>
        </w:numPr>
        <w:shd w:val="clear" w:color="auto" w:fill="FFFFFF"/>
        <w:spacing w:before="0" w:beforeAutospacing="0" w:after="0" w:afterAutospacing="0"/>
        <w:jc w:val="both"/>
        <w:textAlignment w:val="baseline"/>
        <w:rPr>
          <w:sz w:val="28"/>
          <w:szCs w:val="28"/>
        </w:rPr>
      </w:pPr>
      <w:r w:rsidRPr="00187CB6">
        <w:rPr>
          <w:sz w:val="28"/>
          <w:szCs w:val="28"/>
        </w:rPr>
        <w:t>обеспечение достоверности и целостности финансовой и управленческой отчетности организации;</w:t>
      </w:r>
    </w:p>
    <w:p w14:paraId="2782026A" w14:textId="77777777" w:rsidR="00187CB6" w:rsidRPr="00187CB6" w:rsidRDefault="00187CB6" w:rsidP="00300D7A">
      <w:pPr>
        <w:pStyle w:val="af3"/>
        <w:numPr>
          <w:ilvl w:val="0"/>
          <w:numId w:val="8"/>
        </w:numPr>
        <w:shd w:val="clear" w:color="auto" w:fill="FFFFFF"/>
        <w:spacing w:before="0" w:beforeAutospacing="0" w:after="0" w:afterAutospacing="0"/>
        <w:jc w:val="both"/>
        <w:textAlignment w:val="baseline"/>
        <w:rPr>
          <w:sz w:val="28"/>
          <w:szCs w:val="28"/>
        </w:rPr>
      </w:pPr>
      <w:r w:rsidRPr="00187CB6">
        <w:rPr>
          <w:sz w:val="28"/>
          <w:szCs w:val="28"/>
        </w:rPr>
        <w:t>оценка и повышение эффективности процедур контроля;</w:t>
      </w:r>
    </w:p>
    <w:p w14:paraId="41A37273" w14:textId="77777777" w:rsidR="00187CB6" w:rsidRPr="00187CB6" w:rsidRDefault="00187CB6" w:rsidP="00300D7A">
      <w:pPr>
        <w:pStyle w:val="af3"/>
        <w:numPr>
          <w:ilvl w:val="0"/>
          <w:numId w:val="8"/>
        </w:numPr>
        <w:shd w:val="clear" w:color="auto" w:fill="FFFFFF"/>
        <w:spacing w:before="0" w:beforeAutospacing="0" w:after="0" w:afterAutospacing="0"/>
        <w:jc w:val="both"/>
        <w:textAlignment w:val="baseline"/>
        <w:rPr>
          <w:sz w:val="28"/>
          <w:szCs w:val="28"/>
        </w:rPr>
      </w:pPr>
      <w:r w:rsidRPr="00187CB6">
        <w:rPr>
          <w:sz w:val="28"/>
          <w:szCs w:val="28"/>
        </w:rPr>
        <w:t>обеспечение сохранности ресурсов, доверенных организации.</w:t>
      </w:r>
    </w:p>
    <w:p w14:paraId="366A8CBB" w14:textId="77777777" w:rsidR="00187CB6" w:rsidRPr="00187CB6" w:rsidRDefault="00187CB6" w:rsidP="00187CB6">
      <w:pPr>
        <w:pStyle w:val="af3"/>
        <w:shd w:val="clear" w:color="auto" w:fill="FFFFFF"/>
        <w:spacing w:before="0" w:beforeAutospacing="0" w:after="0" w:afterAutospacing="0"/>
        <w:jc w:val="both"/>
        <w:textAlignment w:val="baseline"/>
        <w:rPr>
          <w:sz w:val="28"/>
          <w:szCs w:val="28"/>
        </w:rPr>
      </w:pPr>
      <w:r w:rsidRPr="00187CB6">
        <w:rPr>
          <w:sz w:val="28"/>
          <w:szCs w:val="28"/>
        </w:rPr>
        <w:t> </w:t>
      </w:r>
    </w:p>
    <w:p w14:paraId="30A5AB71" w14:textId="77777777" w:rsidR="00187CB6" w:rsidRPr="00187CB6" w:rsidRDefault="00187CB6" w:rsidP="00187CB6">
      <w:pPr>
        <w:pStyle w:val="af3"/>
        <w:shd w:val="clear" w:color="auto" w:fill="FFFFFF"/>
        <w:spacing w:before="0" w:beforeAutospacing="0" w:after="0" w:afterAutospacing="0"/>
        <w:jc w:val="both"/>
        <w:rPr>
          <w:rStyle w:val="af4"/>
          <w:b w:val="0"/>
          <w:spacing w:val="8"/>
          <w:sz w:val="28"/>
          <w:szCs w:val="28"/>
        </w:rPr>
      </w:pPr>
      <w:r w:rsidRPr="00187CB6">
        <w:rPr>
          <w:rStyle w:val="af4"/>
          <w:b w:val="0"/>
          <w:spacing w:val="8"/>
          <w:sz w:val="28"/>
          <w:szCs w:val="28"/>
        </w:rPr>
        <w:t>11. Безопасность объекта – это …</w:t>
      </w:r>
    </w:p>
    <w:p w14:paraId="5EAEC8CB" w14:textId="77777777" w:rsidR="00187CB6" w:rsidRPr="00187CB6" w:rsidRDefault="00187CB6" w:rsidP="00300D7A">
      <w:pPr>
        <w:pStyle w:val="af3"/>
        <w:numPr>
          <w:ilvl w:val="0"/>
          <w:numId w:val="15"/>
        </w:numPr>
        <w:shd w:val="clear" w:color="auto" w:fill="FFFFFF"/>
        <w:spacing w:before="0" w:beforeAutospacing="0" w:after="0" w:afterAutospacing="0"/>
        <w:jc w:val="both"/>
        <w:textAlignment w:val="baseline"/>
        <w:rPr>
          <w:sz w:val="28"/>
          <w:szCs w:val="28"/>
        </w:rPr>
      </w:pPr>
      <w:r w:rsidRPr="00187CB6">
        <w:rPr>
          <w:sz w:val="28"/>
          <w:szCs w:val="28"/>
        </w:rPr>
        <w:t>свойство объекта не допускать опасных ситуаций для технологического</w:t>
      </w:r>
    </w:p>
    <w:p w14:paraId="7259FD2B" w14:textId="77777777" w:rsidR="00187CB6" w:rsidRPr="00187CB6" w:rsidRDefault="00187CB6" w:rsidP="00300D7A">
      <w:pPr>
        <w:pStyle w:val="af3"/>
        <w:numPr>
          <w:ilvl w:val="0"/>
          <w:numId w:val="15"/>
        </w:numPr>
        <w:shd w:val="clear" w:color="auto" w:fill="FFFFFF"/>
        <w:spacing w:before="0" w:beforeAutospacing="0" w:after="0" w:afterAutospacing="0"/>
        <w:jc w:val="both"/>
        <w:textAlignment w:val="baseline"/>
        <w:rPr>
          <w:sz w:val="28"/>
          <w:szCs w:val="28"/>
        </w:rPr>
      </w:pPr>
      <w:r w:rsidRPr="00187CB6">
        <w:rPr>
          <w:sz w:val="28"/>
          <w:szCs w:val="28"/>
        </w:rPr>
        <w:t>процесса</w:t>
      </w:r>
    </w:p>
    <w:p w14:paraId="01524A45" w14:textId="77777777" w:rsidR="00187CB6" w:rsidRPr="00187CB6" w:rsidRDefault="00187CB6" w:rsidP="00300D7A">
      <w:pPr>
        <w:pStyle w:val="af3"/>
        <w:numPr>
          <w:ilvl w:val="0"/>
          <w:numId w:val="15"/>
        </w:numPr>
        <w:shd w:val="clear" w:color="auto" w:fill="FFFFFF"/>
        <w:spacing w:before="0" w:beforeAutospacing="0" w:after="0" w:afterAutospacing="0"/>
        <w:jc w:val="both"/>
        <w:textAlignment w:val="baseline"/>
        <w:rPr>
          <w:sz w:val="28"/>
          <w:szCs w:val="28"/>
        </w:rPr>
      </w:pPr>
      <w:r w:rsidRPr="00187CB6">
        <w:rPr>
          <w:sz w:val="28"/>
          <w:szCs w:val="28"/>
        </w:rPr>
        <w:t>свойство объекта не допускать опасных ситуаций для окружающей среды</w:t>
      </w:r>
    </w:p>
    <w:p w14:paraId="4CF7DF0E" w14:textId="77777777" w:rsidR="00187CB6" w:rsidRPr="00187CB6" w:rsidRDefault="00187CB6" w:rsidP="00300D7A">
      <w:pPr>
        <w:pStyle w:val="af3"/>
        <w:numPr>
          <w:ilvl w:val="0"/>
          <w:numId w:val="15"/>
        </w:numPr>
        <w:shd w:val="clear" w:color="auto" w:fill="FFFFFF"/>
        <w:spacing w:before="0" w:beforeAutospacing="0" w:after="0" w:afterAutospacing="0"/>
        <w:jc w:val="both"/>
        <w:textAlignment w:val="baseline"/>
        <w:rPr>
          <w:sz w:val="28"/>
          <w:szCs w:val="28"/>
        </w:rPr>
      </w:pPr>
      <w:r w:rsidRPr="00187CB6">
        <w:rPr>
          <w:sz w:val="28"/>
          <w:szCs w:val="28"/>
        </w:rPr>
        <w:t>свойство объекта не допускать опасных ситуаций для производства</w:t>
      </w:r>
    </w:p>
    <w:p w14:paraId="5C34F972" w14:textId="77777777" w:rsidR="00187CB6" w:rsidRPr="00187CB6" w:rsidRDefault="00187CB6" w:rsidP="00300D7A">
      <w:pPr>
        <w:pStyle w:val="af3"/>
        <w:numPr>
          <w:ilvl w:val="0"/>
          <w:numId w:val="15"/>
        </w:numPr>
        <w:shd w:val="clear" w:color="auto" w:fill="FFFFFF"/>
        <w:spacing w:before="0" w:beforeAutospacing="0" w:after="0" w:afterAutospacing="0"/>
        <w:jc w:val="both"/>
        <w:textAlignment w:val="baseline"/>
        <w:rPr>
          <w:sz w:val="28"/>
          <w:szCs w:val="28"/>
        </w:rPr>
      </w:pPr>
      <w:r w:rsidRPr="00187CB6">
        <w:rPr>
          <w:sz w:val="28"/>
          <w:szCs w:val="28"/>
        </w:rPr>
        <w:t>свойство объекта не допускать опасных ситуаций для жизни людей и окружающей среды</w:t>
      </w:r>
    </w:p>
    <w:p w14:paraId="77527C27" w14:textId="77777777" w:rsidR="00187CB6" w:rsidRPr="00187CB6" w:rsidRDefault="00187CB6" w:rsidP="00187CB6">
      <w:pPr>
        <w:pStyle w:val="af3"/>
        <w:shd w:val="clear" w:color="auto" w:fill="FFFFFF"/>
        <w:spacing w:before="0" w:beforeAutospacing="0" w:after="0" w:afterAutospacing="0"/>
        <w:jc w:val="both"/>
        <w:rPr>
          <w:sz w:val="28"/>
          <w:szCs w:val="28"/>
        </w:rPr>
      </w:pPr>
    </w:p>
    <w:p w14:paraId="539A5E7E" w14:textId="22CFAA54" w:rsidR="00187CB6" w:rsidRPr="00187CB6" w:rsidRDefault="00187CB6" w:rsidP="00187CB6">
      <w:pPr>
        <w:pStyle w:val="af3"/>
        <w:shd w:val="clear" w:color="auto" w:fill="FFFFFF"/>
        <w:spacing w:before="0" w:beforeAutospacing="0" w:after="0" w:afterAutospacing="0"/>
        <w:jc w:val="both"/>
        <w:textAlignment w:val="baseline"/>
        <w:rPr>
          <w:rStyle w:val="aff4"/>
          <w:bCs/>
          <w:i w:val="0"/>
          <w:sz w:val="28"/>
          <w:szCs w:val="28"/>
          <w:bdr w:val="none" w:sz="0" w:space="0" w:color="auto" w:frame="1"/>
        </w:rPr>
      </w:pPr>
      <w:r w:rsidRPr="00187CB6">
        <w:rPr>
          <w:rStyle w:val="aff4"/>
          <w:bCs/>
          <w:i w:val="0"/>
          <w:bdr w:val="none" w:sz="0" w:space="0" w:color="auto" w:frame="1"/>
        </w:rPr>
        <w:t>12.</w:t>
      </w:r>
      <w:r w:rsidRPr="00187CB6">
        <w:rPr>
          <w:rStyle w:val="aff4"/>
          <w:bCs/>
          <w:i w:val="0"/>
          <w:sz w:val="28"/>
          <w:szCs w:val="28"/>
          <w:bdr w:val="none" w:sz="0" w:space="0" w:color="auto" w:frame="1"/>
        </w:rPr>
        <w:t xml:space="preserve"> К внутренним субъектам обеспечения экономической безопасности организации относятся:</w:t>
      </w:r>
    </w:p>
    <w:p w14:paraId="6427DF36" w14:textId="77777777" w:rsidR="00187CB6" w:rsidRPr="00187CB6" w:rsidRDefault="00187CB6" w:rsidP="00300D7A">
      <w:pPr>
        <w:pStyle w:val="af3"/>
        <w:numPr>
          <w:ilvl w:val="0"/>
          <w:numId w:val="19"/>
        </w:numPr>
        <w:shd w:val="clear" w:color="auto" w:fill="FFFFFF"/>
        <w:spacing w:before="0" w:beforeAutospacing="0" w:after="0" w:afterAutospacing="0"/>
        <w:jc w:val="both"/>
        <w:textAlignment w:val="baseline"/>
        <w:rPr>
          <w:sz w:val="28"/>
          <w:szCs w:val="28"/>
        </w:rPr>
      </w:pPr>
      <w:r w:rsidRPr="00187CB6">
        <w:rPr>
          <w:sz w:val="28"/>
          <w:szCs w:val="28"/>
        </w:rPr>
        <w:t>сотрудники и структурные подразделения организации, обеспечивающие управление рисками деятельности организации</w:t>
      </w:r>
    </w:p>
    <w:p w14:paraId="68AB19D8" w14:textId="77777777" w:rsidR="00187CB6" w:rsidRPr="00187CB6" w:rsidRDefault="00187CB6" w:rsidP="00300D7A">
      <w:pPr>
        <w:pStyle w:val="af3"/>
        <w:numPr>
          <w:ilvl w:val="0"/>
          <w:numId w:val="19"/>
        </w:numPr>
        <w:shd w:val="clear" w:color="auto" w:fill="FFFFFF"/>
        <w:spacing w:before="0" w:beforeAutospacing="0" w:after="0" w:afterAutospacing="0"/>
        <w:jc w:val="both"/>
        <w:textAlignment w:val="baseline"/>
        <w:rPr>
          <w:sz w:val="28"/>
          <w:szCs w:val="28"/>
        </w:rPr>
      </w:pPr>
      <w:r w:rsidRPr="00187CB6">
        <w:rPr>
          <w:sz w:val="28"/>
          <w:szCs w:val="28"/>
        </w:rPr>
        <w:t>сотрудники и структурные подразделения организации;</w:t>
      </w:r>
    </w:p>
    <w:p w14:paraId="070B5DA5" w14:textId="77777777" w:rsidR="00187CB6" w:rsidRPr="00187CB6" w:rsidRDefault="00187CB6" w:rsidP="00300D7A">
      <w:pPr>
        <w:pStyle w:val="af3"/>
        <w:numPr>
          <w:ilvl w:val="0"/>
          <w:numId w:val="19"/>
        </w:numPr>
        <w:shd w:val="clear" w:color="auto" w:fill="FFFFFF"/>
        <w:spacing w:before="0" w:beforeAutospacing="0" w:after="0" w:afterAutospacing="0"/>
        <w:jc w:val="both"/>
        <w:textAlignment w:val="baseline"/>
        <w:rPr>
          <w:sz w:val="28"/>
          <w:szCs w:val="28"/>
        </w:rPr>
      </w:pPr>
      <w:r w:rsidRPr="00187CB6">
        <w:rPr>
          <w:sz w:val="28"/>
          <w:szCs w:val="28"/>
        </w:rPr>
        <w:t>специализированное подразделение по экономической безопасности в организации;</w:t>
      </w:r>
    </w:p>
    <w:p w14:paraId="5A14452D" w14:textId="77777777" w:rsidR="00187CB6" w:rsidRPr="00187CB6" w:rsidRDefault="00187CB6" w:rsidP="00300D7A">
      <w:pPr>
        <w:pStyle w:val="af3"/>
        <w:numPr>
          <w:ilvl w:val="0"/>
          <w:numId w:val="19"/>
        </w:numPr>
        <w:shd w:val="clear" w:color="auto" w:fill="FFFFFF"/>
        <w:spacing w:before="0" w:beforeAutospacing="0" w:after="0" w:afterAutospacing="0"/>
        <w:jc w:val="both"/>
        <w:textAlignment w:val="baseline"/>
        <w:rPr>
          <w:sz w:val="28"/>
          <w:szCs w:val="28"/>
        </w:rPr>
      </w:pPr>
      <w:r w:rsidRPr="00187CB6">
        <w:rPr>
          <w:sz w:val="28"/>
          <w:szCs w:val="28"/>
        </w:rPr>
        <w:lastRenderedPageBreak/>
        <w:t>лица, непосредственно осуществляющие деятельность по защите его объектов от угроз экономической безопасности</w:t>
      </w:r>
    </w:p>
    <w:p w14:paraId="56AEBF11" w14:textId="77777777" w:rsidR="00187CB6" w:rsidRPr="00187CB6" w:rsidRDefault="00187CB6" w:rsidP="00187CB6">
      <w:pPr>
        <w:pStyle w:val="af3"/>
        <w:shd w:val="clear" w:color="auto" w:fill="FFFFFF"/>
        <w:spacing w:before="0" w:beforeAutospacing="0" w:after="0" w:afterAutospacing="0"/>
        <w:jc w:val="both"/>
        <w:textAlignment w:val="baseline"/>
        <w:rPr>
          <w:rStyle w:val="aff4"/>
          <w:bCs/>
          <w:i w:val="0"/>
          <w:bdr w:val="none" w:sz="0" w:space="0" w:color="auto" w:frame="1"/>
        </w:rPr>
      </w:pPr>
    </w:p>
    <w:p w14:paraId="08E4C25A" w14:textId="2B9A48CE" w:rsidR="00187CB6" w:rsidRPr="00187CB6" w:rsidRDefault="00187CB6" w:rsidP="00187CB6">
      <w:pPr>
        <w:pStyle w:val="af3"/>
        <w:shd w:val="clear" w:color="auto" w:fill="FFFFFF"/>
        <w:spacing w:before="0" w:beforeAutospacing="0" w:after="0" w:afterAutospacing="0"/>
        <w:jc w:val="both"/>
        <w:textAlignment w:val="baseline"/>
        <w:rPr>
          <w:rStyle w:val="aff4"/>
          <w:bCs/>
          <w:i w:val="0"/>
          <w:sz w:val="28"/>
          <w:szCs w:val="28"/>
          <w:bdr w:val="none" w:sz="0" w:space="0" w:color="auto" w:frame="1"/>
        </w:rPr>
      </w:pPr>
      <w:r w:rsidRPr="00187CB6">
        <w:rPr>
          <w:rStyle w:val="aff4"/>
          <w:bCs/>
          <w:i w:val="0"/>
          <w:bdr w:val="none" w:sz="0" w:space="0" w:color="auto" w:frame="1"/>
        </w:rPr>
        <w:t>13.</w:t>
      </w:r>
      <w:r w:rsidRPr="00187CB6">
        <w:rPr>
          <w:rStyle w:val="aff4"/>
          <w:bCs/>
          <w:i w:val="0"/>
          <w:sz w:val="28"/>
          <w:szCs w:val="28"/>
          <w:bdr w:val="none" w:sz="0" w:space="0" w:color="auto" w:frame="1"/>
        </w:rPr>
        <w:t xml:space="preserve"> Под системой обеспечения экономической безопасности организации понимается:</w:t>
      </w:r>
    </w:p>
    <w:p w14:paraId="4B009BA2" w14:textId="77777777" w:rsidR="00187CB6" w:rsidRPr="00187CB6" w:rsidRDefault="00187CB6" w:rsidP="00300D7A">
      <w:pPr>
        <w:pStyle w:val="af3"/>
        <w:numPr>
          <w:ilvl w:val="0"/>
          <w:numId w:val="16"/>
        </w:numPr>
        <w:shd w:val="clear" w:color="auto" w:fill="FFFFFF"/>
        <w:spacing w:before="0" w:beforeAutospacing="0" w:after="0" w:afterAutospacing="0"/>
        <w:jc w:val="both"/>
        <w:textAlignment w:val="baseline"/>
        <w:rPr>
          <w:sz w:val="28"/>
          <w:szCs w:val="28"/>
        </w:rPr>
      </w:pPr>
      <w:r w:rsidRPr="00187CB6">
        <w:rPr>
          <w:sz w:val="28"/>
          <w:szCs w:val="28"/>
        </w:rPr>
        <w:t>состояние, при котором существуют опасности или предотвращаются угрозы опасности для существования и развития бизнеса;</w:t>
      </w:r>
    </w:p>
    <w:p w14:paraId="715F84BE" w14:textId="77777777" w:rsidR="00187CB6" w:rsidRPr="00187CB6" w:rsidRDefault="00187CB6" w:rsidP="00300D7A">
      <w:pPr>
        <w:pStyle w:val="af3"/>
        <w:numPr>
          <w:ilvl w:val="0"/>
          <w:numId w:val="16"/>
        </w:numPr>
        <w:shd w:val="clear" w:color="auto" w:fill="FFFFFF"/>
        <w:spacing w:before="0" w:beforeAutospacing="0" w:after="0" w:afterAutospacing="0"/>
        <w:jc w:val="both"/>
        <w:textAlignment w:val="baseline"/>
        <w:rPr>
          <w:sz w:val="28"/>
          <w:szCs w:val="28"/>
        </w:rPr>
      </w:pPr>
      <w:r w:rsidRPr="00187CB6">
        <w:rPr>
          <w:sz w:val="28"/>
          <w:szCs w:val="28"/>
        </w:rPr>
        <w:t>события материального и финансового ущерба при реализации различных видов угроз опасности, которые носят вероятный характер, или потенциально возможные неблагоприятные события, в результате которых могут возникнуть убытки и имущественный ущерб;</w:t>
      </w:r>
    </w:p>
    <w:p w14:paraId="787466A1" w14:textId="77777777" w:rsidR="00187CB6" w:rsidRPr="00187CB6" w:rsidRDefault="00187CB6" w:rsidP="00300D7A">
      <w:pPr>
        <w:pStyle w:val="af3"/>
        <w:numPr>
          <w:ilvl w:val="0"/>
          <w:numId w:val="16"/>
        </w:numPr>
        <w:shd w:val="clear" w:color="auto" w:fill="FFFFFF"/>
        <w:spacing w:before="0" w:beforeAutospacing="0" w:after="0" w:afterAutospacing="0"/>
        <w:jc w:val="both"/>
        <w:textAlignment w:val="baseline"/>
        <w:rPr>
          <w:sz w:val="28"/>
          <w:szCs w:val="28"/>
        </w:rPr>
      </w:pPr>
      <w:r w:rsidRPr="00187CB6">
        <w:rPr>
          <w:sz w:val="28"/>
          <w:szCs w:val="28"/>
        </w:rPr>
        <w:t>совокупность объектов, субъектов и специальных механизмов, взаимосвязи и взаимодействия которых направлены на предупреждение угроз целостности и стабильности функционирования экономической системы;</w:t>
      </w:r>
    </w:p>
    <w:p w14:paraId="24922733" w14:textId="77777777" w:rsidR="00187CB6" w:rsidRPr="00187CB6" w:rsidRDefault="00187CB6" w:rsidP="00300D7A">
      <w:pPr>
        <w:pStyle w:val="af3"/>
        <w:numPr>
          <w:ilvl w:val="0"/>
          <w:numId w:val="16"/>
        </w:numPr>
        <w:shd w:val="clear" w:color="auto" w:fill="FFFFFF"/>
        <w:spacing w:before="0" w:beforeAutospacing="0" w:after="0" w:afterAutospacing="0"/>
        <w:jc w:val="both"/>
        <w:textAlignment w:val="baseline"/>
        <w:rPr>
          <w:sz w:val="28"/>
          <w:szCs w:val="28"/>
        </w:rPr>
      </w:pPr>
      <w:r w:rsidRPr="00187CB6">
        <w:rPr>
          <w:sz w:val="28"/>
          <w:szCs w:val="28"/>
        </w:rPr>
        <w:t>состояние, при котором обеспечивается сохранение во времени в установленных пределах значений всех параметров, характеризующих способность выполнять требуемые функции в заданных режимах и условиях реализации деятельности.</w:t>
      </w:r>
    </w:p>
    <w:p w14:paraId="15F69AFC" w14:textId="77777777" w:rsidR="00187CB6" w:rsidRPr="00187CB6" w:rsidRDefault="00187CB6" w:rsidP="00187CB6">
      <w:pPr>
        <w:spacing w:after="0" w:line="240" w:lineRule="auto"/>
        <w:jc w:val="both"/>
        <w:rPr>
          <w:rFonts w:ascii="Times New Roman" w:hAnsi="Times New Roman" w:cs="Times New Roman"/>
          <w:sz w:val="28"/>
          <w:szCs w:val="28"/>
        </w:rPr>
      </w:pPr>
    </w:p>
    <w:p w14:paraId="30A465A7" w14:textId="240D43DF" w:rsidR="00187CB6" w:rsidRPr="00187CB6" w:rsidRDefault="00187CB6" w:rsidP="00187CB6">
      <w:pPr>
        <w:spacing w:after="0" w:line="240" w:lineRule="auto"/>
        <w:jc w:val="both"/>
        <w:rPr>
          <w:rFonts w:ascii="Times New Roman" w:hAnsi="Times New Roman" w:cs="Times New Roman"/>
          <w:sz w:val="28"/>
          <w:szCs w:val="28"/>
        </w:rPr>
      </w:pPr>
      <w:r w:rsidRPr="00187CB6">
        <w:rPr>
          <w:rFonts w:ascii="Times New Roman" w:hAnsi="Times New Roman" w:cs="Times New Roman"/>
          <w:sz w:val="28"/>
          <w:szCs w:val="28"/>
        </w:rPr>
        <w:t>14. Выберите верные ответы: внутренний контроль:</w:t>
      </w:r>
    </w:p>
    <w:p w14:paraId="2DDC82AC" w14:textId="77777777" w:rsidR="00187CB6" w:rsidRPr="00187CB6" w:rsidRDefault="00187CB6" w:rsidP="00300D7A">
      <w:pPr>
        <w:pStyle w:val="af0"/>
        <w:numPr>
          <w:ilvl w:val="0"/>
          <w:numId w:val="12"/>
        </w:numPr>
        <w:spacing w:after="0" w:line="240" w:lineRule="auto"/>
        <w:jc w:val="both"/>
        <w:rPr>
          <w:rFonts w:ascii="Times New Roman" w:hAnsi="Times New Roman"/>
          <w:sz w:val="28"/>
          <w:szCs w:val="28"/>
        </w:rPr>
      </w:pPr>
      <w:r w:rsidRPr="00187CB6">
        <w:rPr>
          <w:rFonts w:ascii="Times New Roman" w:hAnsi="Times New Roman"/>
          <w:sz w:val="28"/>
          <w:szCs w:val="28"/>
        </w:rPr>
        <w:t xml:space="preserve">содержится на средства предприятия </w:t>
      </w:r>
    </w:p>
    <w:p w14:paraId="7F8DD380" w14:textId="77777777" w:rsidR="00187CB6" w:rsidRPr="00187CB6" w:rsidRDefault="00187CB6" w:rsidP="00300D7A">
      <w:pPr>
        <w:pStyle w:val="af0"/>
        <w:numPr>
          <w:ilvl w:val="0"/>
          <w:numId w:val="12"/>
        </w:numPr>
        <w:spacing w:after="0" w:line="240" w:lineRule="auto"/>
        <w:jc w:val="both"/>
        <w:rPr>
          <w:rFonts w:ascii="Times New Roman" w:hAnsi="Times New Roman"/>
          <w:sz w:val="28"/>
          <w:szCs w:val="28"/>
        </w:rPr>
      </w:pPr>
      <w:r w:rsidRPr="00187CB6">
        <w:rPr>
          <w:rFonts w:ascii="Times New Roman" w:hAnsi="Times New Roman"/>
          <w:sz w:val="28"/>
          <w:szCs w:val="28"/>
        </w:rPr>
        <w:t xml:space="preserve">обязателен в соответствии с требованиями законодательства о бухгалтерском учете </w:t>
      </w:r>
    </w:p>
    <w:p w14:paraId="7EF7DF97" w14:textId="77777777" w:rsidR="00187CB6" w:rsidRPr="00187CB6" w:rsidRDefault="00187CB6" w:rsidP="00300D7A">
      <w:pPr>
        <w:pStyle w:val="af0"/>
        <w:numPr>
          <w:ilvl w:val="0"/>
          <w:numId w:val="12"/>
        </w:numPr>
        <w:spacing w:after="0" w:line="240" w:lineRule="auto"/>
        <w:jc w:val="both"/>
        <w:rPr>
          <w:rFonts w:ascii="Times New Roman" w:hAnsi="Times New Roman"/>
          <w:sz w:val="28"/>
          <w:szCs w:val="28"/>
        </w:rPr>
      </w:pPr>
      <w:r w:rsidRPr="00187CB6">
        <w:rPr>
          <w:rFonts w:ascii="Times New Roman" w:hAnsi="Times New Roman"/>
          <w:sz w:val="28"/>
          <w:szCs w:val="28"/>
        </w:rPr>
        <w:t xml:space="preserve">организуется по решению руководства предприятия </w:t>
      </w:r>
    </w:p>
    <w:p w14:paraId="06499B12" w14:textId="77777777" w:rsidR="00187CB6" w:rsidRPr="00187CB6" w:rsidRDefault="00187CB6" w:rsidP="00300D7A">
      <w:pPr>
        <w:pStyle w:val="af0"/>
        <w:numPr>
          <w:ilvl w:val="0"/>
          <w:numId w:val="12"/>
        </w:numPr>
        <w:spacing w:after="0" w:line="240" w:lineRule="auto"/>
        <w:jc w:val="both"/>
        <w:rPr>
          <w:rFonts w:ascii="Times New Roman" w:hAnsi="Times New Roman"/>
          <w:sz w:val="28"/>
          <w:szCs w:val="28"/>
        </w:rPr>
      </w:pPr>
      <w:r w:rsidRPr="00187CB6">
        <w:rPr>
          <w:rFonts w:ascii="Times New Roman" w:hAnsi="Times New Roman"/>
          <w:sz w:val="28"/>
          <w:szCs w:val="28"/>
        </w:rPr>
        <w:t>обязателен в соответствии с требованиями законодательства о бухгалтерском учете</w:t>
      </w:r>
    </w:p>
    <w:p w14:paraId="50CEB4B7" w14:textId="77777777" w:rsidR="00187CB6" w:rsidRPr="00187CB6" w:rsidRDefault="00187CB6" w:rsidP="00187CB6">
      <w:pPr>
        <w:spacing w:after="0" w:line="240" w:lineRule="auto"/>
        <w:jc w:val="both"/>
        <w:rPr>
          <w:rFonts w:ascii="Times New Roman" w:hAnsi="Times New Roman" w:cs="Times New Roman"/>
          <w:sz w:val="28"/>
          <w:szCs w:val="28"/>
        </w:rPr>
      </w:pPr>
    </w:p>
    <w:p w14:paraId="24F7ACA5" w14:textId="17543ED8" w:rsidR="00187CB6" w:rsidRPr="00187CB6" w:rsidRDefault="00187CB6" w:rsidP="00187CB6">
      <w:pPr>
        <w:spacing w:after="0" w:line="240" w:lineRule="auto"/>
        <w:jc w:val="both"/>
        <w:rPr>
          <w:rFonts w:ascii="Times New Roman" w:hAnsi="Times New Roman" w:cs="Times New Roman"/>
          <w:sz w:val="28"/>
          <w:szCs w:val="28"/>
        </w:rPr>
      </w:pPr>
      <w:r w:rsidRPr="00187CB6">
        <w:rPr>
          <w:rFonts w:ascii="Times New Roman" w:hAnsi="Times New Roman" w:cs="Times New Roman"/>
          <w:sz w:val="28"/>
          <w:szCs w:val="28"/>
        </w:rPr>
        <w:t>15. Цель функционирования системы внутреннего контроля это:</w:t>
      </w:r>
    </w:p>
    <w:p w14:paraId="4CA6F974" w14:textId="77777777" w:rsidR="00187CB6" w:rsidRPr="00187CB6" w:rsidRDefault="00187CB6" w:rsidP="00300D7A">
      <w:pPr>
        <w:pStyle w:val="af0"/>
        <w:numPr>
          <w:ilvl w:val="0"/>
          <w:numId w:val="17"/>
        </w:numPr>
        <w:spacing w:after="0" w:line="240" w:lineRule="auto"/>
        <w:jc w:val="both"/>
        <w:rPr>
          <w:rFonts w:ascii="Times New Roman" w:hAnsi="Times New Roman"/>
          <w:sz w:val="28"/>
          <w:szCs w:val="28"/>
        </w:rPr>
      </w:pPr>
      <w:r w:rsidRPr="00187CB6">
        <w:rPr>
          <w:rFonts w:ascii="Times New Roman" w:hAnsi="Times New Roman"/>
          <w:sz w:val="28"/>
          <w:szCs w:val="28"/>
        </w:rPr>
        <w:t xml:space="preserve"> предоставление руководству достаточной информации для принятия управленческих решений в краткосрочной перспективе </w:t>
      </w:r>
    </w:p>
    <w:p w14:paraId="3CBCA3DE" w14:textId="77777777" w:rsidR="00187CB6" w:rsidRPr="00187CB6" w:rsidRDefault="00187CB6" w:rsidP="00300D7A">
      <w:pPr>
        <w:pStyle w:val="af0"/>
        <w:numPr>
          <w:ilvl w:val="0"/>
          <w:numId w:val="17"/>
        </w:numPr>
        <w:spacing w:after="0" w:line="240" w:lineRule="auto"/>
        <w:jc w:val="both"/>
        <w:rPr>
          <w:rFonts w:ascii="Times New Roman" w:hAnsi="Times New Roman"/>
          <w:sz w:val="28"/>
          <w:szCs w:val="28"/>
        </w:rPr>
      </w:pPr>
      <w:r w:rsidRPr="00187CB6">
        <w:rPr>
          <w:rFonts w:ascii="Times New Roman" w:hAnsi="Times New Roman"/>
          <w:sz w:val="28"/>
          <w:szCs w:val="28"/>
        </w:rPr>
        <w:t>сохранение и эффективное использование разнообразных ресурсов и потенциалов коммерческой организации, обеспечение ее эффективного функционирования, а также устойчивости и максимального развития в условиях многоплановой конкуренции</w:t>
      </w:r>
    </w:p>
    <w:p w14:paraId="2BE7557D" w14:textId="77777777" w:rsidR="00187CB6" w:rsidRPr="00187CB6" w:rsidRDefault="00187CB6" w:rsidP="00300D7A">
      <w:pPr>
        <w:pStyle w:val="af0"/>
        <w:numPr>
          <w:ilvl w:val="0"/>
          <w:numId w:val="17"/>
        </w:numPr>
        <w:spacing w:after="0" w:line="240" w:lineRule="auto"/>
        <w:jc w:val="both"/>
        <w:rPr>
          <w:rFonts w:ascii="Times New Roman" w:hAnsi="Times New Roman"/>
          <w:sz w:val="28"/>
          <w:szCs w:val="28"/>
        </w:rPr>
      </w:pPr>
      <w:r w:rsidRPr="00187CB6">
        <w:rPr>
          <w:rFonts w:ascii="Times New Roman" w:hAnsi="Times New Roman"/>
          <w:sz w:val="28"/>
          <w:szCs w:val="28"/>
        </w:rPr>
        <w:t>помощь в учетной работе, т. е. проведение контроля специалистов с целью эффективного выполнения ими своих обязанностей</w:t>
      </w:r>
    </w:p>
    <w:p w14:paraId="64C76E14" w14:textId="77777777" w:rsidR="00187CB6" w:rsidRDefault="00187CB6" w:rsidP="00300D7A">
      <w:pPr>
        <w:pStyle w:val="af0"/>
        <w:numPr>
          <w:ilvl w:val="0"/>
          <w:numId w:val="17"/>
        </w:numPr>
        <w:spacing w:after="0" w:line="240" w:lineRule="auto"/>
        <w:jc w:val="both"/>
        <w:rPr>
          <w:rFonts w:ascii="Times New Roman" w:hAnsi="Times New Roman"/>
          <w:sz w:val="28"/>
          <w:szCs w:val="28"/>
        </w:rPr>
      </w:pPr>
      <w:r w:rsidRPr="00187CB6">
        <w:rPr>
          <w:rFonts w:ascii="Times New Roman" w:hAnsi="Times New Roman"/>
          <w:sz w:val="28"/>
          <w:szCs w:val="28"/>
        </w:rPr>
        <w:t>информирование органов управления об изменении законодательства в сфере административной ответственности</w:t>
      </w:r>
    </w:p>
    <w:p w14:paraId="1E2619AB" w14:textId="77777777" w:rsidR="00631A8D" w:rsidRDefault="00631A8D" w:rsidP="00631A8D">
      <w:pPr>
        <w:pStyle w:val="Default"/>
        <w:rPr>
          <w:sz w:val="28"/>
          <w:szCs w:val="28"/>
        </w:rPr>
      </w:pPr>
    </w:p>
    <w:p w14:paraId="1B04FD2B" w14:textId="7E1A2D5C" w:rsidR="00631A8D" w:rsidRDefault="00AB23AA" w:rsidP="00AB23AA">
      <w:pPr>
        <w:pStyle w:val="Default"/>
        <w:jc w:val="both"/>
        <w:rPr>
          <w:sz w:val="28"/>
          <w:szCs w:val="28"/>
        </w:rPr>
      </w:pPr>
      <w:r>
        <w:rPr>
          <w:sz w:val="28"/>
          <w:szCs w:val="28"/>
        </w:rPr>
        <w:t xml:space="preserve">16. </w:t>
      </w:r>
      <w:r w:rsidR="00631A8D" w:rsidRPr="000F7BDD">
        <w:rPr>
          <w:sz w:val="28"/>
          <w:szCs w:val="28"/>
        </w:rPr>
        <w:t xml:space="preserve">Среди </w:t>
      </w:r>
      <w:r w:rsidR="00631A8D" w:rsidRPr="000F7BDD">
        <w:rPr>
          <w:i/>
          <w:iCs/>
          <w:sz w:val="28"/>
          <w:szCs w:val="28"/>
        </w:rPr>
        <w:t>э</w:t>
      </w:r>
      <w:r w:rsidR="00631A8D" w:rsidRPr="000F7BDD">
        <w:rPr>
          <w:iCs/>
          <w:sz w:val="28"/>
          <w:szCs w:val="28"/>
        </w:rPr>
        <w:t>кономических</w:t>
      </w:r>
      <w:r w:rsidR="00631A8D" w:rsidRPr="000F7BDD">
        <w:rPr>
          <w:i/>
          <w:iCs/>
          <w:sz w:val="28"/>
          <w:szCs w:val="28"/>
        </w:rPr>
        <w:t xml:space="preserve"> </w:t>
      </w:r>
      <w:r w:rsidR="00631A8D" w:rsidRPr="000F7BDD">
        <w:rPr>
          <w:sz w:val="28"/>
          <w:szCs w:val="28"/>
        </w:rPr>
        <w:t>факторов, способствующих легализации денежных средств или иного имущества, полученных преступным путем выделяется</w:t>
      </w:r>
      <w:r w:rsidR="00631A8D">
        <w:rPr>
          <w:sz w:val="28"/>
          <w:szCs w:val="28"/>
        </w:rPr>
        <w:t>;</w:t>
      </w:r>
    </w:p>
    <w:p w14:paraId="52B52D19" w14:textId="64304BFF" w:rsidR="00631A8D" w:rsidRDefault="00631A8D" w:rsidP="00631A8D">
      <w:pPr>
        <w:pStyle w:val="Default"/>
        <w:ind w:left="720"/>
        <w:rPr>
          <w:sz w:val="28"/>
          <w:szCs w:val="28"/>
        </w:rPr>
      </w:pPr>
      <w:r>
        <w:rPr>
          <w:sz w:val="28"/>
          <w:szCs w:val="28"/>
        </w:rPr>
        <w:t xml:space="preserve">А) </w:t>
      </w:r>
      <w:r w:rsidRPr="000F7BDD">
        <w:rPr>
          <w:sz w:val="28"/>
          <w:szCs w:val="28"/>
        </w:rPr>
        <w:t>нестабильность российской экономики</w:t>
      </w:r>
      <w:r w:rsidR="00AB23AA">
        <w:rPr>
          <w:sz w:val="28"/>
          <w:szCs w:val="28"/>
        </w:rPr>
        <w:t>;</w:t>
      </w:r>
    </w:p>
    <w:p w14:paraId="2BC24219" w14:textId="194195EC" w:rsidR="00631A8D" w:rsidRDefault="00631A8D" w:rsidP="00631A8D">
      <w:pPr>
        <w:pStyle w:val="Default"/>
        <w:ind w:left="720"/>
        <w:rPr>
          <w:sz w:val="28"/>
          <w:szCs w:val="28"/>
        </w:rPr>
      </w:pPr>
      <w:r>
        <w:rPr>
          <w:sz w:val="28"/>
          <w:szCs w:val="28"/>
        </w:rPr>
        <w:t>Б) непредсказуемость рыночных процессов;</w:t>
      </w:r>
    </w:p>
    <w:p w14:paraId="566E87FB" w14:textId="0421362F" w:rsidR="00631A8D" w:rsidRDefault="00631A8D" w:rsidP="00631A8D">
      <w:pPr>
        <w:pStyle w:val="Default"/>
        <w:ind w:left="720"/>
        <w:rPr>
          <w:sz w:val="28"/>
          <w:szCs w:val="28"/>
        </w:rPr>
      </w:pPr>
      <w:r>
        <w:rPr>
          <w:sz w:val="28"/>
          <w:szCs w:val="28"/>
        </w:rPr>
        <w:t>В) монетарная политика правительства.</w:t>
      </w:r>
    </w:p>
    <w:p w14:paraId="69638C49" w14:textId="77777777" w:rsidR="00631A8D" w:rsidRPr="000F7BDD" w:rsidRDefault="00631A8D" w:rsidP="00631A8D">
      <w:pPr>
        <w:pStyle w:val="Default"/>
        <w:ind w:left="720"/>
        <w:rPr>
          <w:sz w:val="28"/>
          <w:szCs w:val="28"/>
        </w:rPr>
      </w:pPr>
    </w:p>
    <w:p w14:paraId="2B09C023" w14:textId="7965E521" w:rsidR="00631A8D" w:rsidRPr="000F7BDD" w:rsidRDefault="00EE7BFB" w:rsidP="00EE7BFB">
      <w:pPr>
        <w:pStyle w:val="Default"/>
        <w:jc w:val="both"/>
      </w:pPr>
      <w:r>
        <w:rPr>
          <w:sz w:val="28"/>
          <w:szCs w:val="28"/>
        </w:rPr>
        <w:t>17.</w:t>
      </w:r>
      <w:r w:rsidR="00631A8D" w:rsidRPr="000F7BDD">
        <w:rPr>
          <w:sz w:val="28"/>
          <w:szCs w:val="28"/>
        </w:rPr>
        <w:t xml:space="preserve">Что является характерной чертой отмывания денег? </w:t>
      </w:r>
    </w:p>
    <w:p w14:paraId="301CBC9B" w14:textId="77777777" w:rsidR="00631A8D" w:rsidRPr="000F7BDD" w:rsidRDefault="00631A8D" w:rsidP="00631A8D">
      <w:pPr>
        <w:pStyle w:val="Default"/>
        <w:ind w:left="720"/>
      </w:pPr>
    </w:p>
    <w:p w14:paraId="597C617F" w14:textId="0C2C2347" w:rsidR="00631A8D" w:rsidRDefault="00631A8D" w:rsidP="00631A8D">
      <w:pPr>
        <w:pStyle w:val="Default"/>
        <w:ind w:left="720"/>
        <w:rPr>
          <w:sz w:val="28"/>
          <w:szCs w:val="28"/>
        </w:rPr>
      </w:pPr>
      <w:r>
        <w:rPr>
          <w:sz w:val="28"/>
          <w:szCs w:val="28"/>
        </w:rPr>
        <w:t>А) Высокий доход</w:t>
      </w:r>
      <w:r w:rsidR="00EE7BFB">
        <w:rPr>
          <w:sz w:val="28"/>
          <w:szCs w:val="28"/>
        </w:rPr>
        <w:t>;</w:t>
      </w:r>
      <w:r>
        <w:rPr>
          <w:sz w:val="28"/>
          <w:szCs w:val="28"/>
        </w:rPr>
        <w:t xml:space="preserve"> </w:t>
      </w:r>
    </w:p>
    <w:p w14:paraId="13B52127" w14:textId="1452219A" w:rsidR="00631A8D" w:rsidRDefault="00631A8D" w:rsidP="00631A8D">
      <w:pPr>
        <w:pStyle w:val="Default"/>
        <w:ind w:left="720"/>
        <w:rPr>
          <w:sz w:val="28"/>
          <w:szCs w:val="28"/>
        </w:rPr>
      </w:pPr>
      <w:r>
        <w:rPr>
          <w:sz w:val="28"/>
          <w:szCs w:val="28"/>
        </w:rPr>
        <w:t>Б) Преобразование денег, полученных в результате торговли без специального разрешения</w:t>
      </w:r>
      <w:r w:rsidR="00EE7BFB">
        <w:rPr>
          <w:sz w:val="28"/>
          <w:szCs w:val="28"/>
        </w:rPr>
        <w:t>;</w:t>
      </w:r>
      <w:r>
        <w:rPr>
          <w:sz w:val="28"/>
          <w:szCs w:val="28"/>
        </w:rPr>
        <w:t xml:space="preserve"> </w:t>
      </w:r>
    </w:p>
    <w:p w14:paraId="28B53F43" w14:textId="77777777" w:rsidR="00EE7BFB" w:rsidRDefault="00631A8D" w:rsidP="00631A8D">
      <w:pPr>
        <w:pStyle w:val="Default"/>
        <w:ind w:left="720"/>
        <w:rPr>
          <w:iCs/>
          <w:sz w:val="28"/>
          <w:szCs w:val="28"/>
        </w:rPr>
      </w:pPr>
      <w:r>
        <w:rPr>
          <w:iCs/>
          <w:sz w:val="28"/>
          <w:szCs w:val="28"/>
        </w:rPr>
        <w:t xml:space="preserve">В) </w:t>
      </w:r>
      <w:r w:rsidRPr="000F7BDD">
        <w:rPr>
          <w:iCs/>
          <w:sz w:val="28"/>
          <w:szCs w:val="28"/>
        </w:rPr>
        <w:t>Криминальное происхождение капитала</w:t>
      </w:r>
      <w:r w:rsidR="00EE7BFB">
        <w:rPr>
          <w:iCs/>
          <w:sz w:val="28"/>
          <w:szCs w:val="28"/>
        </w:rPr>
        <w:t>.</w:t>
      </w:r>
    </w:p>
    <w:p w14:paraId="26C58ABE" w14:textId="003C69D8" w:rsidR="00631A8D" w:rsidRPr="00EE7BFB" w:rsidRDefault="00631A8D" w:rsidP="00631A8D">
      <w:pPr>
        <w:pStyle w:val="Default"/>
        <w:ind w:left="720"/>
        <w:rPr>
          <w:iCs/>
          <w:sz w:val="28"/>
          <w:szCs w:val="28"/>
        </w:rPr>
      </w:pPr>
      <w:r w:rsidRPr="000F7BDD">
        <w:rPr>
          <w:iCs/>
          <w:sz w:val="28"/>
          <w:szCs w:val="28"/>
        </w:rPr>
        <w:t xml:space="preserve"> </w:t>
      </w:r>
    </w:p>
    <w:p w14:paraId="03686FFF" w14:textId="42BC9094" w:rsidR="00631A8D" w:rsidRDefault="00EE7BFB" w:rsidP="00EE7BFB">
      <w:pPr>
        <w:pStyle w:val="Default"/>
        <w:jc w:val="both"/>
        <w:rPr>
          <w:sz w:val="28"/>
          <w:szCs w:val="28"/>
        </w:rPr>
      </w:pPr>
      <w:r>
        <w:rPr>
          <w:sz w:val="28"/>
          <w:szCs w:val="28"/>
        </w:rPr>
        <w:t>18.</w:t>
      </w:r>
      <w:r w:rsidR="00631A8D" w:rsidRPr="000F7BDD">
        <w:rPr>
          <w:sz w:val="28"/>
          <w:szCs w:val="28"/>
        </w:rPr>
        <w:t xml:space="preserve"> С точки зрения Федерального Закона № 115-ФЗ от 7 августа 2001 года «О противодействии легализации (отмыванию) доходов, полученных преступным путем, и финансированию терроризма» легализация преступных доходов – это: </w:t>
      </w:r>
    </w:p>
    <w:p w14:paraId="23219481" w14:textId="1EC35322" w:rsidR="00631A8D" w:rsidRDefault="00631A8D" w:rsidP="00631A8D">
      <w:pPr>
        <w:pStyle w:val="Default"/>
        <w:ind w:left="720"/>
        <w:rPr>
          <w:sz w:val="28"/>
          <w:szCs w:val="28"/>
        </w:rPr>
      </w:pPr>
      <w:r>
        <w:rPr>
          <w:sz w:val="28"/>
          <w:szCs w:val="28"/>
        </w:rPr>
        <w:t>А) Операции по обналичиванию денежных средств</w:t>
      </w:r>
      <w:r w:rsidR="00EE7BFB">
        <w:rPr>
          <w:sz w:val="28"/>
          <w:szCs w:val="28"/>
        </w:rPr>
        <w:t>;</w:t>
      </w:r>
    </w:p>
    <w:p w14:paraId="5A4ACEBC" w14:textId="612E553B" w:rsidR="00631A8D" w:rsidRDefault="00631A8D" w:rsidP="00631A8D">
      <w:pPr>
        <w:pStyle w:val="Default"/>
        <w:ind w:left="720"/>
        <w:rPr>
          <w:sz w:val="28"/>
          <w:szCs w:val="28"/>
        </w:rPr>
      </w:pPr>
      <w:r>
        <w:rPr>
          <w:sz w:val="28"/>
          <w:szCs w:val="28"/>
        </w:rPr>
        <w:t>Б) Совершение операций и других сделок с денежными средствами или иным имуществом, приобретенным заведомо незаконным путем, а равно использование указанных средств или иного имущества для осуществления предпринимательской или иной экономической деятельности</w:t>
      </w:r>
      <w:r w:rsidR="00EE7BFB">
        <w:rPr>
          <w:sz w:val="28"/>
          <w:szCs w:val="28"/>
        </w:rPr>
        <w:t>;</w:t>
      </w:r>
    </w:p>
    <w:p w14:paraId="02E9F325" w14:textId="77777777" w:rsidR="00631A8D" w:rsidRDefault="00631A8D" w:rsidP="00631A8D">
      <w:pPr>
        <w:pStyle w:val="Default"/>
        <w:ind w:left="720"/>
        <w:rPr>
          <w:iCs/>
          <w:sz w:val="28"/>
          <w:szCs w:val="28"/>
        </w:rPr>
      </w:pPr>
      <w:r>
        <w:rPr>
          <w:iCs/>
          <w:sz w:val="28"/>
          <w:szCs w:val="28"/>
        </w:rPr>
        <w:t xml:space="preserve">В) </w:t>
      </w:r>
      <w:r w:rsidRPr="000F7BDD">
        <w:rPr>
          <w:iCs/>
          <w:sz w:val="28"/>
          <w:szCs w:val="28"/>
        </w:rPr>
        <w:t xml:space="preserve">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 за исключением преступлений, предусмотренных статьями 193, 194, 198, 199, 199.1 и 199.2 Уголовного кодекса Российской Федерации. </w:t>
      </w:r>
    </w:p>
    <w:p w14:paraId="642174AF" w14:textId="77777777" w:rsidR="00631A8D" w:rsidRPr="000F7BDD" w:rsidRDefault="00631A8D" w:rsidP="00631A8D">
      <w:pPr>
        <w:pStyle w:val="Default"/>
        <w:ind w:left="720"/>
        <w:rPr>
          <w:sz w:val="28"/>
          <w:szCs w:val="28"/>
        </w:rPr>
      </w:pPr>
    </w:p>
    <w:p w14:paraId="728637CA" w14:textId="304085C3" w:rsidR="00631A8D" w:rsidRDefault="00EE7BFB" w:rsidP="00EE7BFB">
      <w:pPr>
        <w:pStyle w:val="Default"/>
        <w:jc w:val="both"/>
        <w:rPr>
          <w:sz w:val="28"/>
          <w:szCs w:val="28"/>
        </w:rPr>
      </w:pPr>
      <w:r>
        <w:rPr>
          <w:sz w:val="28"/>
          <w:szCs w:val="28"/>
        </w:rPr>
        <w:t>19.</w:t>
      </w:r>
      <w:r w:rsidR="00631A8D" w:rsidRPr="000F7BDD">
        <w:rPr>
          <w:sz w:val="28"/>
          <w:szCs w:val="28"/>
        </w:rPr>
        <w:t>Когда появились первые законодательные инициативы, направленные на противодействие отмыванию денег?</w:t>
      </w:r>
    </w:p>
    <w:p w14:paraId="6D07DB00" w14:textId="77777777" w:rsidR="00631A8D" w:rsidRDefault="00631A8D" w:rsidP="00631A8D">
      <w:pPr>
        <w:pStyle w:val="Default"/>
        <w:ind w:left="786"/>
        <w:rPr>
          <w:sz w:val="28"/>
          <w:szCs w:val="28"/>
        </w:rPr>
      </w:pPr>
      <w:r>
        <w:rPr>
          <w:sz w:val="28"/>
          <w:szCs w:val="28"/>
        </w:rPr>
        <w:t xml:space="preserve">А) 1960-е годы </w:t>
      </w:r>
    </w:p>
    <w:p w14:paraId="61696DDC" w14:textId="77777777" w:rsidR="00631A8D" w:rsidRPr="000F7BDD" w:rsidRDefault="00631A8D" w:rsidP="00631A8D">
      <w:pPr>
        <w:pStyle w:val="Default"/>
        <w:ind w:left="786"/>
        <w:rPr>
          <w:sz w:val="28"/>
          <w:szCs w:val="28"/>
        </w:rPr>
      </w:pPr>
      <w:r>
        <w:rPr>
          <w:iCs/>
          <w:sz w:val="28"/>
          <w:szCs w:val="28"/>
        </w:rPr>
        <w:t xml:space="preserve">Б) </w:t>
      </w:r>
      <w:r w:rsidRPr="000F7BDD">
        <w:rPr>
          <w:iCs/>
          <w:sz w:val="28"/>
          <w:szCs w:val="28"/>
        </w:rPr>
        <w:t xml:space="preserve">1970-е годы </w:t>
      </w:r>
    </w:p>
    <w:p w14:paraId="24A86944" w14:textId="77777777" w:rsidR="00631A8D" w:rsidRDefault="00631A8D" w:rsidP="00631A8D">
      <w:pPr>
        <w:pStyle w:val="Default"/>
        <w:ind w:left="786"/>
        <w:rPr>
          <w:sz w:val="28"/>
          <w:szCs w:val="28"/>
        </w:rPr>
      </w:pPr>
      <w:r>
        <w:rPr>
          <w:sz w:val="28"/>
          <w:szCs w:val="28"/>
        </w:rPr>
        <w:t xml:space="preserve">В) 1990-е годы </w:t>
      </w:r>
    </w:p>
    <w:p w14:paraId="6BDB0F19" w14:textId="77777777" w:rsidR="00631A8D" w:rsidRDefault="00631A8D" w:rsidP="00631A8D">
      <w:pPr>
        <w:pStyle w:val="Default"/>
        <w:ind w:left="786"/>
        <w:rPr>
          <w:sz w:val="28"/>
          <w:szCs w:val="28"/>
        </w:rPr>
      </w:pPr>
    </w:p>
    <w:p w14:paraId="1C523D86" w14:textId="77777777" w:rsidR="00631A8D" w:rsidRDefault="00631A8D" w:rsidP="00EE7BFB">
      <w:pPr>
        <w:pStyle w:val="Default"/>
        <w:numPr>
          <w:ilvl w:val="0"/>
          <w:numId w:val="38"/>
        </w:numPr>
        <w:rPr>
          <w:sz w:val="28"/>
          <w:szCs w:val="28"/>
        </w:rPr>
      </w:pPr>
      <w:r>
        <w:rPr>
          <w:sz w:val="28"/>
          <w:szCs w:val="28"/>
        </w:rPr>
        <w:t xml:space="preserve">Какой документ представляет собой исчерпывающую основу режима ПОД/ФТ и предназначен для применения всеми странами, с учетом особенностей национальной правовой системы? </w:t>
      </w:r>
    </w:p>
    <w:p w14:paraId="1A0F0949" w14:textId="77777777" w:rsidR="00631A8D" w:rsidRDefault="00631A8D" w:rsidP="00631A8D">
      <w:pPr>
        <w:pStyle w:val="Default"/>
        <w:ind w:left="786"/>
        <w:rPr>
          <w:sz w:val="28"/>
          <w:szCs w:val="28"/>
        </w:rPr>
      </w:pPr>
      <w:r>
        <w:rPr>
          <w:sz w:val="28"/>
          <w:szCs w:val="28"/>
        </w:rPr>
        <w:t xml:space="preserve">А) Венская конвенция о борьбе против незаконного оборота наркотических средств и психотропных веществ 1988 г.; </w:t>
      </w:r>
    </w:p>
    <w:p w14:paraId="4DE3F38F" w14:textId="77777777" w:rsidR="00631A8D" w:rsidRPr="004F65BE" w:rsidRDefault="00631A8D" w:rsidP="00631A8D">
      <w:pPr>
        <w:pStyle w:val="Default"/>
        <w:ind w:left="786"/>
        <w:rPr>
          <w:sz w:val="28"/>
          <w:szCs w:val="28"/>
          <w:lang w:val="en-US"/>
        </w:rPr>
      </w:pPr>
      <w:r>
        <w:rPr>
          <w:sz w:val="28"/>
          <w:szCs w:val="28"/>
        </w:rPr>
        <w:t xml:space="preserve">Б) </w:t>
      </w:r>
      <w:r w:rsidRPr="000F7BDD">
        <w:rPr>
          <w:iCs/>
          <w:sz w:val="28"/>
          <w:szCs w:val="28"/>
        </w:rPr>
        <w:t>40+9 рекомендаций ФАТФ</w:t>
      </w:r>
      <w:r>
        <w:rPr>
          <w:i/>
          <w:iCs/>
          <w:sz w:val="28"/>
          <w:szCs w:val="28"/>
        </w:rPr>
        <w:t xml:space="preserve"> </w:t>
      </w:r>
    </w:p>
    <w:p w14:paraId="7189A60F" w14:textId="77777777" w:rsidR="00631A8D" w:rsidRDefault="00631A8D" w:rsidP="00631A8D">
      <w:pPr>
        <w:pStyle w:val="Default"/>
        <w:ind w:left="786"/>
        <w:rPr>
          <w:sz w:val="28"/>
          <w:szCs w:val="28"/>
        </w:rPr>
      </w:pPr>
    </w:p>
    <w:p w14:paraId="4B3E582F" w14:textId="77777777" w:rsidR="00631A8D" w:rsidRDefault="00631A8D" w:rsidP="00EE7BFB">
      <w:pPr>
        <w:pStyle w:val="Default"/>
        <w:numPr>
          <w:ilvl w:val="0"/>
          <w:numId w:val="38"/>
        </w:numPr>
        <w:rPr>
          <w:sz w:val="28"/>
          <w:szCs w:val="28"/>
        </w:rPr>
      </w:pPr>
      <w:r>
        <w:rPr>
          <w:sz w:val="28"/>
          <w:szCs w:val="28"/>
        </w:rPr>
        <w:t xml:space="preserve">Какие риски, с точки зрения </w:t>
      </w:r>
      <w:proofErr w:type="spellStart"/>
      <w:r>
        <w:rPr>
          <w:sz w:val="28"/>
          <w:szCs w:val="28"/>
        </w:rPr>
        <w:t>Базельского</w:t>
      </w:r>
      <w:proofErr w:type="spellEnd"/>
      <w:r>
        <w:rPr>
          <w:sz w:val="28"/>
          <w:szCs w:val="28"/>
        </w:rPr>
        <w:t xml:space="preserve"> Комитета по банковскому надзору, несут банки, не осуществляющие процедуры внутреннего контроля в сфере ПОД/ФТ? </w:t>
      </w:r>
    </w:p>
    <w:p w14:paraId="31C9D725" w14:textId="77777777" w:rsidR="00631A8D" w:rsidRDefault="00631A8D" w:rsidP="00631A8D">
      <w:pPr>
        <w:pStyle w:val="Default"/>
        <w:ind w:left="786"/>
        <w:rPr>
          <w:sz w:val="28"/>
          <w:szCs w:val="28"/>
        </w:rPr>
      </w:pPr>
      <w:proofErr w:type="gramStart"/>
      <w:r>
        <w:rPr>
          <w:sz w:val="28"/>
          <w:szCs w:val="28"/>
        </w:rPr>
        <w:t>А)Риск</w:t>
      </w:r>
      <w:proofErr w:type="gramEnd"/>
      <w:r>
        <w:rPr>
          <w:sz w:val="28"/>
          <w:szCs w:val="28"/>
        </w:rPr>
        <w:t xml:space="preserve"> нанесения ущерба репутации </w:t>
      </w:r>
    </w:p>
    <w:p w14:paraId="274F78A4" w14:textId="77777777" w:rsidR="00631A8D" w:rsidRDefault="00631A8D" w:rsidP="00631A8D">
      <w:pPr>
        <w:pStyle w:val="Default"/>
        <w:ind w:left="786"/>
        <w:rPr>
          <w:sz w:val="28"/>
          <w:szCs w:val="28"/>
        </w:rPr>
      </w:pPr>
      <w:r>
        <w:rPr>
          <w:sz w:val="28"/>
          <w:szCs w:val="28"/>
        </w:rPr>
        <w:t xml:space="preserve">Б) Риски не полного возврата средств </w:t>
      </w:r>
    </w:p>
    <w:p w14:paraId="2ED3E905" w14:textId="77777777" w:rsidR="00631A8D" w:rsidRDefault="00631A8D" w:rsidP="00631A8D">
      <w:pPr>
        <w:pStyle w:val="Default"/>
        <w:ind w:left="786"/>
        <w:rPr>
          <w:sz w:val="28"/>
          <w:szCs w:val="28"/>
        </w:rPr>
      </w:pPr>
      <w:r>
        <w:rPr>
          <w:sz w:val="28"/>
          <w:szCs w:val="28"/>
        </w:rPr>
        <w:t xml:space="preserve">В) Риск административных последствий </w:t>
      </w:r>
    </w:p>
    <w:p w14:paraId="129F3C8F" w14:textId="77777777" w:rsidR="00631A8D" w:rsidRDefault="00631A8D" w:rsidP="00631A8D">
      <w:pPr>
        <w:pStyle w:val="Default"/>
        <w:ind w:left="786"/>
        <w:rPr>
          <w:sz w:val="28"/>
          <w:szCs w:val="28"/>
        </w:rPr>
      </w:pPr>
    </w:p>
    <w:p w14:paraId="01E30854" w14:textId="77777777" w:rsidR="00631A8D" w:rsidRDefault="00631A8D" w:rsidP="00EE7BFB">
      <w:pPr>
        <w:pStyle w:val="Default"/>
        <w:numPr>
          <w:ilvl w:val="0"/>
          <w:numId w:val="38"/>
        </w:numPr>
        <w:rPr>
          <w:sz w:val="28"/>
          <w:szCs w:val="28"/>
        </w:rPr>
      </w:pPr>
      <w:r>
        <w:rPr>
          <w:sz w:val="28"/>
          <w:szCs w:val="28"/>
        </w:rPr>
        <w:t xml:space="preserve">На что, прежде всего, направлены Девять специальных рекомендаций ФАТФ? </w:t>
      </w:r>
    </w:p>
    <w:p w14:paraId="7DC331D7" w14:textId="77777777" w:rsidR="00631A8D" w:rsidRDefault="00631A8D" w:rsidP="00631A8D">
      <w:pPr>
        <w:pStyle w:val="Default"/>
        <w:ind w:left="786"/>
        <w:rPr>
          <w:sz w:val="28"/>
          <w:szCs w:val="28"/>
        </w:rPr>
      </w:pPr>
      <w:r w:rsidRPr="000F7BDD">
        <w:rPr>
          <w:iCs/>
          <w:sz w:val="28"/>
          <w:szCs w:val="28"/>
        </w:rPr>
        <w:lastRenderedPageBreak/>
        <w:t>А)</w:t>
      </w:r>
      <w:r>
        <w:rPr>
          <w:i/>
          <w:iCs/>
          <w:sz w:val="28"/>
          <w:szCs w:val="28"/>
        </w:rPr>
        <w:t xml:space="preserve"> </w:t>
      </w:r>
      <w:r>
        <w:rPr>
          <w:sz w:val="28"/>
          <w:szCs w:val="28"/>
        </w:rPr>
        <w:t xml:space="preserve">На сотрудничество между государствами – членами ФАТФ </w:t>
      </w:r>
    </w:p>
    <w:p w14:paraId="445BEF35" w14:textId="77777777" w:rsidR="00631A8D" w:rsidRDefault="00631A8D" w:rsidP="00631A8D">
      <w:pPr>
        <w:pStyle w:val="Default"/>
        <w:ind w:left="786"/>
        <w:rPr>
          <w:sz w:val="28"/>
          <w:szCs w:val="28"/>
        </w:rPr>
      </w:pPr>
      <w:r>
        <w:rPr>
          <w:sz w:val="28"/>
          <w:szCs w:val="28"/>
        </w:rPr>
        <w:t xml:space="preserve">Б) На противодействие обналичиванию </w:t>
      </w:r>
    </w:p>
    <w:p w14:paraId="15F4969A" w14:textId="77777777" w:rsidR="00631A8D" w:rsidRDefault="00631A8D" w:rsidP="00631A8D">
      <w:pPr>
        <w:pStyle w:val="Default"/>
        <w:ind w:left="786"/>
        <w:rPr>
          <w:sz w:val="28"/>
          <w:szCs w:val="28"/>
        </w:rPr>
      </w:pPr>
      <w:r>
        <w:rPr>
          <w:sz w:val="28"/>
          <w:szCs w:val="28"/>
        </w:rPr>
        <w:t xml:space="preserve">В) </w:t>
      </w:r>
      <w:r w:rsidRPr="000F7BDD">
        <w:rPr>
          <w:iCs/>
          <w:sz w:val="28"/>
          <w:szCs w:val="28"/>
        </w:rPr>
        <w:t>На противодействие финансированию терроризма</w:t>
      </w:r>
      <w:r>
        <w:rPr>
          <w:i/>
          <w:iCs/>
          <w:sz w:val="28"/>
          <w:szCs w:val="28"/>
        </w:rPr>
        <w:t xml:space="preserve"> </w:t>
      </w:r>
    </w:p>
    <w:p w14:paraId="63425D52" w14:textId="77777777" w:rsidR="00631A8D" w:rsidRPr="000F7BDD" w:rsidRDefault="00631A8D" w:rsidP="00631A8D">
      <w:pPr>
        <w:pStyle w:val="Default"/>
        <w:ind w:left="786"/>
        <w:rPr>
          <w:sz w:val="28"/>
          <w:szCs w:val="28"/>
        </w:rPr>
      </w:pPr>
    </w:p>
    <w:p w14:paraId="040308A8" w14:textId="77777777" w:rsidR="00631A8D" w:rsidRDefault="00631A8D" w:rsidP="00EE7BFB">
      <w:pPr>
        <w:pStyle w:val="Default"/>
        <w:numPr>
          <w:ilvl w:val="0"/>
          <w:numId w:val="38"/>
        </w:numPr>
        <w:rPr>
          <w:sz w:val="28"/>
          <w:szCs w:val="28"/>
        </w:rPr>
      </w:pPr>
      <w:r>
        <w:rPr>
          <w:sz w:val="28"/>
          <w:szCs w:val="28"/>
        </w:rPr>
        <w:t>Когда была принята Девятая специальная рекомендация ФАТФ?</w:t>
      </w:r>
    </w:p>
    <w:p w14:paraId="036FBDCC" w14:textId="77777777" w:rsidR="00631A8D" w:rsidRDefault="00631A8D" w:rsidP="00631A8D">
      <w:pPr>
        <w:pStyle w:val="Default"/>
        <w:ind w:left="786"/>
        <w:rPr>
          <w:sz w:val="28"/>
          <w:szCs w:val="28"/>
        </w:rPr>
      </w:pPr>
      <w:r>
        <w:rPr>
          <w:sz w:val="28"/>
          <w:szCs w:val="28"/>
        </w:rPr>
        <w:t xml:space="preserve">А) В 1990 году; </w:t>
      </w:r>
    </w:p>
    <w:p w14:paraId="70D0E764" w14:textId="77777777" w:rsidR="00631A8D" w:rsidRPr="000F7BDD" w:rsidRDefault="00631A8D" w:rsidP="00631A8D">
      <w:pPr>
        <w:pStyle w:val="Default"/>
        <w:ind w:left="786"/>
        <w:rPr>
          <w:sz w:val="28"/>
          <w:szCs w:val="28"/>
        </w:rPr>
      </w:pPr>
      <w:r w:rsidRPr="000F7BDD">
        <w:rPr>
          <w:iCs/>
          <w:sz w:val="28"/>
          <w:szCs w:val="28"/>
        </w:rPr>
        <w:t>Б) В 2004 году</w:t>
      </w:r>
      <w:r>
        <w:rPr>
          <w:iCs/>
          <w:sz w:val="28"/>
          <w:szCs w:val="28"/>
        </w:rPr>
        <w:t>;</w:t>
      </w:r>
      <w:r w:rsidRPr="000F7BDD">
        <w:rPr>
          <w:iCs/>
          <w:sz w:val="28"/>
          <w:szCs w:val="28"/>
        </w:rPr>
        <w:t xml:space="preserve"> </w:t>
      </w:r>
    </w:p>
    <w:p w14:paraId="1949CE95" w14:textId="77777777" w:rsidR="00631A8D" w:rsidRDefault="00631A8D" w:rsidP="00631A8D">
      <w:pPr>
        <w:pStyle w:val="Default"/>
        <w:ind w:left="786"/>
        <w:rPr>
          <w:sz w:val="28"/>
          <w:szCs w:val="28"/>
        </w:rPr>
      </w:pPr>
      <w:r>
        <w:rPr>
          <w:sz w:val="28"/>
          <w:szCs w:val="28"/>
        </w:rPr>
        <w:t xml:space="preserve">В) В 2001 году. </w:t>
      </w:r>
    </w:p>
    <w:p w14:paraId="100261C5" w14:textId="77777777" w:rsidR="00DE472C" w:rsidRDefault="00DE472C" w:rsidP="00631A8D">
      <w:pPr>
        <w:pStyle w:val="Default"/>
        <w:ind w:left="786"/>
        <w:rPr>
          <w:sz w:val="28"/>
          <w:szCs w:val="28"/>
        </w:rPr>
      </w:pPr>
    </w:p>
    <w:p w14:paraId="3F86E94B" w14:textId="77777777" w:rsidR="00631A8D" w:rsidRDefault="00631A8D" w:rsidP="00EE7BFB">
      <w:pPr>
        <w:pStyle w:val="Default"/>
        <w:numPr>
          <w:ilvl w:val="0"/>
          <w:numId w:val="38"/>
        </w:numPr>
        <w:rPr>
          <w:sz w:val="28"/>
          <w:szCs w:val="28"/>
        </w:rPr>
      </w:pPr>
      <w:r>
        <w:rPr>
          <w:sz w:val="28"/>
          <w:szCs w:val="28"/>
        </w:rPr>
        <w:t xml:space="preserve"> М</w:t>
      </w:r>
      <w:r w:rsidRPr="000F7BDD">
        <w:rPr>
          <w:sz w:val="28"/>
          <w:szCs w:val="28"/>
        </w:rPr>
        <w:t>еждународное сообщество призывает понимать</w:t>
      </w:r>
      <w:r>
        <w:rPr>
          <w:sz w:val="28"/>
          <w:szCs w:val="28"/>
        </w:rPr>
        <w:t xml:space="preserve"> под отмыванием преступных доходов</w:t>
      </w:r>
    </w:p>
    <w:p w14:paraId="35B0C0CE" w14:textId="77777777" w:rsidR="00631A8D" w:rsidRDefault="00631A8D" w:rsidP="00631A8D">
      <w:pPr>
        <w:pStyle w:val="Default"/>
        <w:ind w:left="786"/>
        <w:rPr>
          <w:sz w:val="28"/>
          <w:szCs w:val="28"/>
        </w:rPr>
      </w:pPr>
      <w:r>
        <w:rPr>
          <w:sz w:val="28"/>
          <w:szCs w:val="28"/>
        </w:rPr>
        <w:t xml:space="preserve">А) </w:t>
      </w:r>
      <w:r w:rsidRPr="000F7BDD">
        <w:rPr>
          <w:sz w:val="28"/>
          <w:szCs w:val="28"/>
        </w:rPr>
        <w:t>Действия (бездействие) относительно имущества, приобретенного преступным путем, независимо от того, желает ли лицо придать правомерный хар</w:t>
      </w:r>
      <w:r>
        <w:rPr>
          <w:sz w:val="28"/>
          <w:szCs w:val="28"/>
        </w:rPr>
        <w:t>актер данному имуществу или нет;</w:t>
      </w:r>
    </w:p>
    <w:p w14:paraId="58E18184" w14:textId="77777777" w:rsidR="00631A8D" w:rsidRDefault="00631A8D" w:rsidP="00631A8D">
      <w:pPr>
        <w:pStyle w:val="Default"/>
        <w:ind w:left="786"/>
        <w:rPr>
          <w:sz w:val="28"/>
          <w:szCs w:val="28"/>
        </w:rPr>
      </w:pPr>
      <w:r>
        <w:rPr>
          <w:sz w:val="28"/>
          <w:szCs w:val="28"/>
        </w:rPr>
        <w:t>Б) Целенаправленные преступные действия, направленные на легализацию денежных средств через финансовые институты и инструменты;</w:t>
      </w:r>
    </w:p>
    <w:p w14:paraId="5E328742" w14:textId="77777777" w:rsidR="00631A8D" w:rsidRDefault="00631A8D" w:rsidP="00631A8D">
      <w:pPr>
        <w:pStyle w:val="Default"/>
        <w:ind w:left="786"/>
        <w:rPr>
          <w:sz w:val="28"/>
          <w:szCs w:val="28"/>
        </w:rPr>
      </w:pPr>
      <w:r>
        <w:rPr>
          <w:sz w:val="28"/>
          <w:szCs w:val="28"/>
        </w:rPr>
        <w:t>В) Вывод денежных средств из криминального оборота через легальные финансовые институты.</w:t>
      </w:r>
    </w:p>
    <w:p w14:paraId="2EFEE3E2" w14:textId="77777777" w:rsidR="008B5408" w:rsidRDefault="008B5408" w:rsidP="00631A8D">
      <w:pPr>
        <w:pStyle w:val="Default"/>
        <w:ind w:left="786"/>
        <w:rPr>
          <w:sz w:val="28"/>
          <w:szCs w:val="28"/>
        </w:rPr>
      </w:pPr>
    </w:p>
    <w:p w14:paraId="5D662B86" w14:textId="77777777" w:rsidR="00631A8D" w:rsidRDefault="00631A8D" w:rsidP="00EE7BFB">
      <w:pPr>
        <w:pStyle w:val="Default"/>
        <w:numPr>
          <w:ilvl w:val="0"/>
          <w:numId w:val="38"/>
        </w:numPr>
        <w:rPr>
          <w:sz w:val="28"/>
          <w:szCs w:val="28"/>
        </w:rPr>
      </w:pPr>
      <w:r>
        <w:rPr>
          <w:sz w:val="28"/>
          <w:szCs w:val="28"/>
        </w:rPr>
        <w:t xml:space="preserve">Какие из нижеперечисленных организаций не входят в национальную систему ПОД/ФТ России? </w:t>
      </w:r>
    </w:p>
    <w:p w14:paraId="33A08D5F" w14:textId="77777777" w:rsidR="00631A8D" w:rsidRPr="000F7BDD" w:rsidRDefault="00631A8D" w:rsidP="00631A8D">
      <w:pPr>
        <w:pStyle w:val="Default"/>
        <w:ind w:left="786"/>
        <w:rPr>
          <w:sz w:val="28"/>
          <w:szCs w:val="28"/>
        </w:rPr>
      </w:pPr>
      <w:r>
        <w:rPr>
          <w:iCs/>
          <w:sz w:val="28"/>
          <w:szCs w:val="28"/>
        </w:rPr>
        <w:t xml:space="preserve">А) </w:t>
      </w:r>
      <w:r w:rsidRPr="000F7BDD">
        <w:rPr>
          <w:iCs/>
          <w:sz w:val="28"/>
          <w:szCs w:val="28"/>
        </w:rPr>
        <w:t xml:space="preserve">Профсоюзные организации </w:t>
      </w:r>
    </w:p>
    <w:p w14:paraId="315C3940" w14:textId="77777777" w:rsidR="00631A8D" w:rsidRDefault="00631A8D" w:rsidP="00631A8D">
      <w:pPr>
        <w:pStyle w:val="Default"/>
        <w:ind w:left="786"/>
        <w:rPr>
          <w:sz w:val="28"/>
          <w:szCs w:val="28"/>
        </w:rPr>
      </w:pPr>
      <w:r>
        <w:rPr>
          <w:sz w:val="28"/>
          <w:szCs w:val="28"/>
        </w:rPr>
        <w:t xml:space="preserve">Б) Росфинмониторинг </w:t>
      </w:r>
    </w:p>
    <w:p w14:paraId="3A0D0785" w14:textId="77777777" w:rsidR="00631A8D" w:rsidRDefault="00631A8D" w:rsidP="00631A8D">
      <w:pPr>
        <w:pStyle w:val="Default"/>
        <w:ind w:left="786"/>
        <w:rPr>
          <w:sz w:val="28"/>
          <w:szCs w:val="28"/>
        </w:rPr>
      </w:pPr>
      <w:r>
        <w:rPr>
          <w:sz w:val="28"/>
          <w:szCs w:val="28"/>
        </w:rPr>
        <w:t xml:space="preserve">В) Министерство внутренних дел </w:t>
      </w:r>
    </w:p>
    <w:p w14:paraId="20E646CB" w14:textId="77777777" w:rsidR="00631A8D" w:rsidRDefault="00631A8D" w:rsidP="00631A8D">
      <w:pPr>
        <w:pStyle w:val="Default"/>
        <w:ind w:left="786"/>
        <w:rPr>
          <w:sz w:val="28"/>
          <w:szCs w:val="28"/>
        </w:rPr>
      </w:pPr>
    </w:p>
    <w:p w14:paraId="4F7290FC" w14:textId="166EEC65" w:rsidR="00BC7C8C" w:rsidRPr="007F373F" w:rsidRDefault="00BC7C8C" w:rsidP="007F373F">
      <w:pPr>
        <w:spacing w:after="0" w:line="240" w:lineRule="auto"/>
        <w:jc w:val="center"/>
        <w:rPr>
          <w:rFonts w:ascii="Times New Roman" w:hAnsi="Times New Roman"/>
          <w:sz w:val="28"/>
          <w:szCs w:val="28"/>
        </w:rPr>
      </w:pPr>
      <w:r w:rsidRPr="007F373F">
        <w:rPr>
          <w:rFonts w:ascii="Times New Roman" w:hAnsi="Times New Roman" w:cs="Times New Roman"/>
          <w:b/>
          <w:sz w:val="28"/>
          <w:szCs w:val="28"/>
        </w:rPr>
        <w:t>Методические указания к выполнению творческого домашнего задания</w:t>
      </w:r>
      <w:r w:rsidR="00B93F67" w:rsidRPr="007F373F">
        <w:rPr>
          <w:rFonts w:ascii="Times New Roman" w:hAnsi="Times New Roman" w:cs="Times New Roman"/>
          <w:b/>
          <w:sz w:val="28"/>
          <w:szCs w:val="28"/>
        </w:rPr>
        <w:t xml:space="preserve"> «</w:t>
      </w:r>
      <w:r w:rsidRPr="007F373F">
        <w:rPr>
          <w:rFonts w:ascii="Times New Roman" w:hAnsi="Times New Roman" w:cs="Times New Roman"/>
          <w:b/>
          <w:sz w:val="28"/>
          <w:szCs w:val="28"/>
        </w:rPr>
        <w:t xml:space="preserve">Контекстный анализ рисков деятельности </w:t>
      </w:r>
      <w:r w:rsidR="00B93F67" w:rsidRPr="007F373F">
        <w:rPr>
          <w:rFonts w:ascii="Times New Roman" w:hAnsi="Times New Roman" w:cs="Times New Roman"/>
          <w:b/>
          <w:sz w:val="28"/>
          <w:szCs w:val="28"/>
        </w:rPr>
        <w:t>хозяйствующего субъекта в целях обеспечения экономической безопасности»</w:t>
      </w:r>
      <w:r w:rsidRPr="007F373F">
        <w:rPr>
          <w:rFonts w:ascii="Times New Roman" w:hAnsi="Times New Roman" w:cs="Times New Roman"/>
          <w:b/>
          <w:sz w:val="28"/>
          <w:szCs w:val="28"/>
        </w:rPr>
        <w:t>»</w:t>
      </w:r>
    </w:p>
    <w:p w14:paraId="4AE916AE" w14:textId="77777777" w:rsidR="009F367D" w:rsidRDefault="009F367D" w:rsidP="00BC7C8C">
      <w:pPr>
        <w:pStyle w:val="a5"/>
        <w:jc w:val="center"/>
        <w:rPr>
          <w:b/>
          <w:bCs/>
          <w:sz w:val="28"/>
          <w:szCs w:val="28"/>
        </w:rPr>
      </w:pPr>
    </w:p>
    <w:p w14:paraId="7930F434" w14:textId="76A318DD" w:rsidR="00BC7C8C" w:rsidRDefault="00935F15" w:rsidP="00BC7C8C">
      <w:pPr>
        <w:pStyle w:val="a5"/>
        <w:jc w:val="center"/>
        <w:rPr>
          <w:b/>
          <w:bCs/>
          <w:sz w:val="28"/>
          <w:szCs w:val="28"/>
        </w:rPr>
      </w:pPr>
      <w:r>
        <w:rPr>
          <w:b/>
          <w:bCs/>
          <w:sz w:val="28"/>
          <w:szCs w:val="28"/>
        </w:rPr>
        <w:t xml:space="preserve">Домашнее творческое задание </w:t>
      </w:r>
    </w:p>
    <w:p w14:paraId="661554DE" w14:textId="5CC42C5E" w:rsidR="00BC7C8C" w:rsidRPr="00F85AE3" w:rsidRDefault="00B93F67" w:rsidP="00BC7C8C">
      <w:pPr>
        <w:pStyle w:val="a5"/>
        <w:jc w:val="both"/>
        <w:rPr>
          <w:bCs/>
          <w:sz w:val="28"/>
          <w:szCs w:val="28"/>
        </w:rPr>
      </w:pPr>
      <w:r>
        <w:rPr>
          <w:bCs/>
          <w:sz w:val="28"/>
          <w:szCs w:val="28"/>
        </w:rPr>
        <w:t>ДТЗ</w:t>
      </w:r>
      <w:r w:rsidR="00BC7C8C" w:rsidRPr="00F85AE3">
        <w:rPr>
          <w:bCs/>
          <w:sz w:val="28"/>
          <w:szCs w:val="28"/>
        </w:rPr>
        <w:t xml:space="preserve"> может быть выполнено в 2х вариантах:</w:t>
      </w:r>
    </w:p>
    <w:p w14:paraId="5B65AABA" w14:textId="2115E861" w:rsidR="00BC7C8C" w:rsidRPr="00F85AE3" w:rsidRDefault="00BC7C8C" w:rsidP="00BC7C8C">
      <w:pPr>
        <w:pStyle w:val="a5"/>
        <w:numPr>
          <w:ilvl w:val="0"/>
          <w:numId w:val="32"/>
        </w:numPr>
        <w:jc w:val="both"/>
        <w:rPr>
          <w:bCs/>
          <w:sz w:val="28"/>
          <w:szCs w:val="28"/>
        </w:rPr>
      </w:pPr>
      <w:r w:rsidRPr="00F85AE3">
        <w:rPr>
          <w:bCs/>
          <w:sz w:val="28"/>
          <w:szCs w:val="28"/>
        </w:rPr>
        <w:t>По организации, выбранной студентом</w:t>
      </w:r>
      <w:r w:rsidR="00D46AD9">
        <w:rPr>
          <w:bCs/>
          <w:sz w:val="28"/>
          <w:szCs w:val="28"/>
        </w:rPr>
        <w:t xml:space="preserve"> для формирования учебно-накопительного комплекса (УНК)</w:t>
      </w:r>
      <w:r w:rsidRPr="00F85AE3">
        <w:rPr>
          <w:bCs/>
          <w:sz w:val="28"/>
          <w:szCs w:val="28"/>
        </w:rPr>
        <w:t xml:space="preserve">. </w:t>
      </w:r>
    </w:p>
    <w:p w14:paraId="665398DB" w14:textId="40D16B3A" w:rsidR="00BC7C8C" w:rsidRPr="00F85AE3" w:rsidRDefault="00BC7C8C" w:rsidP="00BC7C8C">
      <w:pPr>
        <w:pStyle w:val="a5"/>
        <w:numPr>
          <w:ilvl w:val="0"/>
          <w:numId w:val="32"/>
        </w:numPr>
        <w:spacing w:after="0"/>
        <w:jc w:val="both"/>
        <w:rPr>
          <w:bCs/>
          <w:sz w:val="28"/>
          <w:szCs w:val="28"/>
        </w:rPr>
      </w:pPr>
      <w:r w:rsidRPr="00F85AE3">
        <w:rPr>
          <w:bCs/>
          <w:sz w:val="28"/>
          <w:szCs w:val="28"/>
        </w:rPr>
        <w:t>По статье, в которо</w:t>
      </w:r>
      <w:r w:rsidR="00D46AD9">
        <w:rPr>
          <w:bCs/>
          <w:sz w:val="28"/>
          <w:szCs w:val="28"/>
        </w:rPr>
        <w:t>й</w:t>
      </w:r>
      <w:r w:rsidRPr="00F85AE3">
        <w:rPr>
          <w:bCs/>
          <w:sz w:val="28"/>
          <w:szCs w:val="28"/>
        </w:rPr>
        <w:t xml:space="preserve"> описывается деятельность </w:t>
      </w:r>
      <w:r>
        <w:rPr>
          <w:bCs/>
          <w:sz w:val="28"/>
          <w:szCs w:val="28"/>
        </w:rPr>
        <w:t xml:space="preserve">существующей </w:t>
      </w:r>
      <w:r w:rsidRPr="00F85AE3">
        <w:rPr>
          <w:bCs/>
          <w:sz w:val="28"/>
          <w:szCs w:val="28"/>
        </w:rPr>
        <w:t>организации в ограниченный период времени (или проект, или кризис</w:t>
      </w:r>
      <w:r>
        <w:rPr>
          <w:bCs/>
          <w:sz w:val="28"/>
          <w:szCs w:val="28"/>
        </w:rPr>
        <w:t>ная ситуация</w:t>
      </w:r>
      <w:r w:rsidRPr="00F85AE3">
        <w:rPr>
          <w:bCs/>
          <w:sz w:val="28"/>
          <w:szCs w:val="28"/>
        </w:rPr>
        <w:t xml:space="preserve"> и т.п.). Обязательно привести источник для ознакомления. В данном случае необходимо выделить и пронумеровать по тексту основные рисковые ситуации, упоминаемые в статье.</w:t>
      </w:r>
    </w:p>
    <w:p w14:paraId="39EC8659" w14:textId="77777777" w:rsidR="00BC7C8C" w:rsidRPr="00F85AE3" w:rsidRDefault="00BC7C8C" w:rsidP="00BC7C8C">
      <w:pPr>
        <w:pStyle w:val="a5"/>
        <w:spacing w:after="0"/>
        <w:rPr>
          <w:bCs/>
          <w:sz w:val="28"/>
          <w:szCs w:val="28"/>
        </w:rPr>
      </w:pPr>
      <w:r>
        <w:rPr>
          <w:bCs/>
          <w:sz w:val="28"/>
          <w:szCs w:val="28"/>
        </w:rPr>
        <w:t>Задание:</w:t>
      </w:r>
    </w:p>
    <w:p w14:paraId="41EACC57" w14:textId="77777777" w:rsidR="00BC7C8C" w:rsidRPr="0013310A" w:rsidRDefault="00BC7C8C" w:rsidP="00BC7C8C">
      <w:pPr>
        <w:pStyle w:val="a5"/>
        <w:spacing w:after="0"/>
        <w:ind w:firstLine="709"/>
        <w:rPr>
          <w:bCs/>
          <w:sz w:val="28"/>
          <w:szCs w:val="28"/>
        </w:rPr>
      </w:pPr>
      <w:r w:rsidRPr="0013310A">
        <w:rPr>
          <w:bCs/>
          <w:sz w:val="28"/>
          <w:szCs w:val="28"/>
        </w:rPr>
        <w:t xml:space="preserve">Провести анализ рисков и неопределенности: </w:t>
      </w:r>
    </w:p>
    <w:p w14:paraId="67ADEE6F" w14:textId="77777777" w:rsidR="00BC7C8C" w:rsidRPr="0013310A" w:rsidRDefault="00BC7C8C" w:rsidP="007F373F">
      <w:pPr>
        <w:pStyle w:val="a5"/>
        <w:numPr>
          <w:ilvl w:val="0"/>
          <w:numId w:val="46"/>
        </w:numPr>
        <w:spacing w:after="0"/>
        <w:jc w:val="both"/>
        <w:rPr>
          <w:bCs/>
          <w:sz w:val="28"/>
          <w:szCs w:val="28"/>
        </w:rPr>
      </w:pPr>
      <w:r w:rsidRPr="0013310A">
        <w:rPr>
          <w:bCs/>
          <w:sz w:val="28"/>
          <w:szCs w:val="28"/>
        </w:rPr>
        <w:t>изложить суть (аннотацию) рисковой деятельности;</w:t>
      </w:r>
    </w:p>
    <w:p w14:paraId="16A10772" w14:textId="77777777" w:rsidR="00BC7C8C" w:rsidRPr="0013310A" w:rsidRDefault="00BC7C8C" w:rsidP="007F373F">
      <w:pPr>
        <w:pStyle w:val="a5"/>
        <w:numPr>
          <w:ilvl w:val="0"/>
          <w:numId w:val="46"/>
        </w:numPr>
        <w:spacing w:after="0"/>
        <w:jc w:val="both"/>
        <w:rPr>
          <w:bCs/>
          <w:sz w:val="28"/>
          <w:szCs w:val="28"/>
        </w:rPr>
      </w:pPr>
      <w:r w:rsidRPr="0013310A">
        <w:rPr>
          <w:bCs/>
          <w:sz w:val="28"/>
          <w:szCs w:val="28"/>
        </w:rPr>
        <w:t>кратко охарактеризовать рисковые ситуации;</w:t>
      </w:r>
    </w:p>
    <w:p w14:paraId="3AA76234" w14:textId="77777777" w:rsidR="00BC7C8C" w:rsidRPr="0013310A" w:rsidRDefault="00BC7C8C" w:rsidP="007F373F">
      <w:pPr>
        <w:pStyle w:val="a5"/>
        <w:numPr>
          <w:ilvl w:val="0"/>
          <w:numId w:val="46"/>
        </w:numPr>
        <w:spacing w:after="0"/>
        <w:jc w:val="both"/>
        <w:rPr>
          <w:bCs/>
          <w:sz w:val="28"/>
          <w:szCs w:val="28"/>
        </w:rPr>
      </w:pPr>
      <w:r w:rsidRPr="0013310A">
        <w:rPr>
          <w:bCs/>
          <w:sz w:val="28"/>
          <w:szCs w:val="28"/>
        </w:rPr>
        <w:lastRenderedPageBreak/>
        <w:t>провести идентификацию каждой ситуации по классификации рисков;</w:t>
      </w:r>
    </w:p>
    <w:p w14:paraId="426F2ACD" w14:textId="77777777" w:rsidR="00BC7C8C" w:rsidRPr="0013310A" w:rsidRDefault="00BC7C8C" w:rsidP="007F373F">
      <w:pPr>
        <w:pStyle w:val="a5"/>
        <w:numPr>
          <w:ilvl w:val="0"/>
          <w:numId w:val="46"/>
        </w:numPr>
        <w:spacing w:after="0"/>
        <w:jc w:val="both"/>
        <w:rPr>
          <w:bCs/>
          <w:sz w:val="28"/>
          <w:szCs w:val="28"/>
        </w:rPr>
      </w:pPr>
      <w:r w:rsidRPr="0013310A">
        <w:rPr>
          <w:bCs/>
          <w:sz w:val="28"/>
          <w:szCs w:val="28"/>
        </w:rPr>
        <w:t>выделить участников деятельности по каждой ситуации и дать им характеристику;</w:t>
      </w:r>
    </w:p>
    <w:p w14:paraId="3DC9C002" w14:textId="77777777" w:rsidR="00BC7C8C" w:rsidRPr="0013310A" w:rsidRDefault="00BC7C8C" w:rsidP="007F373F">
      <w:pPr>
        <w:pStyle w:val="a5"/>
        <w:numPr>
          <w:ilvl w:val="0"/>
          <w:numId w:val="46"/>
        </w:numPr>
        <w:spacing w:after="0"/>
        <w:jc w:val="both"/>
        <w:rPr>
          <w:bCs/>
          <w:sz w:val="28"/>
          <w:szCs w:val="28"/>
        </w:rPr>
      </w:pPr>
      <w:r w:rsidRPr="0013310A">
        <w:rPr>
          <w:bCs/>
          <w:sz w:val="28"/>
          <w:szCs w:val="28"/>
        </w:rPr>
        <w:t>указать возможные противоречия интересов как причину различия перечня рисков</w:t>
      </w:r>
    </w:p>
    <w:p w14:paraId="7FD7D5C7" w14:textId="77777777" w:rsidR="00BC7C8C" w:rsidRPr="0013310A" w:rsidRDefault="00BC7C8C" w:rsidP="00BC7C8C">
      <w:pPr>
        <w:pStyle w:val="a5"/>
        <w:numPr>
          <w:ilvl w:val="0"/>
          <w:numId w:val="31"/>
        </w:numPr>
        <w:spacing w:after="0"/>
        <w:jc w:val="both"/>
        <w:rPr>
          <w:bCs/>
          <w:sz w:val="28"/>
          <w:szCs w:val="28"/>
          <w:u w:val="single"/>
        </w:rPr>
      </w:pPr>
      <w:r w:rsidRPr="0013310A">
        <w:rPr>
          <w:bCs/>
          <w:sz w:val="28"/>
          <w:szCs w:val="28"/>
          <w:u w:val="single"/>
        </w:rPr>
        <w:t>По одному из участников:</w:t>
      </w:r>
    </w:p>
    <w:p w14:paraId="16313752" w14:textId="77777777" w:rsidR="00BC7C8C" w:rsidRDefault="00BC7C8C" w:rsidP="007F373F">
      <w:pPr>
        <w:pStyle w:val="a5"/>
        <w:numPr>
          <w:ilvl w:val="0"/>
          <w:numId w:val="47"/>
        </w:numPr>
        <w:spacing w:after="0"/>
        <w:jc w:val="both"/>
        <w:rPr>
          <w:bCs/>
          <w:sz w:val="28"/>
          <w:szCs w:val="28"/>
        </w:rPr>
      </w:pPr>
      <w:r>
        <w:rPr>
          <w:bCs/>
          <w:sz w:val="28"/>
          <w:szCs w:val="28"/>
        </w:rPr>
        <w:t>оценить риски (с использованием метода профиля рисков или карты рисков)</w:t>
      </w:r>
    </w:p>
    <w:p w14:paraId="7923FA5C" w14:textId="77777777" w:rsidR="00BC7C8C" w:rsidRDefault="00BC7C8C" w:rsidP="007F373F">
      <w:pPr>
        <w:pStyle w:val="a5"/>
        <w:numPr>
          <w:ilvl w:val="0"/>
          <w:numId w:val="47"/>
        </w:numPr>
        <w:spacing w:after="0"/>
        <w:jc w:val="both"/>
        <w:rPr>
          <w:bCs/>
          <w:sz w:val="28"/>
          <w:szCs w:val="28"/>
        </w:rPr>
      </w:pPr>
      <w:r>
        <w:rPr>
          <w:bCs/>
          <w:sz w:val="28"/>
          <w:szCs w:val="28"/>
        </w:rPr>
        <w:t>перечислить возможные методы управления выявленными рисками</w:t>
      </w:r>
    </w:p>
    <w:p w14:paraId="1080CBAE" w14:textId="77777777" w:rsidR="00F9304F" w:rsidRPr="00680EDB" w:rsidRDefault="00F9304F" w:rsidP="00187CB6">
      <w:pPr>
        <w:spacing w:after="0" w:line="240" w:lineRule="auto"/>
        <w:jc w:val="both"/>
        <w:rPr>
          <w:rFonts w:ascii="Times New Roman" w:hAnsi="Times New Roman" w:cs="Times New Roman"/>
          <w:sz w:val="28"/>
          <w:szCs w:val="28"/>
        </w:rPr>
      </w:pPr>
    </w:p>
    <w:p w14:paraId="0B8B0F3C" w14:textId="380E7E5A" w:rsidR="009F367D" w:rsidRPr="00001C2D" w:rsidRDefault="00935F15" w:rsidP="00001C2D">
      <w:pPr>
        <w:spacing w:after="0" w:line="240" w:lineRule="auto"/>
        <w:contextualSpacing/>
        <w:jc w:val="center"/>
        <w:rPr>
          <w:rFonts w:ascii="Times New Roman" w:eastAsia="Times New Roman" w:hAnsi="Times New Roman" w:cs="Times New Roman"/>
          <w:b/>
          <w:sz w:val="28"/>
          <w:szCs w:val="28"/>
          <w:lang w:eastAsia="ru-RU"/>
        </w:rPr>
      </w:pPr>
      <w:bookmarkStart w:id="35" w:name="_Toc423080110"/>
      <w:bookmarkStart w:id="36" w:name="_Toc506804994"/>
      <w:bookmarkEnd w:id="32"/>
      <w:bookmarkEnd w:id="33"/>
      <w:r>
        <w:rPr>
          <w:rFonts w:ascii="Times New Roman" w:eastAsia="Times New Roman" w:hAnsi="Times New Roman" w:cs="Times New Roman"/>
          <w:b/>
          <w:sz w:val="28"/>
          <w:szCs w:val="28"/>
          <w:lang w:eastAsia="ru-RU"/>
        </w:rPr>
        <w:t xml:space="preserve">Контрольная работа </w:t>
      </w:r>
    </w:p>
    <w:p w14:paraId="70D41A9B" w14:textId="2F4406B4" w:rsidR="009F367D" w:rsidRPr="00001C2D" w:rsidRDefault="009F367D" w:rsidP="00001C2D">
      <w:pPr>
        <w:spacing w:after="0" w:line="240" w:lineRule="auto"/>
        <w:ind w:firstLine="709"/>
        <w:contextualSpacing/>
        <w:jc w:val="both"/>
        <w:rPr>
          <w:rFonts w:ascii="Times New Roman" w:eastAsia="Times New Roman" w:hAnsi="Times New Roman" w:cs="Times New Roman"/>
          <w:sz w:val="28"/>
          <w:szCs w:val="28"/>
          <w:lang w:eastAsia="ru-RU"/>
        </w:rPr>
      </w:pPr>
      <w:r w:rsidRPr="00001C2D">
        <w:rPr>
          <w:rFonts w:ascii="Times New Roman" w:eastAsia="Times New Roman" w:hAnsi="Times New Roman" w:cs="Times New Roman"/>
          <w:sz w:val="28"/>
          <w:szCs w:val="28"/>
          <w:lang w:eastAsia="ru-RU"/>
        </w:rPr>
        <w:t>Контрольная работа состоит из двух частей:</w:t>
      </w:r>
    </w:p>
    <w:p w14:paraId="5FC1E43B" w14:textId="294E0332" w:rsidR="009F367D" w:rsidRPr="00001C2D" w:rsidRDefault="009F367D" w:rsidP="00001C2D">
      <w:pPr>
        <w:pStyle w:val="af0"/>
        <w:numPr>
          <w:ilvl w:val="0"/>
          <w:numId w:val="70"/>
        </w:numPr>
        <w:spacing w:after="0" w:line="240" w:lineRule="auto"/>
        <w:ind w:left="0" w:firstLine="709"/>
        <w:jc w:val="both"/>
        <w:rPr>
          <w:rFonts w:ascii="Times New Roman" w:eastAsia="Times New Roman" w:hAnsi="Times New Roman"/>
          <w:sz w:val="28"/>
          <w:szCs w:val="28"/>
          <w:lang w:eastAsia="ru-RU"/>
        </w:rPr>
      </w:pPr>
      <w:r w:rsidRPr="00001C2D">
        <w:rPr>
          <w:rFonts w:ascii="Times New Roman" w:eastAsia="Times New Roman" w:hAnsi="Times New Roman"/>
          <w:sz w:val="28"/>
          <w:szCs w:val="28"/>
          <w:lang w:eastAsia="ru-RU"/>
        </w:rPr>
        <w:t>Изучение теоретического вопроса по выбранной тематике (см. примерную тематику контрольных работ)</w:t>
      </w:r>
    </w:p>
    <w:p w14:paraId="75558689" w14:textId="3351FB0E" w:rsidR="009F367D" w:rsidRPr="00001C2D" w:rsidRDefault="009F367D" w:rsidP="00001C2D">
      <w:pPr>
        <w:pStyle w:val="af0"/>
        <w:numPr>
          <w:ilvl w:val="0"/>
          <w:numId w:val="70"/>
        </w:numPr>
        <w:spacing w:after="0" w:line="240" w:lineRule="auto"/>
        <w:ind w:left="0" w:firstLine="709"/>
        <w:jc w:val="both"/>
        <w:rPr>
          <w:rFonts w:ascii="Times New Roman" w:eastAsia="Times New Roman" w:hAnsi="Times New Roman"/>
          <w:sz w:val="28"/>
          <w:szCs w:val="28"/>
          <w:lang w:eastAsia="ru-RU"/>
        </w:rPr>
      </w:pPr>
      <w:r w:rsidRPr="00001C2D">
        <w:rPr>
          <w:rFonts w:ascii="Times New Roman" w:eastAsia="Times New Roman" w:hAnsi="Times New Roman"/>
          <w:sz w:val="28"/>
          <w:szCs w:val="28"/>
          <w:lang w:eastAsia="ru-RU"/>
        </w:rPr>
        <w:t xml:space="preserve">Практическая часть – разработать систему риск-менеджмента (см. </w:t>
      </w:r>
      <w:r w:rsidRPr="00001C2D">
        <w:rPr>
          <w:rFonts w:ascii="Times New Roman" w:hAnsi="Times New Roman"/>
          <w:sz w:val="28"/>
          <w:szCs w:val="28"/>
        </w:rPr>
        <w:t>Задание к 2-й части контрольной работы</w:t>
      </w:r>
      <w:r w:rsidRPr="00001C2D">
        <w:rPr>
          <w:rFonts w:ascii="Times New Roman" w:eastAsia="Times New Roman" w:hAnsi="Times New Roman"/>
          <w:sz w:val="28"/>
          <w:szCs w:val="28"/>
          <w:lang w:eastAsia="ru-RU"/>
        </w:rPr>
        <w:t>) выбранного хозяйствующего субъекта</w:t>
      </w:r>
    </w:p>
    <w:p w14:paraId="1CD08B40" w14:textId="60EEA18B" w:rsidR="00093BCD" w:rsidRPr="00983615"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983615">
        <w:rPr>
          <w:rFonts w:ascii="Times New Roman" w:eastAsia="Times New Roman" w:hAnsi="Times New Roman" w:cs="Times New Roman"/>
          <w:b/>
          <w:sz w:val="28"/>
          <w:szCs w:val="28"/>
          <w:lang w:eastAsia="ru-RU"/>
        </w:rPr>
        <w:t xml:space="preserve">Примерная тематика </w:t>
      </w:r>
      <w:r w:rsidR="00567C0C" w:rsidRPr="00983615">
        <w:rPr>
          <w:rFonts w:ascii="Times New Roman" w:eastAsia="Times New Roman" w:hAnsi="Times New Roman" w:cs="Times New Roman"/>
          <w:b/>
          <w:sz w:val="28"/>
          <w:szCs w:val="28"/>
          <w:lang w:eastAsia="ru-RU"/>
        </w:rPr>
        <w:t xml:space="preserve">контрольных работ </w:t>
      </w:r>
    </w:p>
    <w:p w14:paraId="22F5B861" w14:textId="77777777" w:rsidR="00983615" w:rsidRPr="001F6AD2" w:rsidRDefault="00983615"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Сущность категории «риск». Значение учета фактора риска в производственно-хозяйственной деятельности компании. </w:t>
      </w:r>
    </w:p>
    <w:p w14:paraId="10388732"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Методы регулирования рисков в деятельности хозяйствующих субъектов</w:t>
      </w:r>
    </w:p>
    <w:p w14:paraId="6F44005C"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Интегрированное управление рисками и понятие VAR «стоимости принятого риска»</w:t>
      </w:r>
    </w:p>
    <w:p w14:paraId="5591CB24" w14:textId="77777777" w:rsidR="001F6AD2" w:rsidRPr="00246CF5"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246CF5">
        <w:rPr>
          <w:rFonts w:ascii="Times New Roman" w:hAnsi="Times New Roman" w:cs="Times New Roman"/>
          <w:sz w:val="28"/>
          <w:szCs w:val="28"/>
        </w:rPr>
        <w:t>Стандарты, руководства и рекомендации по менеджменту риска, разработанные профессиональными объединениями</w:t>
      </w:r>
    </w:p>
    <w:p w14:paraId="552B021D" w14:textId="77777777" w:rsidR="001F6AD2" w:rsidRPr="00246CF5"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246CF5">
        <w:rPr>
          <w:rFonts w:ascii="Times New Roman" w:hAnsi="Times New Roman" w:cs="Times New Roman"/>
          <w:sz w:val="28"/>
          <w:szCs w:val="28"/>
        </w:rPr>
        <w:t>Основные концепции и терминологические особенности стандартов и методов анализа рисков</w:t>
      </w:r>
    </w:p>
    <w:p w14:paraId="6DFCEACC" w14:textId="77777777" w:rsidR="001F6AD2" w:rsidRPr="00246CF5"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246CF5">
        <w:rPr>
          <w:rFonts w:ascii="Times New Roman" w:hAnsi="Times New Roman" w:cs="Times New Roman"/>
          <w:sz w:val="28"/>
          <w:szCs w:val="28"/>
        </w:rPr>
        <w:t>Развитие международной стандартизации в области риск-менеджмента - стандарт ИСО 31000 «Риск-менеджмент – Руководство по оценке риска»</w:t>
      </w:r>
    </w:p>
    <w:p w14:paraId="1AC89344" w14:textId="77777777" w:rsidR="001F6AD2" w:rsidRPr="00246CF5"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246CF5">
        <w:rPr>
          <w:rFonts w:ascii="Times New Roman" w:hAnsi="Times New Roman" w:cs="Times New Roman"/>
          <w:sz w:val="28"/>
          <w:szCs w:val="28"/>
        </w:rPr>
        <w:t>Анализ рисков в деятельности хозяйствующих субъектов как многофакторного экономического феномена</w:t>
      </w:r>
    </w:p>
    <w:p w14:paraId="0A144FA4" w14:textId="77777777" w:rsidR="00983615"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Оценка рисков инноваций при обеспечении экономической безопасности экономической системы</w:t>
      </w:r>
    </w:p>
    <w:p w14:paraId="6F676472"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Определение рисков в деятельности хозяйствующих субъектов как экономической категории</w:t>
      </w:r>
    </w:p>
    <w:p w14:paraId="6C855D7A"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Функции предпринимательского риска</w:t>
      </w:r>
    </w:p>
    <w:p w14:paraId="79488B01" w14:textId="6820237D"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Классификации инвестиционных, </w:t>
      </w:r>
      <w:r w:rsidR="00F9304F" w:rsidRPr="001F6AD2">
        <w:rPr>
          <w:rFonts w:ascii="Times New Roman" w:hAnsi="Times New Roman" w:cs="Times New Roman"/>
          <w:sz w:val="28"/>
          <w:szCs w:val="28"/>
        </w:rPr>
        <w:t>инновационных и</w:t>
      </w:r>
      <w:r w:rsidRPr="001F6AD2">
        <w:rPr>
          <w:rFonts w:ascii="Times New Roman" w:hAnsi="Times New Roman" w:cs="Times New Roman"/>
          <w:sz w:val="28"/>
          <w:szCs w:val="28"/>
        </w:rPr>
        <w:t xml:space="preserve"> проектных рисков с позиции управляемости</w:t>
      </w:r>
    </w:p>
    <w:p w14:paraId="6F099514"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и содержание факторов образования правовых рисков в деятельности хозяйствующих субъектов</w:t>
      </w:r>
    </w:p>
    <w:p w14:paraId="3B5278B9" w14:textId="77777777" w:rsid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рисков хозяйствующих субъектов с точки зрения теории поведенческой неопределенности</w:t>
      </w:r>
    </w:p>
    <w:p w14:paraId="009804FD"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Чистые, спекулятивные, фундаментальные риски. Способы выявления и управления.</w:t>
      </w:r>
    </w:p>
    <w:p w14:paraId="630411AF"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Политические риски, их виды. Способы выявления и управления.</w:t>
      </w:r>
    </w:p>
    <w:p w14:paraId="2E27541F"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lastRenderedPageBreak/>
        <w:t>Природно-естественные риски. Способы выявления и управления.</w:t>
      </w:r>
    </w:p>
    <w:p w14:paraId="35D2FDA2"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Классификация инновационных рисков. Способы выявления и управления.</w:t>
      </w:r>
    </w:p>
    <w:p w14:paraId="7A58F78E"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Производственно-технические риски. Способы выявления и управления.</w:t>
      </w:r>
    </w:p>
    <w:p w14:paraId="421DFC45"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Финансовые риски. Способы выявления и управления.</w:t>
      </w:r>
    </w:p>
    <w:p w14:paraId="1363BC4F"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Кадровые риски. Способы выявления и управления.</w:t>
      </w:r>
    </w:p>
    <w:p w14:paraId="743BE2FC"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Таможенные риски. Способы выявления и управления.</w:t>
      </w:r>
    </w:p>
    <w:p w14:paraId="387FD7E8"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Криминальные риски, связанные с преступлениями в экономической сфере. Способы выявления и управления.</w:t>
      </w:r>
    </w:p>
    <w:p w14:paraId="1B8AAA96"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Риск банкротства. Способы выявления и управления.</w:t>
      </w:r>
    </w:p>
    <w:p w14:paraId="31BF0506"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Система рисков в производственной деятельности. Виды рисков в производственной деятельности. </w:t>
      </w:r>
    </w:p>
    <w:p w14:paraId="493B49DE"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Риски неисполнения хозяйственных договоров. </w:t>
      </w:r>
    </w:p>
    <w:p w14:paraId="028DB46D"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Риски усиления конкуренции. Способы выявления и управления.</w:t>
      </w:r>
    </w:p>
    <w:p w14:paraId="2E29AE50"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Форс-мажорные риски. Способы выявления и управления.</w:t>
      </w:r>
    </w:p>
    <w:p w14:paraId="1010F9DF"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 xml:space="preserve">Программа управления рисками. </w:t>
      </w:r>
    </w:p>
    <w:p w14:paraId="433A2904" w14:textId="77777777" w:rsidR="001F6AD2" w:rsidRPr="001F6AD2" w:rsidRDefault="001F6AD2" w:rsidP="00300D7A">
      <w:pPr>
        <w:numPr>
          <w:ilvl w:val="0"/>
          <w:numId w:val="22"/>
        </w:numPr>
        <w:spacing w:after="120" w:line="240" w:lineRule="auto"/>
        <w:contextualSpacing/>
        <w:jc w:val="both"/>
        <w:rPr>
          <w:rFonts w:ascii="Times New Roman" w:hAnsi="Times New Roman" w:cs="Times New Roman"/>
          <w:sz w:val="28"/>
          <w:szCs w:val="28"/>
        </w:rPr>
      </w:pPr>
      <w:r w:rsidRPr="001F6AD2">
        <w:rPr>
          <w:rFonts w:ascii="Times New Roman" w:hAnsi="Times New Roman" w:cs="Times New Roman"/>
          <w:sz w:val="28"/>
          <w:szCs w:val="28"/>
        </w:rPr>
        <w:t>Профиль рисков, фиксация и документирование.</w:t>
      </w:r>
    </w:p>
    <w:p w14:paraId="43921B16" w14:textId="77777777" w:rsidR="00661CDB" w:rsidRPr="007F373F" w:rsidRDefault="00661CDB" w:rsidP="007F373F">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Особенности содержания и организации внутреннего контроля и аудита в финансово-кредитных предприятиях.</w:t>
      </w:r>
    </w:p>
    <w:p w14:paraId="0E4C461F" w14:textId="77777777" w:rsidR="00804EAF" w:rsidRPr="007F373F" w:rsidRDefault="00804EAF" w:rsidP="007F373F">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Доказательства во внутреннем аудите: виды, источники получения. Использование опросов и оценка несоответствий.</w:t>
      </w:r>
    </w:p>
    <w:p w14:paraId="5725F521" w14:textId="77777777" w:rsidR="00661CDB" w:rsidRPr="007F373F" w:rsidRDefault="00661CDB" w:rsidP="007F373F">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Специфические направления внутренних аудиторских проверок СВК (системы внутреннего контроля) в торговых организациях</w:t>
      </w:r>
    </w:p>
    <w:p w14:paraId="6639E088" w14:textId="77777777" w:rsidR="00661CDB" w:rsidRPr="007F373F" w:rsidRDefault="00661CDB" w:rsidP="007F373F">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Специфические направления внутренних аудиторских проверок СВК в научно-технических организациях</w:t>
      </w:r>
    </w:p>
    <w:p w14:paraId="5567B0AC" w14:textId="77777777" w:rsidR="00661CDB" w:rsidRPr="007F373F" w:rsidRDefault="00661CDB" w:rsidP="007F373F">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Аудит в некоммерческих организациях.</w:t>
      </w:r>
    </w:p>
    <w:p w14:paraId="05F1AC93" w14:textId="77777777" w:rsidR="00661CDB" w:rsidRPr="007F373F" w:rsidRDefault="00661CDB" w:rsidP="007F373F">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 xml:space="preserve">Особенности содержания и организации внутреннего контроля и аудита в общественных организациях. </w:t>
      </w:r>
    </w:p>
    <w:p w14:paraId="63258596" w14:textId="77777777" w:rsidR="00661CDB" w:rsidRPr="007F373F" w:rsidRDefault="00661CDB" w:rsidP="007F373F">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Борьба с корпоративным мошенничеством как составляющая часть внутреннего контроля: учёт личностного фактора, тактика борьбы</w:t>
      </w:r>
    </w:p>
    <w:p w14:paraId="3182BDFC" w14:textId="77777777" w:rsidR="00661CDB" w:rsidRDefault="00661CDB">
      <w:pPr>
        <w:numPr>
          <w:ilvl w:val="0"/>
          <w:numId w:val="22"/>
        </w:numPr>
        <w:spacing w:after="120" w:line="240" w:lineRule="auto"/>
        <w:contextualSpacing/>
        <w:jc w:val="both"/>
        <w:rPr>
          <w:rFonts w:ascii="Times New Roman" w:hAnsi="Times New Roman" w:cs="Times New Roman"/>
          <w:sz w:val="28"/>
          <w:szCs w:val="28"/>
        </w:rPr>
      </w:pPr>
      <w:r w:rsidRPr="007F373F">
        <w:rPr>
          <w:rFonts w:ascii="Times New Roman" w:hAnsi="Times New Roman" w:cs="Times New Roman"/>
          <w:sz w:val="28"/>
          <w:szCs w:val="28"/>
        </w:rPr>
        <w:t>Корпоративное мошенничество. Противодействие откатам и коммерческому подкупу в работе СВК</w:t>
      </w:r>
    </w:p>
    <w:p w14:paraId="015FBEBE" w14:textId="77777777" w:rsidR="00B358E8" w:rsidRPr="009B218F" w:rsidRDefault="00B358E8" w:rsidP="00B358E8">
      <w:pPr>
        <w:pStyle w:val="af3"/>
        <w:numPr>
          <w:ilvl w:val="0"/>
          <w:numId w:val="22"/>
        </w:numPr>
        <w:shd w:val="clear" w:color="auto" w:fill="FFFFFF"/>
        <w:tabs>
          <w:tab w:val="left" w:pos="1134"/>
        </w:tabs>
        <w:jc w:val="both"/>
        <w:rPr>
          <w:sz w:val="28"/>
          <w:szCs w:val="28"/>
        </w:rPr>
      </w:pPr>
      <w:r w:rsidRPr="009B218F">
        <w:rPr>
          <w:sz w:val="28"/>
          <w:szCs w:val="28"/>
        </w:rPr>
        <w:t>Нормативно-правовая база деятель</w:t>
      </w:r>
      <w:r>
        <w:rPr>
          <w:sz w:val="28"/>
          <w:szCs w:val="28"/>
        </w:rPr>
        <w:t>ности хозяйствующего субъекта.</w:t>
      </w:r>
    </w:p>
    <w:p w14:paraId="51253BCA" w14:textId="77777777" w:rsidR="00B358E8" w:rsidRPr="009B218F" w:rsidRDefault="00B358E8" w:rsidP="00B358E8">
      <w:pPr>
        <w:pStyle w:val="af3"/>
        <w:numPr>
          <w:ilvl w:val="0"/>
          <w:numId w:val="22"/>
        </w:numPr>
        <w:shd w:val="clear" w:color="auto" w:fill="FFFFFF"/>
        <w:tabs>
          <w:tab w:val="left" w:pos="1134"/>
        </w:tabs>
        <w:rPr>
          <w:sz w:val="28"/>
          <w:szCs w:val="28"/>
        </w:rPr>
      </w:pPr>
      <w:r w:rsidRPr="009B218F">
        <w:rPr>
          <w:sz w:val="28"/>
          <w:szCs w:val="28"/>
        </w:rPr>
        <w:t>Современное состояние правового регулирования государственной контрольно-надзорной деятельности и меры по его совершенствованию</w:t>
      </w:r>
    </w:p>
    <w:p w14:paraId="1C739A24" w14:textId="77777777" w:rsidR="00B358E8" w:rsidRDefault="00B358E8" w:rsidP="00B358E8">
      <w:pPr>
        <w:pStyle w:val="af3"/>
        <w:numPr>
          <w:ilvl w:val="0"/>
          <w:numId w:val="22"/>
        </w:numPr>
        <w:shd w:val="clear" w:color="auto" w:fill="FFFFFF"/>
        <w:tabs>
          <w:tab w:val="left" w:pos="1134"/>
        </w:tabs>
        <w:rPr>
          <w:sz w:val="28"/>
          <w:szCs w:val="28"/>
        </w:rPr>
      </w:pPr>
      <w:r w:rsidRPr="001C2314">
        <w:rPr>
          <w:sz w:val="28"/>
          <w:szCs w:val="28"/>
        </w:rPr>
        <w:t>Комплаенс-программа хозяйствующего субъекта.</w:t>
      </w:r>
    </w:p>
    <w:p w14:paraId="19ED0948" w14:textId="77777777" w:rsidR="00B358E8" w:rsidRPr="001C2314" w:rsidRDefault="00B358E8" w:rsidP="00B358E8">
      <w:pPr>
        <w:pStyle w:val="af3"/>
        <w:numPr>
          <w:ilvl w:val="0"/>
          <w:numId w:val="22"/>
        </w:numPr>
        <w:shd w:val="clear" w:color="auto" w:fill="FFFFFF"/>
        <w:tabs>
          <w:tab w:val="left" w:pos="1134"/>
        </w:tabs>
        <w:rPr>
          <w:sz w:val="28"/>
          <w:szCs w:val="28"/>
        </w:rPr>
      </w:pPr>
      <w:r w:rsidRPr="001C2314">
        <w:rPr>
          <w:sz w:val="28"/>
          <w:szCs w:val="28"/>
        </w:rPr>
        <w:t xml:space="preserve"> Комплаенс политика</w:t>
      </w:r>
      <w:r>
        <w:rPr>
          <w:sz w:val="28"/>
          <w:szCs w:val="28"/>
        </w:rPr>
        <w:t xml:space="preserve"> хозяйствующего субъекта.</w:t>
      </w:r>
    </w:p>
    <w:p w14:paraId="3589DD75" w14:textId="77777777" w:rsidR="00B358E8" w:rsidRPr="009B218F" w:rsidRDefault="00B358E8" w:rsidP="00B358E8">
      <w:pPr>
        <w:pStyle w:val="af3"/>
        <w:numPr>
          <w:ilvl w:val="0"/>
          <w:numId w:val="22"/>
        </w:numPr>
        <w:shd w:val="clear" w:color="auto" w:fill="FFFFFF"/>
        <w:tabs>
          <w:tab w:val="left" w:pos="1134"/>
        </w:tabs>
        <w:rPr>
          <w:sz w:val="28"/>
          <w:szCs w:val="28"/>
        </w:rPr>
      </w:pPr>
      <w:r w:rsidRPr="009B218F">
        <w:rPr>
          <w:sz w:val="28"/>
          <w:szCs w:val="28"/>
        </w:rPr>
        <w:t>Основные области комплаенса и комплаенс-приоритеты</w:t>
      </w:r>
      <w:r>
        <w:rPr>
          <w:sz w:val="28"/>
          <w:szCs w:val="28"/>
        </w:rPr>
        <w:t>.</w:t>
      </w:r>
    </w:p>
    <w:p w14:paraId="0501A43B" w14:textId="77777777" w:rsidR="00B358E8" w:rsidRDefault="00B358E8" w:rsidP="00B358E8">
      <w:pPr>
        <w:pStyle w:val="af3"/>
        <w:numPr>
          <w:ilvl w:val="0"/>
          <w:numId w:val="22"/>
        </w:numPr>
        <w:shd w:val="clear" w:color="auto" w:fill="FFFFFF"/>
        <w:tabs>
          <w:tab w:val="left" w:pos="1134"/>
        </w:tabs>
        <w:rPr>
          <w:sz w:val="28"/>
          <w:szCs w:val="28"/>
        </w:rPr>
      </w:pPr>
      <w:r w:rsidRPr="009B218F">
        <w:rPr>
          <w:sz w:val="28"/>
          <w:szCs w:val="28"/>
        </w:rPr>
        <w:t>Управление правовыми рисками</w:t>
      </w:r>
      <w:r>
        <w:rPr>
          <w:sz w:val="28"/>
          <w:szCs w:val="28"/>
        </w:rPr>
        <w:t>.</w:t>
      </w:r>
    </w:p>
    <w:p w14:paraId="2B060CEE"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Цели нормативно-правого регулирования.</w:t>
      </w:r>
    </w:p>
    <w:p w14:paraId="222AC15B"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История нормативно-правового регулирования в секторе финансовых услуг.</w:t>
      </w:r>
    </w:p>
    <w:p w14:paraId="5D48910E"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Факторы, которые оказывают влияние на нормативно-правовое регулирование.</w:t>
      </w:r>
    </w:p>
    <w:p w14:paraId="43F1AD7D"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 xml:space="preserve">Нормативно-правовое регулирование - подходы и модели. </w:t>
      </w:r>
    </w:p>
    <w:p w14:paraId="2999615D"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Источники правил нормативно-правового регулирования.</w:t>
      </w:r>
    </w:p>
    <w:p w14:paraId="7C38F52A"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lastRenderedPageBreak/>
        <w:t>Международное законодательство в сфере комплаенс.</w:t>
      </w:r>
    </w:p>
    <w:p w14:paraId="302237EE"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Разработка передовых практик комплаенс.</w:t>
      </w:r>
    </w:p>
    <w:p w14:paraId="2BC8800D"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Регулирующие органы в РФ и их полномочия.</w:t>
      </w:r>
    </w:p>
    <w:p w14:paraId="45E53D5A"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 xml:space="preserve">Функции подразделения комплаенс-менеджмента. </w:t>
      </w:r>
    </w:p>
    <w:p w14:paraId="066F7C3E"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Цели комплаенс-менеджмента.</w:t>
      </w:r>
    </w:p>
    <w:p w14:paraId="7DFE0221"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Конкретные функций и обязанности комплаенс-менеджера.</w:t>
      </w:r>
    </w:p>
    <w:p w14:paraId="14A4A141"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 xml:space="preserve">Роль Совета директоров в отношении комплаенс. </w:t>
      </w:r>
    </w:p>
    <w:p w14:paraId="0ACAF86F"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hAnsi="Times New Roman"/>
          <w:sz w:val="28"/>
          <w:szCs w:val="28"/>
        </w:rPr>
        <w:t>Основные комплаенс-мероприятия и процессы, которые входят в компетенцию комплаенс-функции.</w:t>
      </w:r>
    </w:p>
    <w:p w14:paraId="27A9682F"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eastAsia="Times New Roman" w:hAnsi="Times New Roman"/>
          <w:sz w:val="28"/>
          <w:szCs w:val="28"/>
        </w:rPr>
        <w:t>Сущность и определение комплаенс-риска.</w:t>
      </w:r>
    </w:p>
    <w:p w14:paraId="290E8CD8"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 Наиболее актуальные комплаенс-риски хозяйствующего субъекта. </w:t>
      </w:r>
    </w:p>
    <w:p w14:paraId="2E3E1608"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eastAsia="Times New Roman" w:hAnsi="Times New Roman"/>
          <w:sz w:val="28"/>
          <w:szCs w:val="28"/>
        </w:rPr>
        <w:t xml:space="preserve">Основные области и виды комплаенс. </w:t>
      </w:r>
    </w:p>
    <w:p w14:paraId="1EE00966" w14:textId="77777777" w:rsidR="00B358E8" w:rsidRPr="00B358E8" w:rsidRDefault="00B358E8" w:rsidP="00B358E8">
      <w:pPr>
        <w:pStyle w:val="af0"/>
        <w:numPr>
          <w:ilvl w:val="0"/>
          <w:numId w:val="22"/>
        </w:numPr>
        <w:tabs>
          <w:tab w:val="left" w:pos="1134"/>
        </w:tabs>
        <w:spacing w:after="0" w:line="240" w:lineRule="auto"/>
        <w:contextualSpacing w:val="0"/>
        <w:jc w:val="both"/>
        <w:rPr>
          <w:rFonts w:ascii="Times New Roman" w:hAnsi="Times New Roman"/>
          <w:sz w:val="28"/>
          <w:szCs w:val="28"/>
        </w:rPr>
      </w:pPr>
      <w:r w:rsidRPr="00B358E8">
        <w:rPr>
          <w:rFonts w:ascii="Times New Roman" w:eastAsia="Times New Roman" w:hAnsi="Times New Roman"/>
          <w:sz w:val="28"/>
          <w:szCs w:val="28"/>
        </w:rPr>
        <w:t>Значение и роль комплаенс культуры в системе предотвращения комплаенс-риска</w:t>
      </w:r>
    </w:p>
    <w:p w14:paraId="78017AE9" w14:textId="77777777" w:rsidR="009F367D" w:rsidRDefault="009F367D" w:rsidP="009F367D">
      <w:pPr>
        <w:spacing w:after="120" w:line="240" w:lineRule="auto"/>
        <w:contextualSpacing/>
        <w:jc w:val="both"/>
        <w:rPr>
          <w:rFonts w:ascii="Times New Roman" w:hAnsi="Times New Roman" w:cs="Times New Roman"/>
          <w:sz w:val="28"/>
          <w:szCs w:val="28"/>
        </w:rPr>
      </w:pPr>
    </w:p>
    <w:p w14:paraId="6BD522B2" w14:textId="53748CC3" w:rsidR="009F367D" w:rsidRPr="00001C2D" w:rsidRDefault="009F367D" w:rsidP="009F367D">
      <w:pPr>
        <w:spacing w:after="120" w:line="240" w:lineRule="auto"/>
        <w:contextualSpacing/>
        <w:jc w:val="both"/>
        <w:rPr>
          <w:rFonts w:ascii="Times New Roman" w:hAnsi="Times New Roman" w:cs="Times New Roman"/>
          <w:b/>
          <w:sz w:val="28"/>
          <w:szCs w:val="28"/>
        </w:rPr>
      </w:pPr>
      <w:r w:rsidRPr="00001C2D">
        <w:rPr>
          <w:rFonts w:ascii="Times New Roman" w:hAnsi="Times New Roman" w:cs="Times New Roman"/>
          <w:b/>
          <w:sz w:val="28"/>
          <w:szCs w:val="28"/>
        </w:rPr>
        <w:t>Задание к 2-й части контрольной работы:</w:t>
      </w:r>
    </w:p>
    <w:p w14:paraId="3B1BEC3A" w14:textId="40680430" w:rsidR="009F367D" w:rsidRPr="00001C2D" w:rsidRDefault="009F367D" w:rsidP="00001C2D">
      <w:pPr>
        <w:spacing w:after="0" w:line="240" w:lineRule="auto"/>
        <w:ind w:firstLine="709"/>
        <w:jc w:val="both"/>
        <w:rPr>
          <w:rFonts w:ascii="Times New Roman" w:eastAsia="Calibri" w:hAnsi="Times New Roman" w:cs="Times New Roman"/>
          <w:i/>
          <w:sz w:val="28"/>
          <w:szCs w:val="28"/>
          <w:u w:val="single"/>
        </w:rPr>
      </w:pPr>
      <w:r w:rsidRPr="00001C2D">
        <w:rPr>
          <w:rFonts w:ascii="Times New Roman" w:eastAsia="Calibri" w:hAnsi="Times New Roman" w:cs="Times New Roman"/>
          <w:sz w:val="28"/>
          <w:szCs w:val="28"/>
        </w:rPr>
        <w:t xml:space="preserve">Разработайте систему риск-менеджмента для компании по представленным далее этапам </w:t>
      </w:r>
      <w:r w:rsidRPr="00001C2D">
        <w:rPr>
          <w:rFonts w:ascii="Times New Roman" w:eastAsia="Calibri" w:hAnsi="Times New Roman" w:cs="Times New Roman"/>
          <w:i/>
          <w:sz w:val="28"/>
          <w:szCs w:val="28"/>
          <w:u w:val="single"/>
        </w:rPr>
        <w:t>по вариантам:</w:t>
      </w:r>
    </w:p>
    <w:p w14:paraId="394250BA"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Вариант 1 – торговое предприятие</w:t>
      </w:r>
    </w:p>
    <w:p w14:paraId="401FB960"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Вариант 2 – столовая в университете</w:t>
      </w:r>
    </w:p>
    <w:p w14:paraId="1C176E7F"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Вариант 3 – производство мебели</w:t>
      </w:r>
    </w:p>
    <w:p w14:paraId="49F6B0B7"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Вариант 4 – салон красоты</w:t>
      </w:r>
    </w:p>
    <w:p w14:paraId="17E62743"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Вариант 5 – производство продуктов питания</w:t>
      </w:r>
    </w:p>
    <w:p w14:paraId="701BD030" w14:textId="4B8E96FD" w:rsidR="00DE5921" w:rsidRPr="00001C2D" w:rsidRDefault="00DE5921"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Вариант 6 – по согласованию</w:t>
      </w:r>
    </w:p>
    <w:p w14:paraId="737CF374" w14:textId="77777777" w:rsidR="009F367D" w:rsidRPr="00001C2D" w:rsidRDefault="009F367D" w:rsidP="00001C2D">
      <w:pPr>
        <w:spacing w:after="0" w:line="240" w:lineRule="auto"/>
        <w:ind w:firstLine="709"/>
        <w:jc w:val="both"/>
        <w:rPr>
          <w:rFonts w:ascii="Times New Roman" w:eastAsia="Calibri" w:hAnsi="Times New Roman" w:cs="Times New Roman"/>
          <w:i/>
          <w:sz w:val="28"/>
          <w:szCs w:val="28"/>
          <w:u w:val="single"/>
        </w:rPr>
      </w:pPr>
      <w:r w:rsidRPr="00001C2D">
        <w:rPr>
          <w:rFonts w:ascii="Times New Roman" w:eastAsia="Calibri" w:hAnsi="Times New Roman" w:cs="Times New Roman"/>
          <w:i/>
          <w:sz w:val="28"/>
          <w:szCs w:val="28"/>
          <w:u w:val="single"/>
        </w:rPr>
        <w:t>Этапы выполнения задания:</w:t>
      </w:r>
    </w:p>
    <w:p w14:paraId="1B94993C"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1 – идентификация факторов риска</w:t>
      </w:r>
    </w:p>
    <w:p w14:paraId="2EC76272"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2 – качественная оценка факторов риска при помощи систематизации и классификация факторов риска</w:t>
      </w:r>
    </w:p>
    <w:p w14:paraId="32188C7A"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3 – количественная оценка факторов риска при помощи различных методов (каждому конкретному фактору риска может быть применен свой метод оценки)</w:t>
      </w:r>
    </w:p>
    <w:p w14:paraId="72D1EEB9" w14:textId="77777777" w:rsidR="009F367D" w:rsidRPr="00001C2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4 – оценка совокупного риска – суммирование всех оценок 3 этапа</w:t>
      </w:r>
    </w:p>
    <w:p w14:paraId="7AC01734" w14:textId="77777777" w:rsidR="009F367D" w:rsidRDefault="009F367D" w:rsidP="00001C2D">
      <w:pPr>
        <w:spacing w:after="0" w:line="240" w:lineRule="auto"/>
        <w:ind w:firstLine="709"/>
        <w:jc w:val="both"/>
        <w:rPr>
          <w:rFonts w:ascii="Times New Roman" w:eastAsia="Calibri" w:hAnsi="Times New Roman" w:cs="Times New Roman"/>
          <w:sz w:val="28"/>
          <w:szCs w:val="28"/>
        </w:rPr>
      </w:pPr>
      <w:r w:rsidRPr="00001C2D">
        <w:rPr>
          <w:rFonts w:ascii="Times New Roman" w:eastAsia="Calibri" w:hAnsi="Times New Roman" w:cs="Times New Roman"/>
          <w:sz w:val="28"/>
          <w:szCs w:val="28"/>
        </w:rPr>
        <w:t>5 – разработка системы риск-менеджмента с использование всей группы методов риск-менеджмента на основании качественной и количественной оценки факторов риска.</w:t>
      </w:r>
    </w:p>
    <w:p w14:paraId="6AA0EFC9" w14:textId="77777777" w:rsidR="009F367D" w:rsidRPr="007F373F" w:rsidRDefault="009F367D" w:rsidP="009F367D">
      <w:pPr>
        <w:spacing w:after="120" w:line="240" w:lineRule="auto"/>
        <w:contextualSpacing/>
        <w:jc w:val="both"/>
        <w:rPr>
          <w:rFonts w:ascii="Times New Roman" w:hAnsi="Times New Roman" w:cs="Times New Roman"/>
          <w:sz w:val="28"/>
          <w:szCs w:val="28"/>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7" w:name="_Toc119504369"/>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06FD881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11606A51" w14:textId="43AD3664" w:rsidR="00D546C7" w:rsidRPr="00D546C7" w:rsidRDefault="004826FE"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p>
    <w:tbl>
      <w:tblPr>
        <w:tblStyle w:val="aa"/>
        <w:tblW w:w="0" w:type="auto"/>
        <w:tblLayout w:type="fixed"/>
        <w:tblLook w:val="04A0" w:firstRow="1" w:lastRow="0" w:firstColumn="1" w:lastColumn="0" w:noHBand="0" w:noVBand="1"/>
      </w:tblPr>
      <w:tblGrid>
        <w:gridCol w:w="1494"/>
        <w:gridCol w:w="1669"/>
        <w:gridCol w:w="1935"/>
        <w:gridCol w:w="4390"/>
      </w:tblGrid>
      <w:tr w:rsidR="00D546C7" w:rsidRPr="00BC7C8C" w14:paraId="149AF5F1" w14:textId="77777777" w:rsidTr="007F373F">
        <w:tc>
          <w:tcPr>
            <w:tcW w:w="1494" w:type="dxa"/>
          </w:tcPr>
          <w:p w14:paraId="677FBA65" w14:textId="5ACEF596" w:rsidR="00D546C7" w:rsidRPr="007F373F" w:rsidRDefault="00D546C7" w:rsidP="007F373F">
            <w:pPr>
              <w:jc w:val="center"/>
              <w:rPr>
                <w:sz w:val="24"/>
                <w:szCs w:val="24"/>
              </w:rPr>
            </w:pPr>
            <w:proofErr w:type="spellStart"/>
            <w:r w:rsidRPr="007F373F">
              <w:rPr>
                <w:sz w:val="24"/>
                <w:szCs w:val="24"/>
              </w:rPr>
              <w:t>Наименова</w:t>
            </w:r>
            <w:r w:rsidR="00E97BE8" w:rsidRPr="008E0E7F">
              <w:rPr>
                <w:sz w:val="24"/>
                <w:szCs w:val="24"/>
              </w:rPr>
              <w:t>-</w:t>
            </w:r>
            <w:r w:rsidRPr="007F373F">
              <w:rPr>
                <w:sz w:val="24"/>
                <w:szCs w:val="24"/>
              </w:rPr>
              <w:t>ние</w:t>
            </w:r>
            <w:proofErr w:type="spellEnd"/>
            <w:r w:rsidRPr="007F373F">
              <w:rPr>
                <w:sz w:val="24"/>
                <w:szCs w:val="24"/>
              </w:rPr>
              <w:t xml:space="preserve"> </w:t>
            </w:r>
            <w:proofErr w:type="spellStart"/>
            <w:r w:rsidRPr="007F373F">
              <w:rPr>
                <w:sz w:val="24"/>
                <w:szCs w:val="24"/>
              </w:rPr>
              <w:t>компетен</w:t>
            </w:r>
            <w:r w:rsidR="00E97BE8" w:rsidRPr="008E0E7F">
              <w:rPr>
                <w:sz w:val="24"/>
                <w:szCs w:val="24"/>
              </w:rPr>
              <w:t>-</w:t>
            </w:r>
            <w:r w:rsidRPr="007F373F">
              <w:rPr>
                <w:sz w:val="24"/>
                <w:szCs w:val="24"/>
              </w:rPr>
              <w:t>ции</w:t>
            </w:r>
            <w:proofErr w:type="spellEnd"/>
          </w:p>
        </w:tc>
        <w:tc>
          <w:tcPr>
            <w:tcW w:w="1669" w:type="dxa"/>
          </w:tcPr>
          <w:p w14:paraId="2A1EB293" w14:textId="2B239DE6" w:rsidR="00D546C7" w:rsidRPr="007F373F" w:rsidRDefault="00D546C7" w:rsidP="007F373F">
            <w:pPr>
              <w:jc w:val="center"/>
              <w:rPr>
                <w:sz w:val="24"/>
                <w:szCs w:val="24"/>
              </w:rPr>
            </w:pPr>
            <w:proofErr w:type="spellStart"/>
            <w:r w:rsidRPr="007F373F">
              <w:rPr>
                <w:sz w:val="24"/>
                <w:szCs w:val="24"/>
              </w:rPr>
              <w:t>Наименова</w:t>
            </w:r>
            <w:r w:rsidR="00E97BE8" w:rsidRPr="008E0E7F">
              <w:rPr>
                <w:sz w:val="24"/>
                <w:szCs w:val="24"/>
              </w:rPr>
              <w:t>-</w:t>
            </w:r>
            <w:r w:rsidRPr="007F373F">
              <w:rPr>
                <w:sz w:val="24"/>
                <w:szCs w:val="24"/>
              </w:rPr>
              <w:t>ние</w:t>
            </w:r>
            <w:proofErr w:type="spellEnd"/>
            <w:r w:rsidRPr="007F373F">
              <w:rPr>
                <w:sz w:val="24"/>
                <w:szCs w:val="24"/>
              </w:rPr>
              <w:t xml:space="preserve">  индикаторов достижения компетенции</w:t>
            </w:r>
          </w:p>
        </w:tc>
        <w:tc>
          <w:tcPr>
            <w:tcW w:w="1935" w:type="dxa"/>
          </w:tcPr>
          <w:p w14:paraId="76B56ADF" w14:textId="0F2495F4" w:rsidR="00D546C7" w:rsidRPr="007F373F" w:rsidRDefault="00D546C7" w:rsidP="007F373F">
            <w:pPr>
              <w:jc w:val="center"/>
              <w:rPr>
                <w:sz w:val="24"/>
                <w:szCs w:val="24"/>
              </w:rPr>
            </w:pPr>
            <w:r w:rsidRPr="007F373F">
              <w:rPr>
                <w:sz w:val="24"/>
                <w:szCs w:val="24"/>
              </w:rPr>
              <w:t>Результаты обучения (умения и знания), соотнесенные с индикаторами достижения компетенции</w:t>
            </w:r>
          </w:p>
        </w:tc>
        <w:tc>
          <w:tcPr>
            <w:tcW w:w="4390" w:type="dxa"/>
          </w:tcPr>
          <w:p w14:paraId="28D1D311" w14:textId="77777777" w:rsidR="00D546C7" w:rsidRPr="007F373F" w:rsidRDefault="00D546C7" w:rsidP="007F373F">
            <w:pPr>
              <w:jc w:val="center"/>
              <w:rPr>
                <w:sz w:val="24"/>
                <w:szCs w:val="24"/>
              </w:rPr>
            </w:pPr>
            <w:r w:rsidRPr="007F373F">
              <w:rPr>
                <w:sz w:val="24"/>
                <w:szCs w:val="24"/>
              </w:rPr>
              <w:t>Типовые контрольные задания</w:t>
            </w:r>
          </w:p>
        </w:tc>
      </w:tr>
      <w:tr w:rsidR="00B93F67" w:rsidRPr="00BC7C8C" w14:paraId="610377A0" w14:textId="77777777" w:rsidTr="007F373F">
        <w:tc>
          <w:tcPr>
            <w:tcW w:w="1494" w:type="dxa"/>
            <w:vMerge w:val="restart"/>
          </w:tcPr>
          <w:p w14:paraId="7E0F97D3" w14:textId="20931AA9" w:rsidR="00B93F67" w:rsidRPr="007F373F" w:rsidRDefault="00B93F67" w:rsidP="00B93F67">
            <w:pPr>
              <w:jc w:val="center"/>
              <w:rPr>
                <w:sz w:val="24"/>
                <w:szCs w:val="24"/>
              </w:rPr>
            </w:pPr>
            <w:r w:rsidRPr="007F373F">
              <w:rPr>
                <w:sz w:val="24"/>
                <w:szCs w:val="24"/>
              </w:rPr>
              <w:t xml:space="preserve">ПКН-7. Способность применять знания для просветительской деятельности в области основ экономических знаний </w:t>
            </w:r>
          </w:p>
          <w:p w14:paraId="17D9CBF6" w14:textId="77777777" w:rsidR="00B93F67" w:rsidRPr="007F373F" w:rsidRDefault="00B93F67" w:rsidP="00B93F67">
            <w:pPr>
              <w:jc w:val="both"/>
              <w:rPr>
                <w:sz w:val="24"/>
                <w:szCs w:val="24"/>
              </w:rPr>
            </w:pPr>
          </w:p>
        </w:tc>
        <w:tc>
          <w:tcPr>
            <w:tcW w:w="1669" w:type="dxa"/>
            <w:vMerge w:val="restart"/>
          </w:tcPr>
          <w:p w14:paraId="4188F9B9" w14:textId="77777777" w:rsidR="00B93F67" w:rsidRPr="00BC7C8C" w:rsidRDefault="00B93F67" w:rsidP="00B93F67">
            <w:pPr>
              <w:rPr>
                <w:sz w:val="24"/>
                <w:szCs w:val="24"/>
              </w:rPr>
            </w:pPr>
            <w:r w:rsidRPr="00BC7C8C">
              <w:rPr>
                <w:sz w:val="24"/>
                <w:szCs w:val="24"/>
              </w:rPr>
              <w:t>1. Понимает основные особенности российской экономики, ее институциональную структуру, направления экономической политики государства.</w:t>
            </w:r>
          </w:p>
          <w:p w14:paraId="197252B1" w14:textId="77777777" w:rsidR="00B93F67" w:rsidRPr="007F373F" w:rsidRDefault="00B93F67" w:rsidP="00B93F67">
            <w:pPr>
              <w:jc w:val="both"/>
              <w:rPr>
                <w:sz w:val="24"/>
                <w:szCs w:val="24"/>
              </w:rPr>
            </w:pPr>
          </w:p>
        </w:tc>
        <w:tc>
          <w:tcPr>
            <w:tcW w:w="1935" w:type="dxa"/>
          </w:tcPr>
          <w:p w14:paraId="07A75E11" w14:textId="6F24C821" w:rsidR="00B93F67" w:rsidRPr="007F373F" w:rsidRDefault="000F4D77" w:rsidP="007F373F">
            <w:pPr>
              <w:rPr>
                <w:rFonts w:eastAsiaTheme="minorHAnsi"/>
                <w:sz w:val="24"/>
                <w:szCs w:val="24"/>
              </w:rPr>
            </w:pPr>
            <w:r w:rsidRPr="008E0E7F">
              <w:rPr>
                <w:b/>
                <w:sz w:val="24"/>
                <w:szCs w:val="24"/>
              </w:rPr>
              <w:t>Знание</w:t>
            </w:r>
            <w:r w:rsidRPr="008E0E7F">
              <w:rPr>
                <w:sz w:val="24"/>
                <w:szCs w:val="24"/>
              </w:rPr>
              <w:t>:</w:t>
            </w:r>
            <w:r>
              <w:rPr>
                <w:sz w:val="24"/>
                <w:szCs w:val="24"/>
              </w:rPr>
              <w:t xml:space="preserve"> </w:t>
            </w:r>
            <w:r w:rsidR="006447F3" w:rsidRPr="007F373F">
              <w:rPr>
                <w:rFonts w:eastAsiaTheme="minorHAnsi"/>
                <w:sz w:val="24"/>
                <w:szCs w:val="24"/>
              </w:rPr>
              <w:t>нормативно-правов</w:t>
            </w:r>
            <w:r w:rsidR="006447F3">
              <w:rPr>
                <w:sz w:val="24"/>
                <w:szCs w:val="24"/>
              </w:rPr>
              <w:t>ой</w:t>
            </w:r>
            <w:r w:rsidR="006447F3" w:rsidRPr="007F373F">
              <w:rPr>
                <w:rFonts w:eastAsiaTheme="minorHAnsi"/>
                <w:sz w:val="24"/>
                <w:szCs w:val="24"/>
              </w:rPr>
              <w:t xml:space="preserve"> баз</w:t>
            </w:r>
            <w:r w:rsidR="006447F3">
              <w:rPr>
                <w:sz w:val="24"/>
                <w:szCs w:val="24"/>
              </w:rPr>
              <w:t xml:space="preserve">ы </w:t>
            </w:r>
            <w:r w:rsidR="006447F3" w:rsidRPr="007F373F">
              <w:rPr>
                <w:rFonts w:eastAsiaTheme="minorHAnsi"/>
                <w:sz w:val="24"/>
                <w:szCs w:val="24"/>
              </w:rPr>
              <w:t>в области обеспечения экономической безопасности хозяйствующего субъект</w:t>
            </w:r>
            <w:r w:rsidR="006447F3">
              <w:rPr>
                <w:sz w:val="24"/>
                <w:szCs w:val="24"/>
              </w:rPr>
              <w:t xml:space="preserve">а; </w:t>
            </w:r>
            <w:r w:rsidR="006447F3" w:rsidRPr="007F373F">
              <w:rPr>
                <w:rFonts w:eastAsiaTheme="minorHAnsi"/>
                <w:sz w:val="24"/>
                <w:szCs w:val="24"/>
              </w:rPr>
              <w:t>теоретические основы анализа и управления рисками; инструменты и методы оценки внутренней и внешней среды; типовые методики расчета и анализа экономических показателей в целях анализа угроз и рисков</w:t>
            </w:r>
            <w:r w:rsidR="006447F3">
              <w:rPr>
                <w:sz w:val="24"/>
                <w:szCs w:val="24"/>
              </w:rPr>
              <w:t>; основы построения системы экономической безопасности хозяйствующего субъекта.</w:t>
            </w:r>
          </w:p>
        </w:tc>
        <w:tc>
          <w:tcPr>
            <w:tcW w:w="4390" w:type="dxa"/>
          </w:tcPr>
          <w:p w14:paraId="6C4E2E9E" w14:textId="09996F03" w:rsidR="00B7394C" w:rsidRPr="007F373F" w:rsidRDefault="00B7394C" w:rsidP="007F373F">
            <w:pPr>
              <w:pStyle w:val="af0"/>
              <w:numPr>
                <w:ilvl w:val="0"/>
                <w:numId w:val="48"/>
              </w:numPr>
              <w:spacing w:after="0" w:line="240" w:lineRule="auto"/>
              <w:ind w:left="0" w:firstLine="0"/>
              <w:jc w:val="both"/>
              <w:rPr>
                <w:sz w:val="24"/>
                <w:szCs w:val="24"/>
              </w:rPr>
            </w:pPr>
            <w:r w:rsidRPr="007F373F">
              <w:rPr>
                <w:rFonts w:ascii="Times New Roman" w:eastAsia="Times New Roman" w:hAnsi="Times New Roman"/>
                <w:sz w:val="24"/>
                <w:szCs w:val="24"/>
              </w:rPr>
              <w:t xml:space="preserve">Основы </w:t>
            </w:r>
            <w:r w:rsidR="008E0E7F" w:rsidRPr="007F373F">
              <w:rPr>
                <w:rFonts w:ascii="Times New Roman" w:eastAsia="Times New Roman" w:hAnsi="Times New Roman"/>
                <w:sz w:val="24"/>
                <w:szCs w:val="24"/>
              </w:rPr>
              <w:t xml:space="preserve">экономической </w:t>
            </w:r>
            <w:r w:rsidRPr="007F373F">
              <w:rPr>
                <w:rFonts w:ascii="Times New Roman" w:eastAsia="Times New Roman" w:hAnsi="Times New Roman"/>
                <w:sz w:val="24"/>
                <w:szCs w:val="24"/>
              </w:rPr>
              <w:t>безопасности хозяйствующего субъекта</w:t>
            </w:r>
          </w:p>
          <w:p w14:paraId="603C20F4" w14:textId="1B977724" w:rsidR="00B7394C" w:rsidRPr="007F373F" w:rsidRDefault="008E0E7F" w:rsidP="007F373F">
            <w:pPr>
              <w:pStyle w:val="af0"/>
              <w:numPr>
                <w:ilvl w:val="0"/>
                <w:numId w:val="48"/>
              </w:numPr>
              <w:spacing w:after="0" w:line="240" w:lineRule="auto"/>
              <w:ind w:left="0" w:firstLine="0"/>
              <w:jc w:val="both"/>
              <w:rPr>
                <w:sz w:val="24"/>
                <w:szCs w:val="24"/>
              </w:rPr>
            </w:pPr>
            <w:r w:rsidRPr="007F373F">
              <w:rPr>
                <w:rFonts w:ascii="Times New Roman" w:hAnsi="Times New Roman"/>
                <w:sz w:val="24"/>
                <w:szCs w:val="24"/>
              </w:rPr>
              <w:t xml:space="preserve">Основные угрозы экономической безопасности хозяйствующего субъекта </w:t>
            </w:r>
          </w:p>
          <w:p w14:paraId="1CC270EE" w14:textId="52FE5DE6" w:rsidR="008E0E7F" w:rsidRPr="007F373F" w:rsidRDefault="008E0E7F" w:rsidP="007F373F">
            <w:pPr>
              <w:pStyle w:val="af0"/>
              <w:numPr>
                <w:ilvl w:val="0"/>
                <w:numId w:val="48"/>
              </w:numPr>
              <w:spacing w:after="0" w:line="240" w:lineRule="auto"/>
              <w:ind w:left="0" w:firstLine="0"/>
              <w:jc w:val="both"/>
              <w:rPr>
                <w:sz w:val="24"/>
                <w:szCs w:val="24"/>
              </w:rPr>
            </w:pPr>
            <w:r w:rsidRPr="007F373F">
              <w:rPr>
                <w:rFonts w:ascii="Times New Roman" w:hAnsi="Times New Roman"/>
                <w:sz w:val="24"/>
                <w:szCs w:val="24"/>
              </w:rPr>
              <w:t>Концептуальные основы управления рисками хозяйствующего субъекта</w:t>
            </w:r>
          </w:p>
          <w:p w14:paraId="28A31484" w14:textId="23BB895F" w:rsidR="008E0E7F" w:rsidRPr="00F251FF" w:rsidRDefault="008E0E7F">
            <w:pPr>
              <w:pStyle w:val="af0"/>
              <w:numPr>
                <w:ilvl w:val="0"/>
                <w:numId w:val="48"/>
              </w:numPr>
              <w:spacing w:after="0" w:line="240" w:lineRule="auto"/>
              <w:ind w:left="0" w:firstLine="0"/>
              <w:jc w:val="both"/>
              <w:rPr>
                <w:sz w:val="24"/>
                <w:szCs w:val="24"/>
              </w:rPr>
            </w:pPr>
            <w:r w:rsidRPr="007F373F">
              <w:rPr>
                <w:rFonts w:ascii="Times New Roman" w:hAnsi="Times New Roman"/>
                <w:sz w:val="24"/>
                <w:szCs w:val="24"/>
              </w:rPr>
              <w:t>Роль стандартов в управлении рисками хозяйствующего субъекта</w:t>
            </w:r>
          </w:p>
          <w:p w14:paraId="36506954" w14:textId="71B53B09" w:rsidR="00F251FF" w:rsidRPr="00AB3CD4" w:rsidRDefault="00AB3CD4" w:rsidP="00F251FF">
            <w:pPr>
              <w:pStyle w:val="af0"/>
              <w:numPr>
                <w:ilvl w:val="0"/>
                <w:numId w:val="48"/>
              </w:numPr>
              <w:spacing w:after="0" w:line="240" w:lineRule="auto"/>
              <w:ind w:left="0" w:firstLine="0"/>
              <w:jc w:val="both"/>
              <w:rPr>
                <w:sz w:val="24"/>
                <w:szCs w:val="24"/>
              </w:rPr>
            </w:pPr>
            <w:r>
              <w:rPr>
                <w:rFonts w:ascii="Times New Roman" w:hAnsi="Times New Roman"/>
                <w:sz w:val="24"/>
                <w:szCs w:val="24"/>
              </w:rPr>
              <w:t>Концептуальные основы экономической безопасности хозяйствующего субъекта.</w:t>
            </w:r>
          </w:p>
          <w:p w14:paraId="69B62956" w14:textId="77777777" w:rsidR="00666414" w:rsidRDefault="00CE242F" w:rsidP="00F251FF">
            <w:pPr>
              <w:pStyle w:val="af0"/>
              <w:numPr>
                <w:ilvl w:val="0"/>
                <w:numId w:val="48"/>
              </w:numPr>
              <w:spacing w:after="0" w:line="240" w:lineRule="auto"/>
              <w:ind w:left="0" w:firstLine="0"/>
              <w:jc w:val="both"/>
              <w:rPr>
                <w:rFonts w:ascii="Times New Roman" w:hAnsi="Times New Roman"/>
                <w:sz w:val="24"/>
                <w:szCs w:val="24"/>
              </w:rPr>
            </w:pPr>
            <w:r w:rsidRPr="006E61A2">
              <w:rPr>
                <w:rFonts w:ascii="Times New Roman" w:hAnsi="Times New Roman"/>
                <w:sz w:val="24"/>
                <w:szCs w:val="24"/>
              </w:rPr>
              <w:t>Принципы и политики комплаенс-контроля</w:t>
            </w:r>
            <w:r w:rsidR="006E61A2">
              <w:rPr>
                <w:rFonts w:ascii="Times New Roman" w:hAnsi="Times New Roman"/>
                <w:sz w:val="24"/>
                <w:szCs w:val="24"/>
              </w:rPr>
              <w:t>, их осознание</w:t>
            </w:r>
            <w:r w:rsidR="00666414">
              <w:rPr>
                <w:rFonts w:ascii="Times New Roman" w:hAnsi="Times New Roman"/>
                <w:sz w:val="24"/>
                <w:szCs w:val="24"/>
              </w:rPr>
              <w:t xml:space="preserve"> руководством организации, принимающем решения.</w:t>
            </w:r>
          </w:p>
          <w:p w14:paraId="2862E758" w14:textId="3CA0B34D" w:rsidR="00AB3CD4" w:rsidRPr="007F373F" w:rsidRDefault="00252DF0" w:rsidP="00F251FF">
            <w:pPr>
              <w:pStyle w:val="af0"/>
              <w:numPr>
                <w:ilvl w:val="0"/>
                <w:numId w:val="48"/>
              </w:numPr>
              <w:spacing w:after="0" w:line="240" w:lineRule="auto"/>
              <w:ind w:left="0" w:firstLine="0"/>
              <w:jc w:val="both"/>
              <w:rPr>
                <w:rFonts w:ascii="Times New Roman" w:hAnsi="Times New Roman"/>
                <w:sz w:val="24"/>
                <w:szCs w:val="24"/>
              </w:rPr>
            </w:pPr>
            <w:r>
              <w:rPr>
                <w:rFonts w:ascii="Times New Roman" w:hAnsi="Times New Roman"/>
                <w:sz w:val="24"/>
                <w:szCs w:val="24"/>
              </w:rPr>
              <w:t>Субъекты первичного финансового мониторинга в механизме финансовой разведки России.</w:t>
            </w:r>
            <w:r w:rsidR="00CE242F" w:rsidRPr="006E61A2">
              <w:rPr>
                <w:rFonts w:ascii="Times New Roman" w:hAnsi="Times New Roman"/>
                <w:sz w:val="24"/>
                <w:szCs w:val="24"/>
              </w:rPr>
              <w:t xml:space="preserve"> </w:t>
            </w:r>
          </w:p>
          <w:p w14:paraId="7885BA18" w14:textId="77777777" w:rsidR="005E687E" w:rsidRPr="007F373F" w:rsidRDefault="005E687E">
            <w:pPr>
              <w:jc w:val="both"/>
              <w:rPr>
                <w:sz w:val="24"/>
                <w:szCs w:val="24"/>
              </w:rPr>
            </w:pPr>
          </w:p>
          <w:p w14:paraId="702F48A9" w14:textId="3B744D22" w:rsidR="008E0E7F" w:rsidRPr="007F373F" w:rsidRDefault="008E0E7F">
            <w:pPr>
              <w:jc w:val="both"/>
              <w:rPr>
                <w:b/>
                <w:color w:val="FF0000"/>
                <w:sz w:val="24"/>
                <w:szCs w:val="24"/>
                <w:highlight w:val="yellow"/>
              </w:rPr>
            </w:pPr>
          </w:p>
        </w:tc>
      </w:tr>
      <w:tr w:rsidR="00B93F67" w:rsidRPr="00BC7C8C" w14:paraId="27707238" w14:textId="77777777" w:rsidTr="007F373F">
        <w:tc>
          <w:tcPr>
            <w:tcW w:w="1494" w:type="dxa"/>
            <w:vMerge/>
          </w:tcPr>
          <w:p w14:paraId="5D111542" w14:textId="77777777" w:rsidR="00B93F67" w:rsidRPr="007F373F" w:rsidRDefault="00B93F67" w:rsidP="00B93F67">
            <w:pPr>
              <w:jc w:val="both"/>
              <w:rPr>
                <w:sz w:val="24"/>
                <w:szCs w:val="24"/>
                <w:highlight w:val="cyan"/>
              </w:rPr>
            </w:pPr>
          </w:p>
        </w:tc>
        <w:tc>
          <w:tcPr>
            <w:tcW w:w="1669" w:type="dxa"/>
            <w:vMerge/>
          </w:tcPr>
          <w:p w14:paraId="73696089" w14:textId="77777777" w:rsidR="00B93F67" w:rsidRPr="007F373F" w:rsidRDefault="00B93F67" w:rsidP="00B93F67">
            <w:pPr>
              <w:jc w:val="both"/>
              <w:rPr>
                <w:sz w:val="24"/>
                <w:szCs w:val="24"/>
                <w:highlight w:val="cyan"/>
              </w:rPr>
            </w:pPr>
          </w:p>
        </w:tc>
        <w:tc>
          <w:tcPr>
            <w:tcW w:w="1935" w:type="dxa"/>
          </w:tcPr>
          <w:p w14:paraId="2CA966A0" w14:textId="28B1D4DD" w:rsidR="00B93F67" w:rsidRPr="007F373F" w:rsidRDefault="008E0E7F" w:rsidP="00B93F67">
            <w:pPr>
              <w:jc w:val="both"/>
              <w:rPr>
                <w:b/>
                <w:color w:val="FF0000"/>
                <w:sz w:val="24"/>
                <w:szCs w:val="24"/>
                <w:highlight w:val="yellow"/>
              </w:rPr>
            </w:pPr>
            <w:r w:rsidRPr="00364D17">
              <w:rPr>
                <w:rFonts w:eastAsiaTheme="minorHAnsi"/>
                <w:b/>
                <w:sz w:val="24"/>
                <w:szCs w:val="24"/>
              </w:rPr>
              <w:t>Умение</w:t>
            </w:r>
            <w:r w:rsidRPr="00364D17">
              <w:rPr>
                <w:rFonts w:eastAsiaTheme="minorHAnsi"/>
                <w:sz w:val="24"/>
                <w:szCs w:val="24"/>
              </w:rPr>
              <w:t xml:space="preserve">: </w:t>
            </w:r>
            <w:r w:rsidRPr="007E18BE">
              <w:rPr>
                <w:sz w:val="24"/>
                <w:szCs w:val="24"/>
              </w:rPr>
              <w:t xml:space="preserve">проводить экспертные оценки причин и условий проявления негативных </w:t>
            </w:r>
            <w:r w:rsidRPr="007E18BE">
              <w:rPr>
                <w:sz w:val="24"/>
                <w:szCs w:val="24"/>
              </w:rPr>
              <w:lastRenderedPageBreak/>
              <w:t>явлений, осуществлять мониторинг процессов, оказ</w:t>
            </w:r>
            <w:r>
              <w:rPr>
                <w:sz w:val="24"/>
                <w:szCs w:val="24"/>
              </w:rPr>
              <w:t>ывающих деструктивный характер</w:t>
            </w:r>
          </w:p>
        </w:tc>
        <w:tc>
          <w:tcPr>
            <w:tcW w:w="4390" w:type="dxa"/>
          </w:tcPr>
          <w:p w14:paraId="676594F4" w14:textId="493FE126" w:rsidR="00556DED" w:rsidRPr="007F373F" w:rsidRDefault="00556DED">
            <w:pPr>
              <w:jc w:val="both"/>
              <w:rPr>
                <w:sz w:val="24"/>
                <w:szCs w:val="24"/>
              </w:rPr>
            </w:pPr>
            <w:r w:rsidRPr="007F373F">
              <w:rPr>
                <w:sz w:val="24"/>
                <w:szCs w:val="24"/>
              </w:rPr>
              <w:lastRenderedPageBreak/>
              <w:t>Задание 1. Выявить угрозы экономической безопасности хозяйствующего субъекта</w:t>
            </w:r>
          </w:p>
          <w:p w14:paraId="2E93B6AC" w14:textId="4EB3EBB0" w:rsidR="00556DED" w:rsidRPr="007F373F" w:rsidRDefault="00556DED">
            <w:pPr>
              <w:jc w:val="both"/>
              <w:rPr>
                <w:sz w:val="24"/>
                <w:szCs w:val="24"/>
              </w:rPr>
            </w:pPr>
            <w:r w:rsidRPr="007F373F">
              <w:rPr>
                <w:sz w:val="24"/>
                <w:szCs w:val="24"/>
              </w:rPr>
              <w:t>Задание 2. Сформировать перечень индикаторов факторов риска хозяйствующего субъекта</w:t>
            </w:r>
          </w:p>
          <w:p w14:paraId="69F452EC" w14:textId="77777777" w:rsidR="00556DED" w:rsidRDefault="00556DED">
            <w:pPr>
              <w:jc w:val="both"/>
              <w:rPr>
                <w:sz w:val="24"/>
                <w:szCs w:val="24"/>
              </w:rPr>
            </w:pPr>
            <w:r w:rsidRPr="007F373F">
              <w:rPr>
                <w:sz w:val="24"/>
                <w:szCs w:val="24"/>
              </w:rPr>
              <w:lastRenderedPageBreak/>
              <w:t>Задание 3. Разработать систему в</w:t>
            </w:r>
            <w:r w:rsidRPr="00556DED">
              <w:rPr>
                <w:sz w:val="24"/>
                <w:szCs w:val="24"/>
              </w:rPr>
              <w:t>нутреннего контроля и аудита на примере хозяйствующего субъекта</w:t>
            </w:r>
            <w:r>
              <w:rPr>
                <w:sz w:val="24"/>
                <w:szCs w:val="24"/>
              </w:rPr>
              <w:t>, предложить этапы ее внедрения.</w:t>
            </w:r>
          </w:p>
          <w:p w14:paraId="69C50804" w14:textId="77777777" w:rsidR="00392EF9" w:rsidRDefault="00A74C3C">
            <w:pPr>
              <w:jc w:val="both"/>
              <w:rPr>
                <w:sz w:val="24"/>
                <w:szCs w:val="24"/>
              </w:rPr>
            </w:pPr>
            <w:r>
              <w:rPr>
                <w:sz w:val="24"/>
                <w:szCs w:val="24"/>
              </w:rPr>
              <w:t>Задание 4. Проанализируйте комплаенс-риски организации, составьте реестр комплаенс-рисков</w:t>
            </w:r>
            <w:r w:rsidR="008A3D09">
              <w:rPr>
                <w:sz w:val="24"/>
                <w:szCs w:val="24"/>
              </w:rPr>
              <w:t>.</w:t>
            </w:r>
          </w:p>
          <w:p w14:paraId="79D2CF87" w14:textId="5A155FDF" w:rsidR="008A3D09" w:rsidRPr="007F373F" w:rsidRDefault="008A3D09">
            <w:pPr>
              <w:jc w:val="both"/>
              <w:rPr>
                <w:sz w:val="24"/>
                <w:szCs w:val="24"/>
              </w:rPr>
            </w:pPr>
            <w:r>
              <w:rPr>
                <w:sz w:val="24"/>
                <w:szCs w:val="24"/>
              </w:rPr>
              <w:t xml:space="preserve">Задание 5. Проведите </w:t>
            </w:r>
            <w:r w:rsidR="00985128">
              <w:rPr>
                <w:sz w:val="24"/>
                <w:szCs w:val="24"/>
              </w:rPr>
              <w:t>идентификацию клиента субъекта первичного финансового мониторинга</w:t>
            </w:r>
            <w:r w:rsidR="006F2306">
              <w:rPr>
                <w:sz w:val="24"/>
                <w:szCs w:val="24"/>
              </w:rPr>
              <w:t xml:space="preserve"> с учетом требований нормативно-правового регулирования.</w:t>
            </w:r>
          </w:p>
        </w:tc>
      </w:tr>
      <w:tr w:rsidR="00B93F67" w:rsidRPr="00BC7C8C" w14:paraId="5C66235E" w14:textId="77777777" w:rsidTr="007F373F">
        <w:trPr>
          <w:trHeight w:val="1658"/>
        </w:trPr>
        <w:tc>
          <w:tcPr>
            <w:tcW w:w="1494" w:type="dxa"/>
            <w:vMerge w:val="restart"/>
          </w:tcPr>
          <w:p w14:paraId="1FDA91B5" w14:textId="77777777" w:rsidR="00B93F67" w:rsidRPr="007F373F" w:rsidRDefault="00B93F67" w:rsidP="00B93F67">
            <w:pPr>
              <w:jc w:val="both"/>
              <w:rPr>
                <w:sz w:val="24"/>
                <w:szCs w:val="24"/>
                <w:highlight w:val="cyan"/>
              </w:rPr>
            </w:pPr>
          </w:p>
        </w:tc>
        <w:tc>
          <w:tcPr>
            <w:tcW w:w="1669" w:type="dxa"/>
            <w:vMerge w:val="restart"/>
          </w:tcPr>
          <w:p w14:paraId="3EE10247" w14:textId="32AD57DB" w:rsidR="00B93F67" w:rsidRPr="00BC7C8C" w:rsidRDefault="00B93F67" w:rsidP="00B93F67">
            <w:pPr>
              <w:rPr>
                <w:sz w:val="24"/>
                <w:szCs w:val="24"/>
              </w:rPr>
            </w:pPr>
            <w:r w:rsidRPr="00BC7C8C">
              <w:rPr>
                <w:sz w:val="24"/>
                <w:szCs w:val="24"/>
              </w:rPr>
              <w:t>2</w:t>
            </w:r>
            <w:r w:rsidR="00B7394C">
              <w:rPr>
                <w:sz w:val="24"/>
                <w:szCs w:val="24"/>
              </w:rPr>
              <w:t>.</w:t>
            </w:r>
            <w:r w:rsidR="00B7394C" w:rsidRPr="00427199">
              <w:rPr>
                <w:sz w:val="24"/>
                <w:szCs w:val="24"/>
              </w:rPr>
              <w:t>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1F148B8C" w14:textId="77777777" w:rsidR="00B93F67" w:rsidRPr="007F373F" w:rsidRDefault="00B93F67" w:rsidP="00B93F67">
            <w:pPr>
              <w:jc w:val="both"/>
              <w:rPr>
                <w:sz w:val="24"/>
                <w:szCs w:val="24"/>
                <w:highlight w:val="cyan"/>
              </w:rPr>
            </w:pPr>
          </w:p>
        </w:tc>
        <w:tc>
          <w:tcPr>
            <w:tcW w:w="1935" w:type="dxa"/>
          </w:tcPr>
          <w:p w14:paraId="11404E67" w14:textId="77777777" w:rsidR="00B7394C" w:rsidRPr="008E0E7F" w:rsidRDefault="00B93F67" w:rsidP="007F373F">
            <w:pPr>
              <w:rPr>
                <w:rFonts w:eastAsiaTheme="minorHAnsi"/>
                <w:sz w:val="24"/>
                <w:szCs w:val="24"/>
              </w:rPr>
            </w:pPr>
            <w:r w:rsidRPr="008E0E7F">
              <w:rPr>
                <w:b/>
                <w:sz w:val="24"/>
                <w:szCs w:val="24"/>
              </w:rPr>
              <w:t>Знание</w:t>
            </w:r>
            <w:r w:rsidRPr="008E0E7F">
              <w:rPr>
                <w:sz w:val="24"/>
                <w:szCs w:val="24"/>
              </w:rPr>
              <w:t xml:space="preserve">: </w:t>
            </w:r>
          </w:p>
          <w:p w14:paraId="723A3593" w14:textId="6C755F3A" w:rsidR="00B93F67" w:rsidRPr="007F373F" w:rsidRDefault="00B7394C" w:rsidP="007F373F">
            <w:pPr>
              <w:rPr>
                <w:rFonts w:eastAsiaTheme="minorHAnsi"/>
                <w:sz w:val="24"/>
                <w:szCs w:val="24"/>
              </w:rPr>
            </w:pPr>
            <w:r w:rsidRPr="008E0E7F">
              <w:rPr>
                <w:sz w:val="24"/>
                <w:szCs w:val="24"/>
              </w:rPr>
              <w:t xml:space="preserve">современные методы поиска и получения информации. требования международных стандартов в области риск-менеджмента. </w:t>
            </w:r>
          </w:p>
        </w:tc>
        <w:tc>
          <w:tcPr>
            <w:tcW w:w="4390" w:type="dxa"/>
          </w:tcPr>
          <w:p w14:paraId="5585DA04" w14:textId="04F0EAAF" w:rsidR="00E97BE8" w:rsidRPr="007F373F" w:rsidRDefault="008E0E7F" w:rsidP="007F373F">
            <w:pPr>
              <w:pStyle w:val="af0"/>
              <w:numPr>
                <w:ilvl w:val="0"/>
                <w:numId w:val="49"/>
              </w:numPr>
              <w:spacing w:after="0"/>
              <w:ind w:left="0"/>
              <w:rPr>
                <w:sz w:val="24"/>
                <w:szCs w:val="24"/>
              </w:rPr>
            </w:pPr>
            <w:r w:rsidRPr="007F373F">
              <w:rPr>
                <w:rFonts w:ascii="Times New Roman" w:hAnsi="Times New Roman"/>
                <w:sz w:val="24"/>
                <w:szCs w:val="24"/>
              </w:rPr>
              <w:t>Система экономической безопасности хозяйствующего субъекта.</w:t>
            </w:r>
          </w:p>
          <w:p w14:paraId="51370148" w14:textId="77777777" w:rsidR="008E0E7F" w:rsidRDefault="008E0E7F" w:rsidP="007F373F">
            <w:pPr>
              <w:pStyle w:val="af0"/>
              <w:numPr>
                <w:ilvl w:val="0"/>
                <w:numId w:val="49"/>
              </w:numPr>
              <w:spacing w:after="0" w:line="240" w:lineRule="auto"/>
              <w:ind w:left="0"/>
              <w:jc w:val="both"/>
              <w:rPr>
                <w:sz w:val="24"/>
                <w:szCs w:val="24"/>
              </w:rPr>
            </w:pPr>
            <w:r w:rsidRPr="007F373F">
              <w:rPr>
                <w:rFonts w:ascii="Times New Roman" w:eastAsia="Times New Roman" w:hAnsi="Times New Roman"/>
                <w:sz w:val="24"/>
                <w:szCs w:val="24"/>
              </w:rPr>
              <w:t>Финансовая разведка в целях ПОД/ФТ/ФРОМУ и как способ конкурентной борьбы</w:t>
            </w:r>
          </w:p>
          <w:p w14:paraId="7B2FE929" w14:textId="77777777" w:rsidR="008E0E7F" w:rsidRDefault="008E0E7F" w:rsidP="007F373F">
            <w:pPr>
              <w:pStyle w:val="af0"/>
              <w:numPr>
                <w:ilvl w:val="0"/>
                <w:numId w:val="49"/>
              </w:numPr>
              <w:spacing w:after="0" w:line="240" w:lineRule="auto"/>
              <w:ind w:left="0"/>
              <w:jc w:val="both"/>
              <w:rPr>
                <w:sz w:val="24"/>
                <w:szCs w:val="24"/>
              </w:rPr>
            </w:pPr>
            <w:r>
              <w:rPr>
                <w:rFonts w:ascii="Times New Roman" w:eastAsia="Times New Roman" w:hAnsi="Times New Roman"/>
                <w:sz w:val="24"/>
                <w:szCs w:val="24"/>
              </w:rPr>
              <w:t>Методы анализа управления рисками хозяйствующего субъекта</w:t>
            </w:r>
          </w:p>
          <w:p w14:paraId="3E263FB0" w14:textId="117EF752" w:rsidR="008E0E7F" w:rsidRPr="007F373F" w:rsidRDefault="008E0E7F" w:rsidP="007F373F">
            <w:pPr>
              <w:pStyle w:val="af0"/>
              <w:numPr>
                <w:ilvl w:val="0"/>
                <w:numId w:val="49"/>
              </w:numPr>
              <w:spacing w:after="0" w:line="240" w:lineRule="auto"/>
              <w:ind w:left="0"/>
              <w:jc w:val="both"/>
              <w:rPr>
                <w:sz w:val="24"/>
                <w:szCs w:val="24"/>
              </w:rPr>
            </w:pPr>
            <w:r>
              <w:rPr>
                <w:rFonts w:ascii="Times New Roman" w:eastAsia="Times New Roman" w:hAnsi="Times New Roman"/>
                <w:sz w:val="24"/>
                <w:szCs w:val="24"/>
              </w:rPr>
              <w:t>Методы управления рисками и процесс управления рисками хозяйствующего субъекта</w:t>
            </w:r>
          </w:p>
        </w:tc>
      </w:tr>
      <w:tr w:rsidR="00B93F67" w:rsidRPr="00BC7C8C" w14:paraId="58A85851" w14:textId="77777777" w:rsidTr="007F373F">
        <w:trPr>
          <w:trHeight w:val="556"/>
        </w:trPr>
        <w:tc>
          <w:tcPr>
            <w:tcW w:w="1494" w:type="dxa"/>
            <w:vMerge/>
          </w:tcPr>
          <w:p w14:paraId="68FB669C" w14:textId="77777777" w:rsidR="00B93F67" w:rsidRPr="00BC7C8C" w:rsidRDefault="00B93F67" w:rsidP="00B93F67">
            <w:pPr>
              <w:jc w:val="both"/>
              <w:rPr>
                <w:sz w:val="24"/>
                <w:szCs w:val="24"/>
                <w:highlight w:val="cyan"/>
              </w:rPr>
            </w:pPr>
          </w:p>
        </w:tc>
        <w:tc>
          <w:tcPr>
            <w:tcW w:w="1669" w:type="dxa"/>
            <w:vMerge/>
          </w:tcPr>
          <w:p w14:paraId="0F9C63DD" w14:textId="77777777" w:rsidR="00B93F67" w:rsidRPr="00BC7C8C" w:rsidRDefault="00B93F67" w:rsidP="00B93F67">
            <w:pPr>
              <w:rPr>
                <w:sz w:val="24"/>
                <w:szCs w:val="24"/>
              </w:rPr>
            </w:pPr>
          </w:p>
        </w:tc>
        <w:tc>
          <w:tcPr>
            <w:tcW w:w="1935" w:type="dxa"/>
          </w:tcPr>
          <w:p w14:paraId="7DAFCC0E" w14:textId="626840EA" w:rsidR="00B93F67" w:rsidRPr="007F373F" w:rsidRDefault="00B93F67">
            <w:pPr>
              <w:jc w:val="both"/>
              <w:rPr>
                <w:rStyle w:val="aff"/>
                <w:sz w:val="24"/>
                <w:szCs w:val="24"/>
                <w:highlight w:val="yellow"/>
              </w:rPr>
            </w:pPr>
            <w:r w:rsidRPr="00570320">
              <w:rPr>
                <w:rFonts w:eastAsiaTheme="minorHAnsi"/>
                <w:b/>
                <w:sz w:val="24"/>
                <w:szCs w:val="24"/>
              </w:rPr>
              <w:t>Умение</w:t>
            </w:r>
            <w:r w:rsidRPr="00570320">
              <w:rPr>
                <w:rFonts w:eastAsiaTheme="minorHAnsi"/>
                <w:sz w:val="24"/>
                <w:szCs w:val="24"/>
              </w:rPr>
              <w:t xml:space="preserve">: </w:t>
            </w:r>
            <w:r w:rsidR="00B7394C" w:rsidRPr="00364D17">
              <w:rPr>
                <w:sz w:val="24"/>
                <w:szCs w:val="24"/>
              </w:rPr>
              <w:t>на основе полученной информации применять знания о методах принятия управленческих решений в экономике на основе риск-ориентированного подхода.</w:t>
            </w:r>
            <w:r w:rsidR="00B7394C" w:rsidRPr="00570320" w:rsidDel="00B93F67">
              <w:rPr>
                <w:rFonts w:eastAsiaTheme="minorHAnsi"/>
                <w:sz w:val="24"/>
                <w:szCs w:val="24"/>
              </w:rPr>
              <w:t xml:space="preserve"> </w:t>
            </w:r>
          </w:p>
        </w:tc>
        <w:tc>
          <w:tcPr>
            <w:tcW w:w="4390" w:type="dxa"/>
          </w:tcPr>
          <w:p w14:paraId="4B1409AC" w14:textId="548F4BAA" w:rsidR="008E0E7F" w:rsidRPr="007F373F" w:rsidRDefault="00556DED" w:rsidP="008E0E7F">
            <w:pPr>
              <w:rPr>
                <w:sz w:val="24"/>
                <w:szCs w:val="24"/>
              </w:rPr>
            </w:pPr>
            <w:r w:rsidRPr="007F373F">
              <w:rPr>
                <w:i/>
                <w:sz w:val="24"/>
                <w:szCs w:val="24"/>
              </w:rPr>
              <w:t>Задание 1.</w:t>
            </w:r>
            <w:r w:rsidRPr="007F373F">
              <w:rPr>
                <w:sz w:val="24"/>
                <w:szCs w:val="24"/>
              </w:rPr>
              <w:t xml:space="preserve"> </w:t>
            </w:r>
            <w:r w:rsidR="008E0E7F" w:rsidRPr="007F373F">
              <w:rPr>
                <w:sz w:val="24"/>
                <w:szCs w:val="24"/>
              </w:rPr>
              <w:t>Руководитель внутреннего аудита проверяет карту рисков хозяйствующего субъекта.</w:t>
            </w:r>
          </w:p>
          <w:tbl>
            <w:tblPr>
              <w:tblStyle w:val="aa"/>
              <w:tblW w:w="4111" w:type="dxa"/>
              <w:tblInd w:w="29" w:type="dxa"/>
              <w:tblLayout w:type="fixed"/>
              <w:tblLook w:val="04A0" w:firstRow="1" w:lastRow="0" w:firstColumn="1" w:lastColumn="0" w:noHBand="0" w:noVBand="1"/>
            </w:tblPr>
            <w:tblGrid>
              <w:gridCol w:w="1418"/>
              <w:gridCol w:w="992"/>
              <w:gridCol w:w="850"/>
              <w:gridCol w:w="851"/>
            </w:tblGrid>
            <w:tr w:rsidR="008E0E7F" w:rsidRPr="000B2276" w14:paraId="2B17A6B7" w14:textId="77777777" w:rsidTr="00D70345">
              <w:tc>
                <w:tcPr>
                  <w:tcW w:w="1418" w:type="dxa"/>
                  <w:vMerge w:val="restart"/>
                </w:tcPr>
                <w:p w14:paraId="5AC3E0C0" w14:textId="77777777" w:rsidR="008E0E7F" w:rsidRPr="000B2276" w:rsidRDefault="008E0E7F" w:rsidP="008E0E7F">
                  <w:pPr>
                    <w:jc w:val="center"/>
                  </w:pPr>
                  <w:r w:rsidRPr="000B2276">
                    <w:t>Приоритеты риска</w:t>
                  </w:r>
                </w:p>
              </w:tc>
              <w:tc>
                <w:tcPr>
                  <w:tcW w:w="2693" w:type="dxa"/>
                  <w:gridSpan w:val="3"/>
                </w:tcPr>
                <w:p w14:paraId="27921AB7" w14:textId="77777777" w:rsidR="008E0E7F" w:rsidRPr="000B2276" w:rsidRDefault="008E0E7F" w:rsidP="008E0E7F">
                  <w:pPr>
                    <w:jc w:val="center"/>
                  </w:pPr>
                  <w:r w:rsidRPr="000B2276">
                    <w:t>Вероятность</w:t>
                  </w:r>
                </w:p>
              </w:tc>
            </w:tr>
            <w:tr w:rsidR="008E0E7F" w:rsidRPr="000B2276" w14:paraId="518A65E8" w14:textId="77777777" w:rsidTr="00D70345">
              <w:tc>
                <w:tcPr>
                  <w:tcW w:w="1418" w:type="dxa"/>
                  <w:vMerge/>
                </w:tcPr>
                <w:p w14:paraId="456371DA" w14:textId="77777777" w:rsidR="008E0E7F" w:rsidRPr="000B2276" w:rsidRDefault="008E0E7F" w:rsidP="008E0E7F">
                  <w:pPr>
                    <w:jc w:val="center"/>
                  </w:pPr>
                </w:p>
              </w:tc>
              <w:tc>
                <w:tcPr>
                  <w:tcW w:w="992" w:type="dxa"/>
                </w:tcPr>
                <w:p w14:paraId="13139AF4" w14:textId="77777777" w:rsidR="008E0E7F" w:rsidRPr="000B2276" w:rsidRDefault="008E0E7F" w:rsidP="008E0E7F">
                  <w:pPr>
                    <w:jc w:val="center"/>
                  </w:pPr>
                  <w:r w:rsidRPr="000B2276">
                    <w:t>Маловероятно</w:t>
                  </w:r>
                </w:p>
              </w:tc>
              <w:tc>
                <w:tcPr>
                  <w:tcW w:w="850" w:type="dxa"/>
                </w:tcPr>
                <w:p w14:paraId="722C458D" w14:textId="77777777" w:rsidR="008E0E7F" w:rsidRPr="000B2276" w:rsidRDefault="008E0E7F" w:rsidP="008E0E7F">
                  <w:pPr>
                    <w:jc w:val="center"/>
                  </w:pPr>
                  <w:r w:rsidRPr="000B2276">
                    <w:t>Возможно</w:t>
                  </w:r>
                </w:p>
              </w:tc>
              <w:tc>
                <w:tcPr>
                  <w:tcW w:w="851" w:type="dxa"/>
                </w:tcPr>
                <w:p w14:paraId="277513EE" w14:textId="77777777" w:rsidR="008E0E7F" w:rsidRPr="000B2276" w:rsidRDefault="008E0E7F" w:rsidP="008E0E7F">
                  <w:pPr>
                    <w:jc w:val="center"/>
                  </w:pPr>
                  <w:r w:rsidRPr="000B2276">
                    <w:t>Вероятно</w:t>
                  </w:r>
                </w:p>
              </w:tc>
            </w:tr>
            <w:tr w:rsidR="008E0E7F" w:rsidRPr="000B2276" w14:paraId="1FE10607" w14:textId="77777777" w:rsidTr="00D70345">
              <w:tc>
                <w:tcPr>
                  <w:tcW w:w="1418" w:type="dxa"/>
                </w:tcPr>
                <w:p w14:paraId="457443F5" w14:textId="77777777" w:rsidR="008E0E7F" w:rsidRPr="000B2276" w:rsidRDefault="008E0E7F" w:rsidP="008E0E7F">
                  <w:pPr>
                    <w:jc w:val="center"/>
                  </w:pPr>
                  <w:r w:rsidRPr="000B2276">
                    <w:t>Критическое</w:t>
                  </w:r>
                </w:p>
              </w:tc>
              <w:tc>
                <w:tcPr>
                  <w:tcW w:w="992" w:type="dxa"/>
                </w:tcPr>
                <w:p w14:paraId="185FDD35" w14:textId="77777777" w:rsidR="008E0E7F" w:rsidRPr="000B2276" w:rsidRDefault="008E0E7F" w:rsidP="008E0E7F">
                  <w:pPr>
                    <w:jc w:val="right"/>
                  </w:pPr>
                </w:p>
              </w:tc>
              <w:tc>
                <w:tcPr>
                  <w:tcW w:w="850" w:type="dxa"/>
                </w:tcPr>
                <w:p w14:paraId="30B5ED82" w14:textId="77777777" w:rsidR="008E0E7F" w:rsidRPr="000B2276" w:rsidRDefault="008E0E7F" w:rsidP="008E0E7F">
                  <w:pPr>
                    <w:jc w:val="right"/>
                  </w:pPr>
                  <w:r w:rsidRPr="000B2276">
                    <w:t>Риск В</w:t>
                  </w:r>
                </w:p>
              </w:tc>
              <w:tc>
                <w:tcPr>
                  <w:tcW w:w="851" w:type="dxa"/>
                </w:tcPr>
                <w:p w14:paraId="4E6550FE" w14:textId="77777777" w:rsidR="008E0E7F" w:rsidRPr="000B2276" w:rsidRDefault="008E0E7F" w:rsidP="008E0E7F">
                  <w:pPr>
                    <w:jc w:val="right"/>
                  </w:pPr>
                </w:p>
              </w:tc>
            </w:tr>
            <w:tr w:rsidR="008E0E7F" w:rsidRPr="000B2276" w14:paraId="6C8A5BF9" w14:textId="77777777" w:rsidTr="00D70345">
              <w:tc>
                <w:tcPr>
                  <w:tcW w:w="1418" w:type="dxa"/>
                </w:tcPr>
                <w:p w14:paraId="16B107A6" w14:textId="77777777" w:rsidR="008E0E7F" w:rsidRPr="000B2276" w:rsidRDefault="008E0E7F" w:rsidP="008E0E7F">
                  <w:pPr>
                    <w:jc w:val="center"/>
                  </w:pPr>
                  <w:r w:rsidRPr="000B2276">
                    <w:t>Значительное</w:t>
                  </w:r>
                </w:p>
              </w:tc>
              <w:tc>
                <w:tcPr>
                  <w:tcW w:w="992" w:type="dxa"/>
                </w:tcPr>
                <w:p w14:paraId="207F1B43" w14:textId="77777777" w:rsidR="008E0E7F" w:rsidRPr="000B2276" w:rsidRDefault="008E0E7F" w:rsidP="008E0E7F">
                  <w:pPr>
                    <w:jc w:val="right"/>
                  </w:pPr>
                </w:p>
              </w:tc>
              <w:tc>
                <w:tcPr>
                  <w:tcW w:w="850" w:type="dxa"/>
                </w:tcPr>
                <w:p w14:paraId="47459668" w14:textId="77777777" w:rsidR="008E0E7F" w:rsidRPr="000B2276" w:rsidRDefault="008E0E7F" w:rsidP="008E0E7F">
                  <w:pPr>
                    <w:jc w:val="right"/>
                  </w:pPr>
                </w:p>
              </w:tc>
              <w:tc>
                <w:tcPr>
                  <w:tcW w:w="851" w:type="dxa"/>
                </w:tcPr>
                <w:p w14:paraId="53A7EF0B" w14:textId="77777777" w:rsidR="008E0E7F" w:rsidRPr="000B2276" w:rsidRDefault="008E0E7F" w:rsidP="008E0E7F">
                  <w:pPr>
                    <w:jc w:val="right"/>
                  </w:pPr>
                  <w:r w:rsidRPr="000B2276">
                    <w:t>Риск D</w:t>
                  </w:r>
                </w:p>
              </w:tc>
            </w:tr>
            <w:tr w:rsidR="008E0E7F" w:rsidRPr="000B2276" w14:paraId="126FAFB6" w14:textId="77777777" w:rsidTr="00D70345">
              <w:tc>
                <w:tcPr>
                  <w:tcW w:w="1418" w:type="dxa"/>
                </w:tcPr>
                <w:p w14:paraId="12F75DA4" w14:textId="77777777" w:rsidR="008E0E7F" w:rsidRPr="000B2276" w:rsidRDefault="008E0E7F" w:rsidP="008E0E7F">
                  <w:pPr>
                    <w:jc w:val="center"/>
                  </w:pPr>
                  <w:proofErr w:type="spellStart"/>
                  <w:r w:rsidRPr="000B2276">
                    <w:t>Незначитель</w:t>
                  </w:r>
                  <w:r>
                    <w:t>-</w:t>
                  </w:r>
                  <w:r w:rsidRPr="000B2276">
                    <w:t>ное</w:t>
                  </w:r>
                  <w:proofErr w:type="spellEnd"/>
                </w:p>
              </w:tc>
              <w:tc>
                <w:tcPr>
                  <w:tcW w:w="992" w:type="dxa"/>
                </w:tcPr>
                <w:p w14:paraId="36D00B8F" w14:textId="77777777" w:rsidR="008E0E7F" w:rsidRPr="000B2276" w:rsidRDefault="008E0E7F" w:rsidP="008E0E7F">
                  <w:pPr>
                    <w:jc w:val="right"/>
                  </w:pPr>
                  <w:r w:rsidRPr="000B2276">
                    <w:t>Риск А</w:t>
                  </w:r>
                </w:p>
              </w:tc>
              <w:tc>
                <w:tcPr>
                  <w:tcW w:w="850" w:type="dxa"/>
                </w:tcPr>
                <w:p w14:paraId="66584284" w14:textId="77777777" w:rsidR="008E0E7F" w:rsidRPr="000B2276" w:rsidRDefault="008E0E7F" w:rsidP="008E0E7F">
                  <w:pPr>
                    <w:jc w:val="right"/>
                  </w:pPr>
                  <w:r w:rsidRPr="000B2276">
                    <w:t>Риск С</w:t>
                  </w:r>
                </w:p>
              </w:tc>
              <w:tc>
                <w:tcPr>
                  <w:tcW w:w="851" w:type="dxa"/>
                </w:tcPr>
                <w:p w14:paraId="62FCAC6D" w14:textId="77777777" w:rsidR="008E0E7F" w:rsidRPr="000B2276" w:rsidRDefault="008E0E7F" w:rsidP="008E0E7F">
                  <w:pPr>
                    <w:jc w:val="right"/>
                  </w:pPr>
                </w:p>
              </w:tc>
            </w:tr>
          </w:tbl>
          <w:p w14:paraId="61B491FC" w14:textId="77777777" w:rsidR="008E0E7F" w:rsidRPr="007F373F" w:rsidRDefault="008E0E7F" w:rsidP="008E0E7F">
            <w:pPr>
              <w:rPr>
                <w:sz w:val="24"/>
                <w:szCs w:val="24"/>
              </w:rPr>
            </w:pPr>
            <w:r w:rsidRPr="007F373F">
              <w:rPr>
                <w:sz w:val="24"/>
                <w:szCs w:val="24"/>
              </w:rPr>
              <w:t xml:space="preserve">       Какой из указанных вариантов установления приоритета рисков, с учетом ограничения ресурсов в подразделении внутреннего аудита, является верным?</w:t>
            </w:r>
          </w:p>
          <w:p w14:paraId="67516B94" w14:textId="77777777" w:rsidR="008E0E7F" w:rsidRPr="007F373F" w:rsidRDefault="008E0E7F" w:rsidP="008E0E7F">
            <w:pPr>
              <w:rPr>
                <w:sz w:val="24"/>
                <w:szCs w:val="24"/>
              </w:rPr>
            </w:pPr>
            <w:r w:rsidRPr="007F373F">
              <w:rPr>
                <w:sz w:val="24"/>
                <w:szCs w:val="24"/>
              </w:rPr>
              <w:t>а) Риск В, Риск С, Риск А, Риск D;</w:t>
            </w:r>
          </w:p>
          <w:p w14:paraId="3998F059" w14:textId="77777777" w:rsidR="008E0E7F" w:rsidRPr="007F373F" w:rsidRDefault="008E0E7F" w:rsidP="008E0E7F">
            <w:pPr>
              <w:rPr>
                <w:sz w:val="24"/>
                <w:szCs w:val="24"/>
              </w:rPr>
            </w:pPr>
            <w:r w:rsidRPr="007F373F">
              <w:rPr>
                <w:sz w:val="24"/>
                <w:szCs w:val="24"/>
              </w:rPr>
              <w:t>б) Риск D, Риск В, Риск С, Риск А;</w:t>
            </w:r>
          </w:p>
          <w:p w14:paraId="3B49492B" w14:textId="7D375001" w:rsidR="008E0E7F" w:rsidRPr="007F373F" w:rsidRDefault="008E0E7F" w:rsidP="008E0E7F">
            <w:pPr>
              <w:jc w:val="both"/>
              <w:rPr>
                <w:sz w:val="24"/>
                <w:szCs w:val="24"/>
              </w:rPr>
            </w:pPr>
            <w:r w:rsidRPr="007F373F">
              <w:rPr>
                <w:sz w:val="24"/>
                <w:szCs w:val="24"/>
              </w:rPr>
              <w:t>в) Риск В, Риск С, Риск D, Риск А.</w:t>
            </w:r>
          </w:p>
          <w:p w14:paraId="052048E3" w14:textId="326EF86E" w:rsidR="00556DED" w:rsidRDefault="00556DED" w:rsidP="008E0E7F">
            <w:pPr>
              <w:jc w:val="both"/>
              <w:rPr>
                <w:sz w:val="24"/>
                <w:szCs w:val="24"/>
              </w:rPr>
            </w:pPr>
            <w:r w:rsidRPr="007F373F">
              <w:rPr>
                <w:i/>
                <w:sz w:val="24"/>
                <w:szCs w:val="24"/>
              </w:rPr>
              <w:t>Задание 2.</w:t>
            </w:r>
            <w:r w:rsidRPr="007F373F">
              <w:rPr>
                <w:i/>
              </w:rPr>
              <w:t xml:space="preserve"> </w:t>
            </w:r>
            <w:r w:rsidRPr="007F373F">
              <w:rPr>
                <w:sz w:val="24"/>
                <w:szCs w:val="24"/>
              </w:rPr>
              <w:t>Идентифицировать и провести группировку факторов риска хозяйствующего субъекта</w:t>
            </w:r>
          </w:p>
          <w:p w14:paraId="5C342CD2" w14:textId="5D776369" w:rsidR="00B93F67" w:rsidRPr="007F373F" w:rsidRDefault="00EB29F5" w:rsidP="00B93F67">
            <w:pPr>
              <w:jc w:val="both"/>
            </w:pPr>
            <w:r>
              <w:rPr>
                <w:sz w:val="24"/>
                <w:szCs w:val="24"/>
              </w:rPr>
              <w:t xml:space="preserve">Задание 3. </w:t>
            </w:r>
            <w:r w:rsidRPr="00364D17">
              <w:rPr>
                <w:sz w:val="24"/>
                <w:szCs w:val="24"/>
              </w:rPr>
              <w:t xml:space="preserve">Разработать систему </w:t>
            </w:r>
            <w:r>
              <w:rPr>
                <w:sz w:val="24"/>
                <w:szCs w:val="24"/>
              </w:rPr>
              <w:t>управления рисками</w:t>
            </w:r>
            <w:r w:rsidRPr="00364D17">
              <w:rPr>
                <w:sz w:val="24"/>
                <w:szCs w:val="24"/>
              </w:rPr>
              <w:t xml:space="preserve"> на примере хозяйствующего субъекта</w:t>
            </w:r>
            <w:r>
              <w:rPr>
                <w:sz w:val="24"/>
                <w:szCs w:val="24"/>
              </w:rPr>
              <w:t>, предложить этапы ее внедрения.</w:t>
            </w:r>
          </w:p>
        </w:tc>
      </w:tr>
    </w:tbl>
    <w:p w14:paraId="5135F3E4" w14:textId="50CD580E" w:rsid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70B80034" w14:textId="386F0FC2" w:rsidR="007C7694" w:rsidRDefault="007C769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17BC55E1" w14:textId="608C2D39" w:rsidR="007C7694" w:rsidRDefault="007C769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7CAFCE1A" w14:textId="6BC250E8" w:rsidR="007C7694" w:rsidRDefault="007C769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6A9C66FC" w14:textId="77777777" w:rsidR="00306446" w:rsidRPr="00F40502" w:rsidRDefault="00306446" w:rsidP="0030644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ОП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0D27CCA8" w14:textId="77777777" w:rsidR="00306446" w:rsidRPr="00F40502" w:rsidRDefault="00306446" w:rsidP="0030644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Pr="00310560">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sz w:val="28"/>
          <w:szCs w:val="28"/>
          <w:lang w:eastAsia="ru-RU"/>
        </w:rPr>
        <w:t xml:space="preserve"> </w:t>
      </w:r>
    </w:p>
    <w:p w14:paraId="4DEFE990" w14:textId="6828FB22" w:rsidR="007C7694" w:rsidRPr="002402F8" w:rsidRDefault="007C7694" w:rsidP="007C7694">
      <w:pPr>
        <w:tabs>
          <w:tab w:val="left" w:pos="709"/>
          <w:tab w:val="left" w:pos="993"/>
        </w:tabs>
        <w:spacing w:after="0" w:line="240" w:lineRule="auto"/>
        <w:jc w:val="right"/>
        <w:rPr>
          <w:rFonts w:ascii="Times New Roman" w:eastAsia="Times New Roman" w:hAnsi="Times New Roman" w:cs="Times New Roman"/>
          <w:sz w:val="28"/>
          <w:szCs w:val="28"/>
          <w:lang w:eastAsia="ru-RU"/>
        </w:rPr>
      </w:pPr>
      <w:bookmarkStart w:id="44" w:name="_GoBack"/>
      <w:bookmarkEnd w:id="44"/>
      <w:r w:rsidRPr="002402F8">
        <w:rPr>
          <w:rFonts w:ascii="Times New Roman" w:eastAsia="Times New Roman" w:hAnsi="Times New Roman" w:cs="Times New Roman"/>
          <w:sz w:val="28"/>
          <w:szCs w:val="28"/>
          <w:lang w:eastAsia="ru-RU"/>
        </w:rPr>
        <w:lastRenderedPageBreak/>
        <w:t xml:space="preserve">Таблица </w:t>
      </w:r>
      <w:r w:rsidR="004826FE" w:rsidRPr="002402F8">
        <w:rPr>
          <w:rFonts w:ascii="Times New Roman" w:eastAsia="Times New Roman" w:hAnsi="Times New Roman" w:cs="Times New Roman"/>
          <w:sz w:val="28"/>
          <w:szCs w:val="28"/>
          <w:lang w:eastAsia="ru-RU"/>
        </w:rPr>
        <w:t>8</w:t>
      </w:r>
    </w:p>
    <w:tbl>
      <w:tblPr>
        <w:tblStyle w:val="aa"/>
        <w:tblW w:w="0" w:type="auto"/>
        <w:tblLayout w:type="fixed"/>
        <w:tblLook w:val="04A0" w:firstRow="1" w:lastRow="0" w:firstColumn="1" w:lastColumn="0" w:noHBand="0" w:noVBand="1"/>
      </w:tblPr>
      <w:tblGrid>
        <w:gridCol w:w="1555"/>
        <w:gridCol w:w="1842"/>
        <w:gridCol w:w="2268"/>
        <w:gridCol w:w="3823"/>
      </w:tblGrid>
      <w:tr w:rsidR="007C7694" w:rsidRPr="002402F8" w14:paraId="0FA35A7E" w14:textId="77777777" w:rsidTr="00FC69B9">
        <w:tc>
          <w:tcPr>
            <w:tcW w:w="1555" w:type="dxa"/>
          </w:tcPr>
          <w:p w14:paraId="07E0280F" w14:textId="77777777" w:rsidR="007C7694" w:rsidRPr="002402F8" w:rsidRDefault="007C7694" w:rsidP="00F31C55">
            <w:pPr>
              <w:jc w:val="center"/>
              <w:rPr>
                <w:sz w:val="24"/>
                <w:szCs w:val="24"/>
              </w:rPr>
            </w:pPr>
            <w:proofErr w:type="spellStart"/>
            <w:r w:rsidRPr="002402F8">
              <w:rPr>
                <w:sz w:val="24"/>
                <w:szCs w:val="24"/>
              </w:rPr>
              <w:t>Наименова-ние</w:t>
            </w:r>
            <w:proofErr w:type="spellEnd"/>
            <w:r w:rsidRPr="002402F8">
              <w:rPr>
                <w:sz w:val="24"/>
                <w:szCs w:val="24"/>
              </w:rPr>
              <w:t xml:space="preserve"> </w:t>
            </w:r>
            <w:proofErr w:type="spellStart"/>
            <w:r w:rsidRPr="002402F8">
              <w:rPr>
                <w:sz w:val="24"/>
                <w:szCs w:val="24"/>
              </w:rPr>
              <w:t>компетен-ции</w:t>
            </w:r>
            <w:proofErr w:type="spellEnd"/>
          </w:p>
        </w:tc>
        <w:tc>
          <w:tcPr>
            <w:tcW w:w="1842" w:type="dxa"/>
          </w:tcPr>
          <w:p w14:paraId="3D6D8CC2" w14:textId="77777777" w:rsidR="007C7694" w:rsidRPr="002402F8" w:rsidRDefault="007C7694" w:rsidP="00F31C55">
            <w:pPr>
              <w:jc w:val="center"/>
              <w:rPr>
                <w:sz w:val="24"/>
                <w:szCs w:val="24"/>
              </w:rPr>
            </w:pPr>
            <w:proofErr w:type="spellStart"/>
            <w:r w:rsidRPr="002402F8">
              <w:rPr>
                <w:sz w:val="24"/>
                <w:szCs w:val="24"/>
              </w:rPr>
              <w:t>Наименова-ние</w:t>
            </w:r>
            <w:proofErr w:type="spellEnd"/>
            <w:r w:rsidRPr="002402F8">
              <w:rPr>
                <w:sz w:val="24"/>
                <w:szCs w:val="24"/>
              </w:rPr>
              <w:t xml:space="preserve">  индикаторов достижения компетенции</w:t>
            </w:r>
          </w:p>
        </w:tc>
        <w:tc>
          <w:tcPr>
            <w:tcW w:w="2268" w:type="dxa"/>
          </w:tcPr>
          <w:p w14:paraId="2EBDC8FE" w14:textId="77777777" w:rsidR="007C7694" w:rsidRPr="002402F8" w:rsidRDefault="007C7694" w:rsidP="00F31C55">
            <w:pPr>
              <w:jc w:val="center"/>
              <w:rPr>
                <w:sz w:val="24"/>
                <w:szCs w:val="24"/>
              </w:rPr>
            </w:pPr>
            <w:r w:rsidRPr="002402F8">
              <w:rPr>
                <w:sz w:val="24"/>
                <w:szCs w:val="24"/>
              </w:rPr>
              <w:t>Результаты обучения (умения и знания), соотнесенные с индикаторами достижения компетенции</w:t>
            </w:r>
          </w:p>
        </w:tc>
        <w:tc>
          <w:tcPr>
            <w:tcW w:w="3823" w:type="dxa"/>
          </w:tcPr>
          <w:p w14:paraId="41D47BEF" w14:textId="77777777" w:rsidR="007C7694" w:rsidRPr="002402F8" w:rsidRDefault="007C7694" w:rsidP="00F31C55">
            <w:pPr>
              <w:jc w:val="center"/>
              <w:rPr>
                <w:sz w:val="24"/>
                <w:szCs w:val="24"/>
              </w:rPr>
            </w:pPr>
            <w:r w:rsidRPr="002402F8">
              <w:rPr>
                <w:sz w:val="24"/>
                <w:szCs w:val="24"/>
              </w:rPr>
              <w:t>Типовые контрольные задания</w:t>
            </w:r>
          </w:p>
        </w:tc>
      </w:tr>
      <w:tr w:rsidR="007C7694" w:rsidRPr="002402F8" w14:paraId="03C56369" w14:textId="77777777" w:rsidTr="00FC69B9">
        <w:tc>
          <w:tcPr>
            <w:tcW w:w="1555" w:type="dxa"/>
            <w:vMerge w:val="restart"/>
          </w:tcPr>
          <w:p w14:paraId="08D33F03" w14:textId="62471103" w:rsidR="007C7694" w:rsidRPr="002402F8" w:rsidRDefault="007C7694" w:rsidP="00F31C55">
            <w:pPr>
              <w:jc w:val="center"/>
              <w:rPr>
                <w:sz w:val="24"/>
                <w:szCs w:val="24"/>
              </w:rPr>
            </w:pPr>
            <w:r w:rsidRPr="002402F8">
              <w:rPr>
                <w:rFonts w:eastAsia="Calibri"/>
                <w:sz w:val="24"/>
                <w:szCs w:val="24"/>
                <w:lang w:eastAsia="en-US"/>
              </w:rPr>
              <w:t>Способен принимать обоснованные экономические решения в различных областях жизнедеятельности</w:t>
            </w:r>
            <w:r w:rsidR="00CA3A25" w:rsidRPr="002402F8">
              <w:rPr>
                <w:rFonts w:eastAsia="Calibri"/>
                <w:sz w:val="24"/>
                <w:szCs w:val="24"/>
                <w:lang w:eastAsia="en-US"/>
              </w:rPr>
              <w:t xml:space="preserve"> (УК-13)</w:t>
            </w:r>
          </w:p>
          <w:p w14:paraId="2B250226" w14:textId="77777777" w:rsidR="007C7694" w:rsidRPr="002402F8" w:rsidRDefault="007C7694" w:rsidP="00F31C55">
            <w:pPr>
              <w:jc w:val="both"/>
              <w:rPr>
                <w:sz w:val="24"/>
                <w:szCs w:val="24"/>
              </w:rPr>
            </w:pPr>
          </w:p>
        </w:tc>
        <w:tc>
          <w:tcPr>
            <w:tcW w:w="1842" w:type="dxa"/>
            <w:vMerge w:val="restart"/>
          </w:tcPr>
          <w:p w14:paraId="1B37EF78" w14:textId="77777777" w:rsidR="00CA3A25" w:rsidRPr="002402F8" w:rsidRDefault="007C7694" w:rsidP="00CA3A25">
            <w:pPr>
              <w:pStyle w:val="af0"/>
              <w:numPr>
                <w:ilvl w:val="0"/>
                <w:numId w:val="100"/>
              </w:numPr>
              <w:spacing w:after="0" w:line="240" w:lineRule="auto"/>
              <w:ind w:left="0" w:hanging="283"/>
              <w:jc w:val="both"/>
              <w:rPr>
                <w:rFonts w:ascii="Times New Roman" w:hAnsi="Times New Roman"/>
                <w:sz w:val="24"/>
                <w:szCs w:val="24"/>
              </w:rPr>
            </w:pPr>
            <w:r w:rsidRPr="002402F8">
              <w:rPr>
                <w:rFonts w:ascii="Times New Roman" w:hAnsi="Times New Roman"/>
                <w:sz w:val="24"/>
                <w:szCs w:val="24"/>
              </w:rPr>
              <w:t xml:space="preserve">1. </w:t>
            </w:r>
            <w:r w:rsidR="00CA3A25" w:rsidRPr="002402F8">
              <w:rPr>
                <w:rFonts w:ascii="Times New Roman" w:hAnsi="Times New Roman"/>
                <w:sz w:val="24"/>
                <w:szCs w:val="24"/>
              </w:rPr>
              <w:t>Понимает базовые принципы функционирования экономики и экономического развития, цели и формы участия государства в экономике.</w:t>
            </w:r>
          </w:p>
          <w:p w14:paraId="45D03E27" w14:textId="095BA0E4" w:rsidR="007C7694" w:rsidRPr="002402F8" w:rsidRDefault="007C7694" w:rsidP="00F31C55">
            <w:pPr>
              <w:rPr>
                <w:sz w:val="24"/>
                <w:szCs w:val="24"/>
              </w:rPr>
            </w:pPr>
          </w:p>
          <w:p w14:paraId="60ED298B" w14:textId="77777777" w:rsidR="007C7694" w:rsidRPr="002402F8" w:rsidRDefault="007C7694" w:rsidP="00F31C55">
            <w:pPr>
              <w:jc w:val="both"/>
              <w:rPr>
                <w:sz w:val="24"/>
                <w:szCs w:val="24"/>
              </w:rPr>
            </w:pPr>
          </w:p>
        </w:tc>
        <w:tc>
          <w:tcPr>
            <w:tcW w:w="2268" w:type="dxa"/>
          </w:tcPr>
          <w:p w14:paraId="055FAF5D" w14:textId="77777777" w:rsidR="007C7694" w:rsidRPr="002402F8" w:rsidRDefault="007C7694" w:rsidP="00F31C55">
            <w:pPr>
              <w:rPr>
                <w:rFonts w:eastAsiaTheme="minorHAnsi"/>
                <w:sz w:val="24"/>
                <w:szCs w:val="24"/>
              </w:rPr>
            </w:pPr>
            <w:r w:rsidRPr="002402F8">
              <w:rPr>
                <w:b/>
                <w:sz w:val="24"/>
                <w:szCs w:val="24"/>
              </w:rPr>
              <w:t>Знание</w:t>
            </w:r>
            <w:r w:rsidRPr="002402F8">
              <w:rPr>
                <w:sz w:val="24"/>
                <w:szCs w:val="24"/>
              </w:rPr>
              <w:t xml:space="preserve">: </w:t>
            </w:r>
            <w:r w:rsidRPr="002402F8">
              <w:rPr>
                <w:rFonts w:eastAsiaTheme="minorHAnsi"/>
                <w:sz w:val="24"/>
                <w:szCs w:val="24"/>
              </w:rPr>
              <w:t>нормативно-правов</w:t>
            </w:r>
            <w:r w:rsidRPr="002402F8">
              <w:rPr>
                <w:sz w:val="24"/>
                <w:szCs w:val="24"/>
              </w:rPr>
              <w:t>ой</w:t>
            </w:r>
            <w:r w:rsidRPr="002402F8">
              <w:rPr>
                <w:rFonts w:eastAsiaTheme="minorHAnsi"/>
                <w:sz w:val="24"/>
                <w:szCs w:val="24"/>
              </w:rPr>
              <w:t xml:space="preserve"> баз</w:t>
            </w:r>
            <w:r w:rsidRPr="002402F8">
              <w:rPr>
                <w:sz w:val="24"/>
                <w:szCs w:val="24"/>
              </w:rPr>
              <w:t xml:space="preserve">ы </w:t>
            </w:r>
            <w:r w:rsidRPr="002402F8">
              <w:rPr>
                <w:rFonts w:eastAsiaTheme="minorHAnsi"/>
                <w:sz w:val="24"/>
                <w:szCs w:val="24"/>
              </w:rPr>
              <w:t>в области обеспечения экономической безопасности хозяйствующего субъект</w:t>
            </w:r>
            <w:r w:rsidRPr="002402F8">
              <w:rPr>
                <w:sz w:val="24"/>
                <w:szCs w:val="24"/>
              </w:rPr>
              <w:t xml:space="preserve">а; </w:t>
            </w:r>
            <w:r w:rsidRPr="002402F8">
              <w:rPr>
                <w:rFonts w:eastAsiaTheme="minorHAnsi"/>
                <w:sz w:val="24"/>
                <w:szCs w:val="24"/>
              </w:rPr>
              <w:t>теоретические основы анализа и управления рисками; инструменты и методы оценки внутренней и внешней среды; типовые методики расчета и анализа экономических показателей в целях анализа угроз и рисков</w:t>
            </w:r>
            <w:r w:rsidRPr="002402F8">
              <w:rPr>
                <w:sz w:val="24"/>
                <w:szCs w:val="24"/>
              </w:rPr>
              <w:t>; основы построения системы экономической безопасности хозяйствующего субъекта.</w:t>
            </w:r>
          </w:p>
        </w:tc>
        <w:tc>
          <w:tcPr>
            <w:tcW w:w="3823" w:type="dxa"/>
          </w:tcPr>
          <w:p w14:paraId="42D72B8C" w14:textId="77777777" w:rsidR="007C7694" w:rsidRPr="002402F8" w:rsidRDefault="007C7694" w:rsidP="00FC69B9">
            <w:pPr>
              <w:pStyle w:val="af0"/>
              <w:numPr>
                <w:ilvl w:val="0"/>
                <w:numId w:val="99"/>
              </w:numPr>
              <w:tabs>
                <w:tab w:val="left" w:pos="286"/>
              </w:tabs>
              <w:spacing w:after="0" w:line="240" w:lineRule="auto"/>
              <w:ind w:left="41" w:firstLine="0"/>
              <w:jc w:val="both"/>
              <w:rPr>
                <w:rFonts w:ascii="Times New Roman" w:hAnsi="Times New Roman"/>
                <w:sz w:val="24"/>
                <w:szCs w:val="24"/>
              </w:rPr>
            </w:pPr>
            <w:r w:rsidRPr="002402F8">
              <w:rPr>
                <w:rFonts w:ascii="Times New Roman" w:eastAsia="Times New Roman" w:hAnsi="Times New Roman"/>
                <w:sz w:val="24"/>
                <w:szCs w:val="24"/>
              </w:rPr>
              <w:t>Основы экономической безопасности хозяйствующего субъекта</w:t>
            </w:r>
          </w:p>
          <w:p w14:paraId="53AE6C81" w14:textId="77777777" w:rsidR="007C7694" w:rsidRPr="002402F8" w:rsidRDefault="007C7694" w:rsidP="00FC69B9">
            <w:pPr>
              <w:pStyle w:val="af0"/>
              <w:numPr>
                <w:ilvl w:val="0"/>
                <w:numId w:val="99"/>
              </w:numPr>
              <w:tabs>
                <w:tab w:val="left" w:pos="286"/>
              </w:tabs>
              <w:spacing w:after="0" w:line="240" w:lineRule="auto"/>
              <w:ind w:left="41" w:firstLine="0"/>
              <w:jc w:val="both"/>
              <w:rPr>
                <w:rFonts w:ascii="Times New Roman" w:hAnsi="Times New Roman"/>
                <w:sz w:val="24"/>
                <w:szCs w:val="24"/>
              </w:rPr>
            </w:pPr>
            <w:r w:rsidRPr="002402F8">
              <w:rPr>
                <w:rFonts w:ascii="Times New Roman" w:hAnsi="Times New Roman"/>
                <w:sz w:val="24"/>
                <w:szCs w:val="24"/>
              </w:rPr>
              <w:t xml:space="preserve">Основные угрозы экономической безопасности хозяйствующего субъекта </w:t>
            </w:r>
          </w:p>
          <w:p w14:paraId="6585781D" w14:textId="77777777" w:rsidR="007C7694" w:rsidRPr="002402F8" w:rsidRDefault="007C7694" w:rsidP="00FC69B9">
            <w:pPr>
              <w:pStyle w:val="af0"/>
              <w:numPr>
                <w:ilvl w:val="0"/>
                <w:numId w:val="99"/>
              </w:numPr>
              <w:tabs>
                <w:tab w:val="left" w:pos="286"/>
              </w:tabs>
              <w:spacing w:after="0" w:line="240" w:lineRule="auto"/>
              <w:ind w:left="41" w:firstLine="0"/>
              <w:jc w:val="both"/>
              <w:rPr>
                <w:rFonts w:ascii="Times New Roman" w:hAnsi="Times New Roman"/>
                <w:sz w:val="24"/>
                <w:szCs w:val="24"/>
              </w:rPr>
            </w:pPr>
            <w:r w:rsidRPr="002402F8">
              <w:rPr>
                <w:rFonts w:ascii="Times New Roman" w:hAnsi="Times New Roman"/>
                <w:sz w:val="24"/>
                <w:szCs w:val="24"/>
              </w:rPr>
              <w:t>Концептуальные основы управления рисками хозяйствующего субъекта</w:t>
            </w:r>
          </w:p>
          <w:p w14:paraId="4C5DD5EA" w14:textId="77777777" w:rsidR="007C7694" w:rsidRPr="002402F8" w:rsidRDefault="007C7694" w:rsidP="00FC69B9">
            <w:pPr>
              <w:pStyle w:val="af0"/>
              <w:numPr>
                <w:ilvl w:val="0"/>
                <w:numId w:val="99"/>
              </w:numPr>
              <w:tabs>
                <w:tab w:val="left" w:pos="286"/>
              </w:tabs>
              <w:spacing w:after="0" w:line="240" w:lineRule="auto"/>
              <w:ind w:left="41" w:firstLine="0"/>
              <w:jc w:val="both"/>
              <w:rPr>
                <w:rFonts w:ascii="Times New Roman" w:hAnsi="Times New Roman"/>
                <w:sz w:val="24"/>
                <w:szCs w:val="24"/>
              </w:rPr>
            </w:pPr>
            <w:r w:rsidRPr="002402F8">
              <w:rPr>
                <w:rFonts w:ascii="Times New Roman" w:hAnsi="Times New Roman"/>
                <w:sz w:val="24"/>
                <w:szCs w:val="24"/>
              </w:rPr>
              <w:t>Роль стандартов в управлении рисками хозяйствующего субъекта</w:t>
            </w:r>
          </w:p>
          <w:p w14:paraId="46E442A1" w14:textId="77777777" w:rsidR="007C7694" w:rsidRPr="002402F8" w:rsidRDefault="007C7694" w:rsidP="00FC69B9">
            <w:pPr>
              <w:pStyle w:val="af0"/>
              <w:numPr>
                <w:ilvl w:val="0"/>
                <w:numId w:val="99"/>
              </w:numPr>
              <w:tabs>
                <w:tab w:val="left" w:pos="286"/>
              </w:tabs>
              <w:spacing w:after="0" w:line="240" w:lineRule="auto"/>
              <w:ind w:left="41" w:firstLine="0"/>
              <w:jc w:val="both"/>
              <w:rPr>
                <w:rFonts w:ascii="Times New Roman" w:hAnsi="Times New Roman"/>
                <w:sz w:val="24"/>
                <w:szCs w:val="24"/>
              </w:rPr>
            </w:pPr>
            <w:r w:rsidRPr="002402F8">
              <w:rPr>
                <w:rFonts w:ascii="Times New Roman" w:hAnsi="Times New Roman"/>
                <w:sz w:val="24"/>
                <w:szCs w:val="24"/>
              </w:rPr>
              <w:t>Концептуальные основы экономической безопасности хозяйствующего субъекта.</w:t>
            </w:r>
          </w:p>
          <w:p w14:paraId="3DDD0569" w14:textId="77777777" w:rsidR="007C7694" w:rsidRPr="002402F8" w:rsidRDefault="007C7694" w:rsidP="00FC69B9">
            <w:pPr>
              <w:pStyle w:val="af0"/>
              <w:numPr>
                <w:ilvl w:val="0"/>
                <w:numId w:val="99"/>
              </w:numPr>
              <w:tabs>
                <w:tab w:val="left" w:pos="286"/>
              </w:tabs>
              <w:spacing w:after="0" w:line="240" w:lineRule="auto"/>
              <w:ind w:left="41" w:firstLine="0"/>
              <w:jc w:val="both"/>
              <w:rPr>
                <w:rFonts w:ascii="Times New Roman" w:hAnsi="Times New Roman"/>
                <w:sz w:val="24"/>
                <w:szCs w:val="24"/>
              </w:rPr>
            </w:pPr>
            <w:r w:rsidRPr="002402F8">
              <w:rPr>
                <w:rFonts w:ascii="Times New Roman" w:hAnsi="Times New Roman"/>
                <w:sz w:val="24"/>
                <w:szCs w:val="24"/>
              </w:rPr>
              <w:t xml:space="preserve">Принципы и политики </w:t>
            </w:r>
            <w:proofErr w:type="spellStart"/>
            <w:r w:rsidRPr="002402F8">
              <w:rPr>
                <w:rFonts w:ascii="Times New Roman" w:hAnsi="Times New Roman"/>
                <w:sz w:val="24"/>
                <w:szCs w:val="24"/>
              </w:rPr>
              <w:t>комплаенс</w:t>
            </w:r>
            <w:proofErr w:type="spellEnd"/>
            <w:r w:rsidRPr="002402F8">
              <w:rPr>
                <w:rFonts w:ascii="Times New Roman" w:hAnsi="Times New Roman"/>
                <w:sz w:val="24"/>
                <w:szCs w:val="24"/>
              </w:rPr>
              <w:t>-контроля, их осознание руководством организации, принимающем решения.</w:t>
            </w:r>
          </w:p>
          <w:p w14:paraId="63256EB3" w14:textId="77777777" w:rsidR="007C7694" w:rsidRPr="002402F8" w:rsidRDefault="007C7694" w:rsidP="00FC69B9">
            <w:pPr>
              <w:pStyle w:val="af0"/>
              <w:numPr>
                <w:ilvl w:val="0"/>
                <w:numId w:val="99"/>
              </w:numPr>
              <w:tabs>
                <w:tab w:val="left" w:pos="286"/>
              </w:tabs>
              <w:spacing w:after="0" w:line="240" w:lineRule="auto"/>
              <w:ind w:left="41" w:firstLine="0"/>
              <w:jc w:val="both"/>
              <w:rPr>
                <w:rFonts w:ascii="Times New Roman" w:hAnsi="Times New Roman"/>
                <w:sz w:val="24"/>
                <w:szCs w:val="24"/>
              </w:rPr>
            </w:pPr>
            <w:r w:rsidRPr="002402F8">
              <w:rPr>
                <w:rFonts w:ascii="Times New Roman" w:hAnsi="Times New Roman"/>
                <w:sz w:val="24"/>
                <w:szCs w:val="24"/>
              </w:rPr>
              <w:t xml:space="preserve">Субъекты первичного финансового мониторинга в механизме финансовой разведки России. </w:t>
            </w:r>
          </w:p>
          <w:p w14:paraId="2E14B5E6" w14:textId="77777777" w:rsidR="007C7694" w:rsidRPr="002402F8" w:rsidRDefault="007C7694" w:rsidP="00F31C55">
            <w:pPr>
              <w:jc w:val="both"/>
              <w:rPr>
                <w:sz w:val="24"/>
                <w:szCs w:val="24"/>
              </w:rPr>
            </w:pPr>
          </w:p>
          <w:p w14:paraId="6B930F78" w14:textId="77777777" w:rsidR="007C7694" w:rsidRPr="002402F8" w:rsidRDefault="007C7694" w:rsidP="00F31C55">
            <w:pPr>
              <w:jc w:val="both"/>
              <w:rPr>
                <w:b/>
                <w:color w:val="FF0000"/>
                <w:sz w:val="24"/>
                <w:szCs w:val="24"/>
              </w:rPr>
            </w:pPr>
          </w:p>
        </w:tc>
      </w:tr>
      <w:tr w:rsidR="007C7694" w:rsidRPr="002402F8" w14:paraId="37B8A3F6" w14:textId="77777777" w:rsidTr="00FC69B9">
        <w:tc>
          <w:tcPr>
            <w:tcW w:w="1555" w:type="dxa"/>
            <w:vMerge/>
          </w:tcPr>
          <w:p w14:paraId="46836D83" w14:textId="77777777" w:rsidR="007C7694" w:rsidRPr="002402F8" w:rsidRDefault="007C7694" w:rsidP="00F31C55">
            <w:pPr>
              <w:jc w:val="both"/>
              <w:rPr>
                <w:sz w:val="24"/>
                <w:szCs w:val="24"/>
              </w:rPr>
            </w:pPr>
          </w:p>
        </w:tc>
        <w:tc>
          <w:tcPr>
            <w:tcW w:w="1842" w:type="dxa"/>
            <w:vMerge/>
          </w:tcPr>
          <w:p w14:paraId="3B0D2789" w14:textId="77777777" w:rsidR="007C7694" w:rsidRPr="002402F8" w:rsidRDefault="007C7694" w:rsidP="00F31C55">
            <w:pPr>
              <w:jc w:val="both"/>
              <w:rPr>
                <w:sz w:val="24"/>
                <w:szCs w:val="24"/>
              </w:rPr>
            </w:pPr>
          </w:p>
        </w:tc>
        <w:tc>
          <w:tcPr>
            <w:tcW w:w="2268" w:type="dxa"/>
          </w:tcPr>
          <w:p w14:paraId="02B290A9" w14:textId="77777777" w:rsidR="007C7694" w:rsidRPr="002402F8" w:rsidRDefault="007C7694" w:rsidP="00F31C55">
            <w:pPr>
              <w:jc w:val="both"/>
              <w:rPr>
                <w:b/>
                <w:color w:val="FF0000"/>
                <w:sz w:val="24"/>
                <w:szCs w:val="24"/>
              </w:rPr>
            </w:pPr>
            <w:r w:rsidRPr="002402F8">
              <w:rPr>
                <w:rFonts w:eastAsiaTheme="minorHAnsi"/>
                <w:b/>
                <w:sz w:val="24"/>
                <w:szCs w:val="24"/>
              </w:rPr>
              <w:t>Умение</w:t>
            </w:r>
            <w:r w:rsidRPr="002402F8">
              <w:rPr>
                <w:rFonts w:eastAsiaTheme="minorHAnsi"/>
                <w:sz w:val="24"/>
                <w:szCs w:val="24"/>
              </w:rPr>
              <w:t xml:space="preserve">: </w:t>
            </w:r>
            <w:r w:rsidRPr="002402F8">
              <w:rPr>
                <w:sz w:val="24"/>
                <w:szCs w:val="24"/>
              </w:rPr>
              <w:t>проводить экспертные оценки причин и условий проявления негативных явлений, осуществлять мониторинг процессов, оказывающих деструктивный характер</w:t>
            </w:r>
          </w:p>
        </w:tc>
        <w:tc>
          <w:tcPr>
            <w:tcW w:w="3823" w:type="dxa"/>
          </w:tcPr>
          <w:p w14:paraId="1764475D" w14:textId="77777777" w:rsidR="007C7694" w:rsidRPr="002402F8" w:rsidRDefault="007C7694" w:rsidP="00F31C55">
            <w:pPr>
              <w:jc w:val="both"/>
              <w:rPr>
                <w:sz w:val="24"/>
                <w:szCs w:val="24"/>
              </w:rPr>
            </w:pPr>
            <w:r w:rsidRPr="002402F8">
              <w:rPr>
                <w:sz w:val="24"/>
                <w:szCs w:val="24"/>
              </w:rPr>
              <w:t>Задание 1. Выявить угрозы экономической безопасности хозяйствующего субъекта</w:t>
            </w:r>
          </w:p>
          <w:p w14:paraId="7D127574" w14:textId="77777777" w:rsidR="007C7694" w:rsidRPr="002402F8" w:rsidRDefault="007C7694" w:rsidP="00F31C55">
            <w:pPr>
              <w:jc w:val="both"/>
              <w:rPr>
                <w:sz w:val="24"/>
                <w:szCs w:val="24"/>
              </w:rPr>
            </w:pPr>
            <w:r w:rsidRPr="002402F8">
              <w:rPr>
                <w:sz w:val="24"/>
                <w:szCs w:val="24"/>
              </w:rPr>
              <w:t>Задание 2. Сформировать перечень индикаторов факторов риска хозяйствующего субъекта</w:t>
            </w:r>
          </w:p>
          <w:p w14:paraId="4830DC99" w14:textId="77777777" w:rsidR="007C7694" w:rsidRPr="002402F8" w:rsidRDefault="007C7694" w:rsidP="00F31C55">
            <w:pPr>
              <w:jc w:val="both"/>
              <w:rPr>
                <w:sz w:val="24"/>
                <w:szCs w:val="24"/>
              </w:rPr>
            </w:pPr>
            <w:r w:rsidRPr="002402F8">
              <w:rPr>
                <w:sz w:val="24"/>
                <w:szCs w:val="24"/>
              </w:rPr>
              <w:t>Задание 3. Разработать систему внутреннего контроля и аудита на примере хозяйствующего субъекта, предложить этапы ее внедрения.</w:t>
            </w:r>
          </w:p>
          <w:p w14:paraId="158BC45C" w14:textId="77777777" w:rsidR="007C7694" w:rsidRPr="002402F8" w:rsidRDefault="007C7694" w:rsidP="00F31C55">
            <w:pPr>
              <w:jc w:val="both"/>
              <w:rPr>
                <w:sz w:val="24"/>
                <w:szCs w:val="24"/>
              </w:rPr>
            </w:pPr>
            <w:r w:rsidRPr="002402F8">
              <w:rPr>
                <w:sz w:val="24"/>
                <w:szCs w:val="24"/>
              </w:rPr>
              <w:t xml:space="preserve">Задание 4. Проанализируйте </w:t>
            </w:r>
            <w:proofErr w:type="spellStart"/>
            <w:r w:rsidRPr="002402F8">
              <w:rPr>
                <w:sz w:val="24"/>
                <w:szCs w:val="24"/>
              </w:rPr>
              <w:t>комплаенс</w:t>
            </w:r>
            <w:proofErr w:type="spellEnd"/>
            <w:r w:rsidRPr="002402F8">
              <w:rPr>
                <w:sz w:val="24"/>
                <w:szCs w:val="24"/>
              </w:rPr>
              <w:t xml:space="preserve">-риски организации, составьте реестр </w:t>
            </w:r>
            <w:proofErr w:type="spellStart"/>
            <w:r w:rsidRPr="002402F8">
              <w:rPr>
                <w:sz w:val="24"/>
                <w:szCs w:val="24"/>
              </w:rPr>
              <w:t>комплаенс</w:t>
            </w:r>
            <w:proofErr w:type="spellEnd"/>
            <w:r w:rsidRPr="002402F8">
              <w:rPr>
                <w:sz w:val="24"/>
                <w:szCs w:val="24"/>
              </w:rPr>
              <w:t>-рисков.</w:t>
            </w:r>
          </w:p>
          <w:p w14:paraId="2DF8AAAE" w14:textId="77777777" w:rsidR="007C7694" w:rsidRPr="002402F8" w:rsidRDefault="007C7694" w:rsidP="00F31C55">
            <w:pPr>
              <w:jc w:val="both"/>
              <w:rPr>
                <w:sz w:val="24"/>
                <w:szCs w:val="24"/>
              </w:rPr>
            </w:pPr>
            <w:r w:rsidRPr="002402F8">
              <w:rPr>
                <w:sz w:val="24"/>
                <w:szCs w:val="24"/>
              </w:rPr>
              <w:lastRenderedPageBreak/>
              <w:t>Задание 5. Проведите идентификацию клиента субъекта первичного финансового мониторинга с учетом требований нормативно-правового регулирования.</w:t>
            </w:r>
          </w:p>
        </w:tc>
      </w:tr>
      <w:tr w:rsidR="007C7694" w:rsidRPr="002402F8" w14:paraId="7EAA4287" w14:textId="77777777" w:rsidTr="00FC69B9">
        <w:trPr>
          <w:trHeight w:val="1658"/>
        </w:trPr>
        <w:tc>
          <w:tcPr>
            <w:tcW w:w="1555" w:type="dxa"/>
            <w:vMerge w:val="restart"/>
          </w:tcPr>
          <w:p w14:paraId="4176EA89" w14:textId="77777777" w:rsidR="007C7694" w:rsidRPr="002402F8" w:rsidRDefault="007C7694" w:rsidP="00F31C55">
            <w:pPr>
              <w:jc w:val="both"/>
              <w:rPr>
                <w:sz w:val="24"/>
                <w:szCs w:val="24"/>
              </w:rPr>
            </w:pPr>
          </w:p>
        </w:tc>
        <w:tc>
          <w:tcPr>
            <w:tcW w:w="1842" w:type="dxa"/>
            <w:vMerge w:val="restart"/>
          </w:tcPr>
          <w:p w14:paraId="312370D9" w14:textId="6810C270" w:rsidR="007C7694" w:rsidRPr="002402F8" w:rsidRDefault="007C7694" w:rsidP="00F31C55">
            <w:pPr>
              <w:jc w:val="both"/>
              <w:rPr>
                <w:sz w:val="24"/>
                <w:szCs w:val="24"/>
              </w:rPr>
            </w:pPr>
            <w:r w:rsidRPr="002402F8">
              <w:rPr>
                <w:sz w:val="24"/>
                <w:szCs w:val="24"/>
              </w:rPr>
              <w:t>2.</w:t>
            </w:r>
            <w:r w:rsidR="00CA3A25" w:rsidRPr="002402F8">
              <w:rPr>
                <w:rFonts w:eastAsia="Calibri"/>
                <w:sz w:val="24"/>
                <w:szCs w:val="24"/>
                <w:lang w:eastAsia="en-US"/>
              </w:rPr>
              <w:t xml:space="preserve">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tcPr>
          <w:p w14:paraId="37ACF0B3" w14:textId="77777777" w:rsidR="007C7694" w:rsidRPr="002402F8" w:rsidRDefault="007C7694" w:rsidP="00F31C55">
            <w:pPr>
              <w:rPr>
                <w:rFonts w:eastAsiaTheme="minorHAnsi"/>
                <w:sz w:val="24"/>
                <w:szCs w:val="24"/>
              </w:rPr>
            </w:pPr>
            <w:r w:rsidRPr="002402F8">
              <w:rPr>
                <w:b/>
                <w:sz w:val="24"/>
                <w:szCs w:val="24"/>
              </w:rPr>
              <w:t>Знание</w:t>
            </w:r>
            <w:r w:rsidRPr="002402F8">
              <w:rPr>
                <w:sz w:val="24"/>
                <w:szCs w:val="24"/>
              </w:rPr>
              <w:t xml:space="preserve">: </w:t>
            </w:r>
          </w:p>
          <w:p w14:paraId="009AE1E4" w14:textId="77777777" w:rsidR="007C7694" w:rsidRPr="002402F8" w:rsidRDefault="007C7694" w:rsidP="00F31C55">
            <w:pPr>
              <w:rPr>
                <w:rFonts w:eastAsiaTheme="minorHAnsi"/>
                <w:sz w:val="24"/>
                <w:szCs w:val="24"/>
              </w:rPr>
            </w:pPr>
            <w:r w:rsidRPr="002402F8">
              <w:rPr>
                <w:sz w:val="24"/>
                <w:szCs w:val="24"/>
              </w:rPr>
              <w:t xml:space="preserve">современные методы поиска и получения информации. требования международных стандартов в области риск-менеджмента. </w:t>
            </w:r>
          </w:p>
        </w:tc>
        <w:tc>
          <w:tcPr>
            <w:tcW w:w="3823" w:type="dxa"/>
          </w:tcPr>
          <w:p w14:paraId="50D899A8" w14:textId="77777777" w:rsidR="007C7694" w:rsidRPr="002402F8" w:rsidRDefault="007C7694" w:rsidP="00F31C55">
            <w:pPr>
              <w:pStyle w:val="af0"/>
              <w:numPr>
                <w:ilvl w:val="0"/>
                <w:numId w:val="49"/>
              </w:numPr>
              <w:spacing w:after="0"/>
              <w:ind w:left="0"/>
              <w:rPr>
                <w:rFonts w:ascii="Times New Roman" w:hAnsi="Times New Roman"/>
                <w:sz w:val="24"/>
                <w:szCs w:val="24"/>
              </w:rPr>
            </w:pPr>
            <w:r w:rsidRPr="002402F8">
              <w:rPr>
                <w:rFonts w:ascii="Times New Roman" w:hAnsi="Times New Roman"/>
                <w:sz w:val="24"/>
                <w:szCs w:val="24"/>
              </w:rPr>
              <w:t>Система экономической безопасности хозяйствующего субъекта.</w:t>
            </w:r>
          </w:p>
          <w:p w14:paraId="208B93DB" w14:textId="77777777" w:rsidR="007C7694" w:rsidRPr="002402F8" w:rsidRDefault="007C7694" w:rsidP="00F31C55">
            <w:pPr>
              <w:pStyle w:val="af0"/>
              <w:numPr>
                <w:ilvl w:val="0"/>
                <w:numId w:val="49"/>
              </w:numPr>
              <w:spacing w:after="0" w:line="240" w:lineRule="auto"/>
              <w:ind w:left="0"/>
              <w:jc w:val="both"/>
              <w:rPr>
                <w:rFonts w:ascii="Times New Roman" w:hAnsi="Times New Roman"/>
                <w:sz w:val="24"/>
                <w:szCs w:val="24"/>
              </w:rPr>
            </w:pPr>
            <w:r w:rsidRPr="002402F8">
              <w:rPr>
                <w:rFonts w:ascii="Times New Roman" w:eastAsia="Times New Roman" w:hAnsi="Times New Roman"/>
                <w:sz w:val="24"/>
                <w:szCs w:val="24"/>
              </w:rPr>
              <w:t>Финансовая разведка в целях ПОД/ФТ/ФРОМУ и как способ конкурентной борьбы</w:t>
            </w:r>
          </w:p>
          <w:p w14:paraId="25B404FD" w14:textId="77777777" w:rsidR="007C7694" w:rsidRPr="002402F8" w:rsidRDefault="007C7694" w:rsidP="00F31C55">
            <w:pPr>
              <w:pStyle w:val="af0"/>
              <w:numPr>
                <w:ilvl w:val="0"/>
                <w:numId w:val="49"/>
              </w:numPr>
              <w:spacing w:after="0" w:line="240" w:lineRule="auto"/>
              <w:ind w:left="0"/>
              <w:jc w:val="both"/>
              <w:rPr>
                <w:rFonts w:ascii="Times New Roman" w:hAnsi="Times New Roman"/>
                <w:sz w:val="24"/>
                <w:szCs w:val="24"/>
              </w:rPr>
            </w:pPr>
            <w:r w:rsidRPr="002402F8">
              <w:rPr>
                <w:rFonts w:ascii="Times New Roman" w:eastAsia="Times New Roman" w:hAnsi="Times New Roman"/>
                <w:sz w:val="24"/>
                <w:szCs w:val="24"/>
              </w:rPr>
              <w:t>Методы анализа управления рисками хозяйствующего субъекта</w:t>
            </w:r>
          </w:p>
          <w:p w14:paraId="06301BE1" w14:textId="77777777" w:rsidR="007C7694" w:rsidRPr="002402F8" w:rsidRDefault="007C7694" w:rsidP="00F31C55">
            <w:pPr>
              <w:pStyle w:val="af0"/>
              <w:numPr>
                <w:ilvl w:val="0"/>
                <w:numId w:val="49"/>
              </w:numPr>
              <w:spacing w:after="0" w:line="240" w:lineRule="auto"/>
              <w:ind w:left="0"/>
              <w:jc w:val="both"/>
              <w:rPr>
                <w:rFonts w:ascii="Times New Roman" w:hAnsi="Times New Roman"/>
                <w:sz w:val="24"/>
                <w:szCs w:val="24"/>
              </w:rPr>
            </w:pPr>
            <w:r w:rsidRPr="002402F8">
              <w:rPr>
                <w:rFonts w:ascii="Times New Roman" w:eastAsia="Times New Roman" w:hAnsi="Times New Roman"/>
                <w:sz w:val="24"/>
                <w:szCs w:val="24"/>
              </w:rPr>
              <w:t>Методы управления рисками и процесс управления рисками хозяйствующего субъекта</w:t>
            </w:r>
          </w:p>
        </w:tc>
      </w:tr>
      <w:tr w:rsidR="007C7694" w:rsidRPr="002402F8" w14:paraId="5379820B" w14:textId="77777777" w:rsidTr="00FC69B9">
        <w:trPr>
          <w:trHeight w:val="556"/>
        </w:trPr>
        <w:tc>
          <w:tcPr>
            <w:tcW w:w="1555" w:type="dxa"/>
            <w:vMerge/>
          </w:tcPr>
          <w:p w14:paraId="64C7334C" w14:textId="77777777" w:rsidR="007C7694" w:rsidRPr="002402F8" w:rsidRDefault="007C7694" w:rsidP="00F31C55">
            <w:pPr>
              <w:jc w:val="both"/>
              <w:rPr>
                <w:sz w:val="24"/>
                <w:szCs w:val="24"/>
              </w:rPr>
            </w:pPr>
          </w:p>
        </w:tc>
        <w:tc>
          <w:tcPr>
            <w:tcW w:w="1842" w:type="dxa"/>
            <w:vMerge/>
          </w:tcPr>
          <w:p w14:paraId="4907C6FF" w14:textId="77777777" w:rsidR="007C7694" w:rsidRPr="002402F8" w:rsidRDefault="007C7694" w:rsidP="00F31C55">
            <w:pPr>
              <w:rPr>
                <w:sz w:val="24"/>
                <w:szCs w:val="24"/>
              </w:rPr>
            </w:pPr>
          </w:p>
        </w:tc>
        <w:tc>
          <w:tcPr>
            <w:tcW w:w="2268" w:type="dxa"/>
          </w:tcPr>
          <w:p w14:paraId="4A69FD0D" w14:textId="77777777" w:rsidR="007C7694" w:rsidRPr="002402F8" w:rsidRDefault="007C7694" w:rsidP="00F31C55">
            <w:pPr>
              <w:jc w:val="both"/>
              <w:rPr>
                <w:rStyle w:val="aff"/>
                <w:sz w:val="24"/>
                <w:szCs w:val="24"/>
              </w:rPr>
            </w:pPr>
            <w:r w:rsidRPr="002402F8">
              <w:rPr>
                <w:rFonts w:eastAsiaTheme="minorHAnsi"/>
                <w:b/>
                <w:sz w:val="24"/>
                <w:szCs w:val="24"/>
              </w:rPr>
              <w:t>Умение</w:t>
            </w:r>
            <w:r w:rsidRPr="002402F8">
              <w:rPr>
                <w:rFonts w:eastAsiaTheme="minorHAnsi"/>
                <w:sz w:val="24"/>
                <w:szCs w:val="24"/>
              </w:rPr>
              <w:t xml:space="preserve">: </w:t>
            </w:r>
            <w:r w:rsidRPr="002402F8">
              <w:rPr>
                <w:sz w:val="24"/>
                <w:szCs w:val="24"/>
              </w:rPr>
              <w:t>на основе полученной информации применять знания о методах принятия управленческих решений в экономике на основе риск-ориентированного подхода.</w:t>
            </w:r>
            <w:r w:rsidRPr="002402F8" w:rsidDel="00B93F67">
              <w:rPr>
                <w:rFonts w:eastAsiaTheme="minorHAnsi"/>
                <w:sz w:val="24"/>
                <w:szCs w:val="24"/>
              </w:rPr>
              <w:t xml:space="preserve"> </w:t>
            </w:r>
          </w:p>
        </w:tc>
        <w:tc>
          <w:tcPr>
            <w:tcW w:w="3823" w:type="dxa"/>
          </w:tcPr>
          <w:p w14:paraId="5F1DC273" w14:textId="77777777" w:rsidR="007C7694" w:rsidRPr="002402F8" w:rsidRDefault="007C7694" w:rsidP="00F31C55">
            <w:pPr>
              <w:rPr>
                <w:sz w:val="24"/>
                <w:szCs w:val="24"/>
              </w:rPr>
            </w:pPr>
            <w:r w:rsidRPr="002402F8">
              <w:rPr>
                <w:i/>
                <w:sz w:val="24"/>
                <w:szCs w:val="24"/>
              </w:rPr>
              <w:t>Задание 1.</w:t>
            </w:r>
            <w:r w:rsidRPr="002402F8">
              <w:rPr>
                <w:sz w:val="24"/>
                <w:szCs w:val="24"/>
              </w:rPr>
              <w:t xml:space="preserve"> Руководитель внутреннего аудита проверяет карту рисков хозяйствующего субъекта.</w:t>
            </w:r>
          </w:p>
          <w:tbl>
            <w:tblPr>
              <w:tblStyle w:val="aa"/>
              <w:tblW w:w="4111" w:type="dxa"/>
              <w:tblInd w:w="29" w:type="dxa"/>
              <w:tblLayout w:type="fixed"/>
              <w:tblLook w:val="04A0" w:firstRow="1" w:lastRow="0" w:firstColumn="1" w:lastColumn="0" w:noHBand="0" w:noVBand="1"/>
            </w:tblPr>
            <w:tblGrid>
              <w:gridCol w:w="1418"/>
              <w:gridCol w:w="992"/>
              <w:gridCol w:w="850"/>
              <w:gridCol w:w="851"/>
            </w:tblGrid>
            <w:tr w:rsidR="007C7694" w:rsidRPr="002402F8" w14:paraId="04902A4B" w14:textId="77777777" w:rsidTr="00F31C55">
              <w:tc>
                <w:tcPr>
                  <w:tcW w:w="1418" w:type="dxa"/>
                  <w:vMerge w:val="restart"/>
                </w:tcPr>
                <w:p w14:paraId="13B990BE" w14:textId="77777777" w:rsidR="007C7694" w:rsidRPr="002402F8" w:rsidRDefault="007C7694" w:rsidP="00F31C55">
                  <w:pPr>
                    <w:jc w:val="center"/>
                    <w:rPr>
                      <w:sz w:val="24"/>
                      <w:szCs w:val="24"/>
                    </w:rPr>
                  </w:pPr>
                  <w:r w:rsidRPr="002402F8">
                    <w:rPr>
                      <w:sz w:val="24"/>
                      <w:szCs w:val="24"/>
                    </w:rPr>
                    <w:t>Приоритеты риска</w:t>
                  </w:r>
                </w:p>
              </w:tc>
              <w:tc>
                <w:tcPr>
                  <w:tcW w:w="2693" w:type="dxa"/>
                  <w:gridSpan w:val="3"/>
                </w:tcPr>
                <w:p w14:paraId="50F29021" w14:textId="77777777" w:rsidR="007C7694" w:rsidRPr="002402F8" w:rsidRDefault="007C7694" w:rsidP="00F31C55">
                  <w:pPr>
                    <w:jc w:val="center"/>
                    <w:rPr>
                      <w:sz w:val="24"/>
                      <w:szCs w:val="24"/>
                    </w:rPr>
                  </w:pPr>
                  <w:r w:rsidRPr="002402F8">
                    <w:rPr>
                      <w:sz w:val="24"/>
                      <w:szCs w:val="24"/>
                    </w:rPr>
                    <w:t>Вероятность</w:t>
                  </w:r>
                </w:p>
              </w:tc>
            </w:tr>
            <w:tr w:rsidR="007C7694" w:rsidRPr="002402F8" w14:paraId="3E65D937" w14:textId="77777777" w:rsidTr="00F31C55">
              <w:tc>
                <w:tcPr>
                  <w:tcW w:w="1418" w:type="dxa"/>
                  <w:vMerge/>
                </w:tcPr>
                <w:p w14:paraId="29B32CBB" w14:textId="77777777" w:rsidR="007C7694" w:rsidRPr="002402F8" w:rsidRDefault="007C7694" w:rsidP="00F31C55">
                  <w:pPr>
                    <w:jc w:val="center"/>
                    <w:rPr>
                      <w:sz w:val="24"/>
                      <w:szCs w:val="24"/>
                    </w:rPr>
                  </w:pPr>
                </w:p>
              </w:tc>
              <w:tc>
                <w:tcPr>
                  <w:tcW w:w="992" w:type="dxa"/>
                </w:tcPr>
                <w:p w14:paraId="59C7BF39" w14:textId="77777777" w:rsidR="007C7694" w:rsidRPr="002402F8" w:rsidRDefault="007C7694" w:rsidP="00F31C55">
                  <w:pPr>
                    <w:jc w:val="center"/>
                    <w:rPr>
                      <w:sz w:val="24"/>
                      <w:szCs w:val="24"/>
                    </w:rPr>
                  </w:pPr>
                  <w:r w:rsidRPr="002402F8">
                    <w:rPr>
                      <w:sz w:val="24"/>
                      <w:szCs w:val="24"/>
                    </w:rPr>
                    <w:t>Маловероятно</w:t>
                  </w:r>
                </w:p>
              </w:tc>
              <w:tc>
                <w:tcPr>
                  <w:tcW w:w="850" w:type="dxa"/>
                </w:tcPr>
                <w:p w14:paraId="5EFFDDE0" w14:textId="77777777" w:rsidR="007C7694" w:rsidRPr="002402F8" w:rsidRDefault="007C7694" w:rsidP="00F31C55">
                  <w:pPr>
                    <w:jc w:val="center"/>
                    <w:rPr>
                      <w:sz w:val="24"/>
                      <w:szCs w:val="24"/>
                    </w:rPr>
                  </w:pPr>
                  <w:r w:rsidRPr="002402F8">
                    <w:rPr>
                      <w:sz w:val="24"/>
                      <w:szCs w:val="24"/>
                    </w:rPr>
                    <w:t>Возможно</w:t>
                  </w:r>
                </w:p>
              </w:tc>
              <w:tc>
                <w:tcPr>
                  <w:tcW w:w="851" w:type="dxa"/>
                </w:tcPr>
                <w:p w14:paraId="18EFB0FF" w14:textId="77777777" w:rsidR="007C7694" w:rsidRPr="002402F8" w:rsidRDefault="007C7694" w:rsidP="00F31C55">
                  <w:pPr>
                    <w:jc w:val="center"/>
                    <w:rPr>
                      <w:sz w:val="24"/>
                      <w:szCs w:val="24"/>
                    </w:rPr>
                  </w:pPr>
                  <w:r w:rsidRPr="002402F8">
                    <w:rPr>
                      <w:sz w:val="24"/>
                      <w:szCs w:val="24"/>
                    </w:rPr>
                    <w:t>Вероятно</w:t>
                  </w:r>
                </w:p>
              </w:tc>
            </w:tr>
            <w:tr w:rsidR="007C7694" w:rsidRPr="002402F8" w14:paraId="25BF0AFA" w14:textId="77777777" w:rsidTr="00F31C55">
              <w:tc>
                <w:tcPr>
                  <w:tcW w:w="1418" w:type="dxa"/>
                </w:tcPr>
                <w:p w14:paraId="644ADDC2" w14:textId="77777777" w:rsidR="007C7694" w:rsidRPr="002402F8" w:rsidRDefault="007C7694" w:rsidP="00F31C55">
                  <w:pPr>
                    <w:jc w:val="center"/>
                    <w:rPr>
                      <w:sz w:val="24"/>
                      <w:szCs w:val="24"/>
                    </w:rPr>
                  </w:pPr>
                  <w:r w:rsidRPr="002402F8">
                    <w:rPr>
                      <w:sz w:val="24"/>
                      <w:szCs w:val="24"/>
                    </w:rPr>
                    <w:t>Критическое</w:t>
                  </w:r>
                </w:p>
              </w:tc>
              <w:tc>
                <w:tcPr>
                  <w:tcW w:w="992" w:type="dxa"/>
                </w:tcPr>
                <w:p w14:paraId="272A3FF5" w14:textId="77777777" w:rsidR="007C7694" w:rsidRPr="002402F8" w:rsidRDefault="007C7694" w:rsidP="00F31C55">
                  <w:pPr>
                    <w:jc w:val="right"/>
                    <w:rPr>
                      <w:sz w:val="24"/>
                      <w:szCs w:val="24"/>
                    </w:rPr>
                  </w:pPr>
                </w:p>
              </w:tc>
              <w:tc>
                <w:tcPr>
                  <w:tcW w:w="850" w:type="dxa"/>
                </w:tcPr>
                <w:p w14:paraId="1AE463BC" w14:textId="77777777" w:rsidR="007C7694" w:rsidRPr="002402F8" w:rsidRDefault="007C7694" w:rsidP="00F31C55">
                  <w:pPr>
                    <w:jc w:val="right"/>
                    <w:rPr>
                      <w:sz w:val="24"/>
                      <w:szCs w:val="24"/>
                    </w:rPr>
                  </w:pPr>
                  <w:r w:rsidRPr="002402F8">
                    <w:rPr>
                      <w:sz w:val="24"/>
                      <w:szCs w:val="24"/>
                    </w:rPr>
                    <w:t>Риск В</w:t>
                  </w:r>
                </w:p>
              </w:tc>
              <w:tc>
                <w:tcPr>
                  <w:tcW w:w="851" w:type="dxa"/>
                </w:tcPr>
                <w:p w14:paraId="46D2F2F2" w14:textId="77777777" w:rsidR="007C7694" w:rsidRPr="002402F8" w:rsidRDefault="007C7694" w:rsidP="00F31C55">
                  <w:pPr>
                    <w:jc w:val="right"/>
                    <w:rPr>
                      <w:sz w:val="24"/>
                      <w:szCs w:val="24"/>
                    </w:rPr>
                  </w:pPr>
                </w:p>
              </w:tc>
            </w:tr>
            <w:tr w:rsidR="007C7694" w:rsidRPr="002402F8" w14:paraId="08431BA9" w14:textId="77777777" w:rsidTr="00F31C55">
              <w:tc>
                <w:tcPr>
                  <w:tcW w:w="1418" w:type="dxa"/>
                </w:tcPr>
                <w:p w14:paraId="2D14E33A" w14:textId="77777777" w:rsidR="007C7694" w:rsidRPr="002402F8" w:rsidRDefault="007C7694" w:rsidP="00F31C55">
                  <w:pPr>
                    <w:jc w:val="center"/>
                    <w:rPr>
                      <w:sz w:val="24"/>
                      <w:szCs w:val="24"/>
                    </w:rPr>
                  </w:pPr>
                  <w:r w:rsidRPr="002402F8">
                    <w:rPr>
                      <w:sz w:val="24"/>
                      <w:szCs w:val="24"/>
                    </w:rPr>
                    <w:t>Значительное</w:t>
                  </w:r>
                </w:p>
              </w:tc>
              <w:tc>
                <w:tcPr>
                  <w:tcW w:w="992" w:type="dxa"/>
                </w:tcPr>
                <w:p w14:paraId="155DE9B6" w14:textId="77777777" w:rsidR="007C7694" w:rsidRPr="002402F8" w:rsidRDefault="007C7694" w:rsidP="00F31C55">
                  <w:pPr>
                    <w:jc w:val="right"/>
                    <w:rPr>
                      <w:sz w:val="24"/>
                      <w:szCs w:val="24"/>
                    </w:rPr>
                  </w:pPr>
                </w:p>
              </w:tc>
              <w:tc>
                <w:tcPr>
                  <w:tcW w:w="850" w:type="dxa"/>
                </w:tcPr>
                <w:p w14:paraId="4EDBA317" w14:textId="77777777" w:rsidR="007C7694" w:rsidRPr="002402F8" w:rsidRDefault="007C7694" w:rsidP="00F31C55">
                  <w:pPr>
                    <w:jc w:val="right"/>
                    <w:rPr>
                      <w:sz w:val="24"/>
                      <w:szCs w:val="24"/>
                    </w:rPr>
                  </w:pPr>
                </w:p>
              </w:tc>
              <w:tc>
                <w:tcPr>
                  <w:tcW w:w="851" w:type="dxa"/>
                </w:tcPr>
                <w:p w14:paraId="5B0C7721" w14:textId="77777777" w:rsidR="007C7694" w:rsidRPr="002402F8" w:rsidRDefault="007C7694" w:rsidP="00F31C55">
                  <w:pPr>
                    <w:jc w:val="right"/>
                    <w:rPr>
                      <w:sz w:val="24"/>
                      <w:szCs w:val="24"/>
                    </w:rPr>
                  </w:pPr>
                  <w:r w:rsidRPr="002402F8">
                    <w:rPr>
                      <w:sz w:val="24"/>
                      <w:szCs w:val="24"/>
                    </w:rPr>
                    <w:t>Риск D</w:t>
                  </w:r>
                </w:p>
              </w:tc>
            </w:tr>
            <w:tr w:rsidR="007C7694" w:rsidRPr="002402F8" w14:paraId="53919F43" w14:textId="77777777" w:rsidTr="00F31C55">
              <w:tc>
                <w:tcPr>
                  <w:tcW w:w="1418" w:type="dxa"/>
                </w:tcPr>
                <w:p w14:paraId="1188E0BD" w14:textId="77777777" w:rsidR="007C7694" w:rsidRPr="002402F8" w:rsidRDefault="007C7694" w:rsidP="00F31C55">
                  <w:pPr>
                    <w:jc w:val="center"/>
                    <w:rPr>
                      <w:sz w:val="24"/>
                      <w:szCs w:val="24"/>
                    </w:rPr>
                  </w:pPr>
                  <w:proofErr w:type="spellStart"/>
                  <w:r w:rsidRPr="002402F8">
                    <w:rPr>
                      <w:sz w:val="24"/>
                      <w:szCs w:val="24"/>
                    </w:rPr>
                    <w:t>Незначитель-ное</w:t>
                  </w:r>
                  <w:proofErr w:type="spellEnd"/>
                </w:p>
              </w:tc>
              <w:tc>
                <w:tcPr>
                  <w:tcW w:w="992" w:type="dxa"/>
                </w:tcPr>
                <w:p w14:paraId="4B226AEE" w14:textId="77777777" w:rsidR="007C7694" w:rsidRPr="002402F8" w:rsidRDefault="007C7694" w:rsidP="00F31C55">
                  <w:pPr>
                    <w:jc w:val="right"/>
                    <w:rPr>
                      <w:sz w:val="24"/>
                      <w:szCs w:val="24"/>
                    </w:rPr>
                  </w:pPr>
                  <w:r w:rsidRPr="002402F8">
                    <w:rPr>
                      <w:sz w:val="24"/>
                      <w:szCs w:val="24"/>
                    </w:rPr>
                    <w:t>Риск А</w:t>
                  </w:r>
                </w:p>
              </w:tc>
              <w:tc>
                <w:tcPr>
                  <w:tcW w:w="850" w:type="dxa"/>
                </w:tcPr>
                <w:p w14:paraId="026D161D" w14:textId="77777777" w:rsidR="007C7694" w:rsidRPr="002402F8" w:rsidRDefault="007C7694" w:rsidP="00F31C55">
                  <w:pPr>
                    <w:jc w:val="right"/>
                    <w:rPr>
                      <w:sz w:val="24"/>
                      <w:szCs w:val="24"/>
                    </w:rPr>
                  </w:pPr>
                  <w:r w:rsidRPr="002402F8">
                    <w:rPr>
                      <w:sz w:val="24"/>
                      <w:szCs w:val="24"/>
                    </w:rPr>
                    <w:t>Риск С</w:t>
                  </w:r>
                </w:p>
              </w:tc>
              <w:tc>
                <w:tcPr>
                  <w:tcW w:w="851" w:type="dxa"/>
                </w:tcPr>
                <w:p w14:paraId="2DF60E5C" w14:textId="77777777" w:rsidR="007C7694" w:rsidRPr="002402F8" w:rsidRDefault="007C7694" w:rsidP="00F31C55">
                  <w:pPr>
                    <w:jc w:val="right"/>
                    <w:rPr>
                      <w:sz w:val="24"/>
                      <w:szCs w:val="24"/>
                    </w:rPr>
                  </w:pPr>
                </w:p>
              </w:tc>
            </w:tr>
          </w:tbl>
          <w:p w14:paraId="1497B4E5" w14:textId="77777777" w:rsidR="007C7694" w:rsidRPr="002402F8" w:rsidRDefault="007C7694" w:rsidP="00F31C55">
            <w:pPr>
              <w:rPr>
                <w:sz w:val="24"/>
                <w:szCs w:val="24"/>
              </w:rPr>
            </w:pPr>
            <w:r w:rsidRPr="002402F8">
              <w:rPr>
                <w:sz w:val="24"/>
                <w:szCs w:val="24"/>
              </w:rPr>
              <w:t xml:space="preserve">       Какой из указанных вариантов установления приоритета рисков, с учетом ограничения ресурсов в подразделении внутреннего аудита, является верным?</w:t>
            </w:r>
          </w:p>
          <w:p w14:paraId="1B0369B8" w14:textId="77777777" w:rsidR="007C7694" w:rsidRPr="002402F8" w:rsidRDefault="007C7694" w:rsidP="00F31C55">
            <w:pPr>
              <w:rPr>
                <w:sz w:val="24"/>
                <w:szCs w:val="24"/>
              </w:rPr>
            </w:pPr>
            <w:r w:rsidRPr="002402F8">
              <w:rPr>
                <w:sz w:val="24"/>
                <w:szCs w:val="24"/>
              </w:rPr>
              <w:t>а) Риск В, Риск С, Риск А, Риск D;</w:t>
            </w:r>
          </w:p>
          <w:p w14:paraId="6CFB77FB" w14:textId="77777777" w:rsidR="007C7694" w:rsidRPr="002402F8" w:rsidRDefault="007C7694" w:rsidP="00F31C55">
            <w:pPr>
              <w:rPr>
                <w:sz w:val="24"/>
                <w:szCs w:val="24"/>
              </w:rPr>
            </w:pPr>
            <w:r w:rsidRPr="002402F8">
              <w:rPr>
                <w:sz w:val="24"/>
                <w:szCs w:val="24"/>
              </w:rPr>
              <w:t>б) Риск D, Риск В, Риск С, Риск А;</w:t>
            </w:r>
          </w:p>
          <w:p w14:paraId="0636C49C" w14:textId="77777777" w:rsidR="007C7694" w:rsidRPr="002402F8" w:rsidRDefault="007C7694" w:rsidP="00F31C55">
            <w:pPr>
              <w:jc w:val="both"/>
              <w:rPr>
                <w:sz w:val="24"/>
                <w:szCs w:val="24"/>
              </w:rPr>
            </w:pPr>
            <w:r w:rsidRPr="002402F8">
              <w:rPr>
                <w:sz w:val="24"/>
                <w:szCs w:val="24"/>
              </w:rPr>
              <w:t>в) Риск В, Риск С, Риск D, Риск А.</w:t>
            </w:r>
          </w:p>
          <w:p w14:paraId="7E2141DA" w14:textId="77777777" w:rsidR="007C7694" w:rsidRPr="002402F8" w:rsidRDefault="007C7694" w:rsidP="00F31C55">
            <w:pPr>
              <w:jc w:val="both"/>
              <w:rPr>
                <w:sz w:val="24"/>
                <w:szCs w:val="24"/>
              </w:rPr>
            </w:pPr>
            <w:r w:rsidRPr="002402F8">
              <w:rPr>
                <w:i/>
                <w:sz w:val="24"/>
                <w:szCs w:val="24"/>
              </w:rPr>
              <w:t xml:space="preserve">Задание 2. </w:t>
            </w:r>
            <w:r w:rsidRPr="002402F8">
              <w:rPr>
                <w:sz w:val="24"/>
                <w:szCs w:val="24"/>
              </w:rPr>
              <w:t>Идентифицировать и провести группировку факторов риска хозяйствующего субъекта</w:t>
            </w:r>
          </w:p>
          <w:p w14:paraId="5CE83657" w14:textId="77777777" w:rsidR="007C7694" w:rsidRPr="002402F8" w:rsidRDefault="007C7694" w:rsidP="00F31C55">
            <w:pPr>
              <w:jc w:val="both"/>
              <w:rPr>
                <w:sz w:val="24"/>
                <w:szCs w:val="24"/>
              </w:rPr>
            </w:pPr>
            <w:r w:rsidRPr="002402F8">
              <w:rPr>
                <w:sz w:val="24"/>
                <w:szCs w:val="24"/>
              </w:rPr>
              <w:t>Задание 3. Разработать систему управления рисками на примере хозяйствующего субъекта, предложить этапы ее внедрения.</w:t>
            </w:r>
          </w:p>
        </w:tc>
      </w:tr>
      <w:tr w:rsidR="004425C9" w:rsidRPr="002402F8" w14:paraId="213DFC97" w14:textId="77777777" w:rsidTr="00FC69B9">
        <w:trPr>
          <w:trHeight w:val="2895"/>
        </w:trPr>
        <w:tc>
          <w:tcPr>
            <w:tcW w:w="1555" w:type="dxa"/>
            <w:vMerge w:val="restart"/>
          </w:tcPr>
          <w:p w14:paraId="24FD0312" w14:textId="79D79F3A" w:rsidR="004425C9" w:rsidRPr="002402F8" w:rsidRDefault="004425C9" w:rsidP="00F31C55">
            <w:pPr>
              <w:jc w:val="both"/>
              <w:rPr>
                <w:sz w:val="24"/>
                <w:szCs w:val="24"/>
              </w:rPr>
            </w:pPr>
            <w:r w:rsidRPr="002402F8">
              <w:rPr>
                <w:rFonts w:eastAsia="Calibri"/>
                <w:sz w:val="24"/>
                <w:szCs w:val="24"/>
                <w:lang w:eastAsia="en-US"/>
              </w:rPr>
              <w:lastRenderedPageBreak/>
              <w:t>Способность оценивать показатели деятельности экономических  субъектов (ПКН-4)</w:t>
            </w:r>
          </w:p>
        </w:tc>
        <w:tc>
          <w:tcPr>
            <w:tcW w:w="1842" w:type="dxa"/>
            <w:vMerge w:val="restart"/>
          </w:tcPr>
          <w:p w14:paraId="196BA075" w14:textId="1464E77F" w:rsidR="004425C9" w:rsidRPr="002402F8" w:rsidRDefault="004425C9" w:rsidP="00DF372E">
            <w:pPr>
              <w:rPr>
                <w:sz w:val="24"/>
                <w:szCs w:val="24"/>
              </w:rPr>
            </w:pPr>
            <w:r w:rsidRPr="002402F8">
              <w:rPr>
                <w:sz w:val="24"/>
                <w:szCs w:val="24"/>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tcPr>
          <w:p w14:paraId="50F776F4" w14:textId="448FE827" w:rsidR="004425C9" w:rsidRPr="002402F8" w:rsidRDefault="004425C9" w:rsidP="0059147C">
            <w:pPr>
              <w:jc w:val="both"/>
              <w:rPr>
                <w:b/>
                <w:sz w:val="24"/>
                <w:szCs w:val="24"/>
              </w:rPr>
            </w:pPr>
            <w:r w:rsidRPr="002402F8">
              <w:rPr>
                <w:rFonts w:eastAsia="Calibri"/>
                <w:b/>
                <w:sz w:val="24"/>
                <w:szCs w:val="24"/>
              </w:rPr>
              <w:t xml:space="preserve">Знание: </w:t>
            </w:r>
            <w:r w:rsidRPr="002402F8">
              <w:rPr>
                <w:rFonts w:eastAsia="Calibri"/>
                <w:sz w:val="24"/>
                <w:szCs w:val="24"/>
              </w:rPr>
              <w:t>Принципов оценки, прогнозирования и управления операционными рисками для обеспечения экономической безопасности организации</w:t>
            </w:r>
          </w:p>
        </w:tc>
        <w:tc>
          <w:tcPr>
            <w:tcW w:w="3823" w:type="dxa"/>
          </w:tcPr>
          <w:p w14:paraId="39027321" w14:textId="77777777" w:rsidR="00FC69B9" w:rsidRPr="002402F8" w:rsidRDefault="00FC69B9" w:rsidP="00FC69B9">
            <w:pPr>
              <w:rPr>
                <w:sz w:val="24"/>
                <w:szCs w:val="24"/>
              </w:rPr>
            </w:pPr>
            <w:r w:rsidRPr="002402F8">
              <w:rPr>
                <w:sz w:val="24"/>
                <w:szCs w:val="24"/>
              </w:rPr>
              <w:t xml:space="preserve">Задание 1. Регулирование и улучшение бизнес-процессов. </w:t>
            </w:r>
          </w:p>
          <w:p w14:paraId="2E07874A" w14:textId="77777777" w:rsidR="00FC69B9" w:rsidRPr="002402F8" w:rsidRDefault="00FC69B9" w:rsidP="00FC69B9">
            <w:pPr>
              <w:rPr>
                <w:sz w:val="24"/>
                <w:szCs w:val="24"/>
              </w:rPr>
            </w:pPr>
            <w:r w:rsidRPr="002402F8">
              <w:rPr>
                <w:sz w:val="24"/>
                <w:szCs w:val="24"/>
              </w:rPr>
              <w:t xml:space="preserve">Задание 2. Основы и базовые принципы регламентации бизнес-процессов. </w:t>
            </w:r>
          </w:p>
          <w:p w14:paraId="409B4F4C" w14:textId="71DDF49A" w:rsidR="004425C9" w:rsidRPr="002402F8" w:rsidRDefault="00FC69B9" w:rsidP="00FC69B9">
            <w:pPr>
              <w:rPr>
                <w:sz w:val="24"/>
                <w:szCs w:val="24"/>
              </w:rPr>
            </w:pPr>
            <w:r w:rsidRPr="002402F8">
              <w:rPr>
                <w:sz w:val="24"/>
                <w:szCs w:val="24"/>
              </w:rPr>
              <w:t>Задание 3. Методика регламентации бизнес-процессов.</w:t>
            </w:r>
          </w:p>
        </w:tc>
      </w:tr>
      <w:tr w:rsidR="004425C9" w:rsidRPr="002402F8" w14:paraId="4C104E86" w14:textId="77777777" w:rsidTr="00FC69B9">
        <w:trPr>
          <w:trHeight w:val="2895"/>
        </w:trPr>
        <w:tc>
          <w:tcPr>
            <w:tcW w:w="1555" w:type="dxa"/>
            <w:vMerge/>
          </w:tcPr>
          <w:p w14:paraId="436CCE4A" w14:textId="77777777" w:rsidR="004425C9" w:rsidRPr="002402F8" w:rsidRDefault="004425C9" w:rsidP="00F31C55">
            <w:pPr>
              <w:jc w:val="both"/>
              <w:rPr>
                <w:rFonts w:eastAsia="Calibri"/>
                <w:sz w:val="24"/>
                <w:szCs w:val="24"/>
              </w:rPr>
            </w:pPr>
          </w:p>
        </w:tc>
        <w:tc>
          <w:tcPr>
            <w:tcW w:w="1842" w:type="dxa"/>
            <w:vMerge/>
          </w:tcPr>
          <w:p w14:paraId="4032C440" w14:textId="77777777" w:rsidR="004425C9" w:rsidRPr="002402F8" w:rsidRDefault="004425C9" w:rsidP="00DF372E">
            <w:pPr>
              <w:rPr>
                <w:sz w:val="24"/>
                <w:szCs w:val="24"/>
              </w:rPr>
            </w:pPr>
          </w:p>
        </w:tc>
        <w:tc>
          <w:tcPr>
            <w:tcW w:w="2268" w:type="dxa"/>
          </w:tcPr>
          <w:p w14:paraId="769F9D25" w14:textId="7BC9D427" w:rsidR="004425C9" w:rsidRPr="002402F8" w:rsidRDefault="004425C9" w:rsidP="004425C9">
            <w:pPr>
              <w:jc w:val="both"/>
              <w:rPr>
                <w:b/>
                <w:sz w:val="24"/>
                <w:szCs w:val="24"/>
              </w:rPr>
            </w:pPr>
            <w:r w:rsidRPr="002402F8">
              <w:rPr>
                <w:rFonts w:eastAsia="Calibri"/>
                <w:b/>
                <w:sz w:val="24"/>
                <w:szCs w:val="24"/>
              </w:rPr>
              <w:t xml:space="preserve">Умение: </w:t>
            </w:r>
            <w:r w:rsidRPr="002402F8">
              <w:rPr>
                <w:rFonts w:eastAsia="Calibri"/>
                <w:sz w:val="24"/>
                <w:szCs w:val="24"/>
              </w:rPr>
              <w:t>Использования методологии исследования и анализа внешней и внутренней среды для принятия управленческих решений с целью обеспечения экономической безопасности.</w:t>
            </w:r>
          </w:p>
        </w:tc>
        <w:tc>
          <w:tcPr>
            <w:tcW w:w="3823" w:type="dxa"/>
          </w:tcPr>
          <w:p w14:paraId="5C3F8C46" w14:textId="77777777" w:rsidR="00FC69B9" w:rsidRPr="002402F8" w:rsidRDefault="00FC69B9" w:rsidP="00FC69B9">
            <w:pPr>
              <w:rPr>
                <w:sz w:val="24"/>
                <w:szCs w:val="24"/>
              </w:rPr>
            </w:pPr>
            <w:r w:rsidRPr="002402F8">
              <w:rPr>
                <w:sz w:val="24"/>
                <w:szCs w:val="24"/>
              </w:rPr>
              <w:t xml:space="preserve">1. Внедрение в организации процессного подхода означает: </w:t>
            </w:r>
          </w:p>
          <w:p w14:paraId="0CF541E2" w14:textId="77777777" w:rsidR="00FC69B9" w:rsidRPr="002402F8" w:rsidRDefault="00FC69B9" w:rsidP="00FC69B9">
            <w:pPr>
              <w:rPr>
                <w:sz w:val="24"/>
                <w:szCs w:val="24"/>
              </w:rPr>
            </w:pPr>
            <w:r w:rsidRPr="002402F8">
              <w:rPr>
                <w:sz w:val="24"/>
                <w:szCs w:val="24"/>
              </w:rPr>
              <w:t>А) Описание наиболее важных бизнес-процессов организации.</w:t>
            </w:r>
          </w:p>
          <w:p w14:paraId="37ED3685" w14:textId="77777777" w:rsidR="00FC69B9" w:rsidRPr="002402F8" w:rsidRDefault="00FC69B9" w:rsidP="00FC69B9">
            <w:pPr>
              <w:rPr>
                <w:sz w:val="24"/>
                <w:szCs w:val="24"/>
              </w:rPr>
            </w:pPr>
            <w:r w:rsidRPr="002402F8">
              <w:rPr>
                <w:sz w:val="24"/>
                <w:szCs w:val="24"/>
              </w:rPr>
              <w:t xml:space="preserve">Б) Внедрение ISO 9001:2000. </w:t>
            </w:r>
          </w:p>
          <w:p w14:paraId="225167BB" w14:textId="77777777" w:rsidR="00FC69B9" w:rsidRPr="002402F8" w:rsidRDefault="00FC69B9" w:rsidP="00FC69B9">
            <w:pPr>
              <w:rPr>
                <w:sz w:val="24"/>
                <w:szCs w:val="24"/>
              </w:rPr>
            </w:pPr>
            <w:r w:rsidRPr="002402F8">
              <w:rPr>
                <w:sz w:val="24"/>
                <w:szCs w:val="24"/>
              </w:rPr>
              <w:t>В) Критерии внедрения процессного подхода являются субъективными.</w:t>
            </w:r>
          </w:p>
          <w:p w14:paraId="28053B7D" w14:textId="77777777" w:rsidR="00FC69B9" w:rsidRPr="002402F8" w:rsidRDefault="00FC69B9" w:rsidP="00FC69B9">
            <w:pPr>
              <w:rPr>
                <w:sz w:val="24"/>
                <w:szCs w:val="24"/>
              </w:rPr>
            </w:pPr>
            <w:r w:rsidRPr="002402F8">
              <w:rPr>
                <w:sz w:val="24"/>
                <w:szCs w:val="24"/>
              </w:rPr>
              <w:t>Г) Оптимизацию ряда бизнес-процессов.</w:t>
            </w:r>
          </w:p>
          <w:p w14:paraId="6BC7F9FB" w14:textId="77777777" w:rsidR="00FC69B9" w:rsidRPr="002402F8" w:rsidRDefault="00FC69B9" w:rsidP="00FC69B9">
            <w:pPr>
              <w:rPr>
                <w:sz w:val="24"/>
                <w:szCs w:val="24"/>
              </w:rPr>
            </w:pPr>
          </w:p>
          <w:p w14:paraId="71CE0EA3" w14:textId="77777777" w:rsidR="00FC69B9" w:rsidRPr="002402F8" w:rsidRDefault="00FC69B9" w:rsidP="00FC69B9">
            <w:pPr>
              <w:rPr>
                <w:sz w:val="24"/>
                <w:szCs w:val="24"/>
              </w:rPr>
            </w:pPr>
            <w:r w:rsidRPr="002402F8">
              <w:rPr>
                <w:sz w:val="24"/>
                <w:szCs w:val="24"/>
              </w:rPr>
              <w:t>2. При внедрении процессного подхода:</w:t>
            </w:r>
          </w:p>
          <w:p w14:paraId="0914782E" w14:textId="77777777" w:rsidR="00FC69B9" w:rsidRPr="002402F8" w:rsidRDefault="00FC69B9" w:rsidP="00FC69B9">
            <w:pPr>
              <w:rPr>
                <w:sz w:val="24"/>
                <w:szCs w:val="24"/>
              </w:rPr>
            </w:pPr>
            <w:r w:rsidRPr="002402F8">
              <w:rPr>
                <w:sz w:val="24"/>
                <w:szCs w:val="24"/>
              </w:rPr>
              <w:t>А) Должны быть выделены процессы по ISO 9001:2000</w:t>
            </w:r>
          </w:p>
          <w:p w14:paraId="71534504" w14:textId="77777777" w:rsidR="00FC69B9" w:rsidRPr="002402F8" w:rsidRDefault="00FC69B9" w:rsidP="00FC69B9">
            <w:pPr>
              <w:rPr>
                <w:sz w:val="24"/>
                <w:szCs w:val="24"/>
              </w:rPr>
            </w:pPr>
            <w:r w:rsidRPr="002402F8">
              <w:rPr>
                <w:sz w:val="24"/>
                <w:szCs w:val="24"/>
              </w:rPr>
              <w:t>Б) Должны быть выделены процессы, создающие ценность</w:t>
            </w:r>
          </w:p>
          <w:p w14:paraId="228B8F29" w14:textId="77777777" w:rsidR="00FC69B9" w:rsidRPr="002402F8" w:rsidRDefault="00FC69B9" w:rsidP="00FC69B9">
            <w:pPr>
              <w:rPr>
                <w:sz w:val="24"/>
                <w:szCs w:val="24"/>
              </w:rPr>
            </w:pPr>
            <w:r w:rsidRPr="002402F8">
              <w:rPr>
                <w:sz w:val="24"/>
                <w:szCs w:val="24"/>
              </w:rPr>
              <w:t>В) Построена система процессов, охватывающая деятельность всей организации</w:t>
            </w:r>
          </w:p>
          <w:p w14:paraId="5EFFD02A" w14:textId="77777777" w:rsidR="00FC69B9" w:rsidRPr="002402F8" w:rsidRDefault="00FC69B9" w:rsidP="00FC69B9">
            <w:pPr>
              <w:rPr>
                <w:sz w:val="24"/>
                <w:szCs w:val="24"/>
              </w:rPr>
            </w:pPr>
            <w:r w:rsidRPr="002402F8">
              <w:rPr>
                <w:sz w:val="24"/>
                <w:szCs w:val="24"/>
              </w:rPr>
              <w:t>Г) Должны быть выделены важнейшие «сквозные» бизнес-процессы</w:t>
            </w:r>
          </w:p>
          <w:p w14:paraId="16E1C4E9" w14:textId="77777777" w:rsidR="00FC69B9" w:rsidRPr="002402F8" w:rsidRDefault="00FC69B9" w:rsidP="00FC69B9">
            <w:pPr>
              <w:rPr>
                <w:sz w:val="24"/>
                <w:szCs w:val="24"/>
              </w:rPr>
            </w:pPr>
          </w:p>
          <w:p w14:paraId="6E4BD677" w14:textId="77777777" w:rsidR="00FC69B9" w:rsidRPr="002402F8" w:rsidRDefault="00FC69B9" w:rsidP="00FC69B9">
            <w:pPr>
              <w:rPr>
                <w:sz w:val="24"/>
                <w:szCs w:val="24"/>
              </w:rPr>
            </w:pPr>
            <w:r w:rsidRPr="002402F8">
              <w:rPr>
                <w:sz w:val="24"/>
                <w:szCs w:val="24"/>
              </w:rPr>
              <w:t>3. При внедрении процессного подхода для целей управления:</w:t>
            </w:r>
          </w:p>
          <w:p w14:paraId="6E6F796E" w14:textId="77777777" w:rsidR="00FC69B9" w:rsidRPr="002402F8" w:rsidRDefault="00FC69B9" w:rsidP="00FC69B9">
            <w:pPr>
              <w:rPr>
                <w:sz w:val="24"/>
                <w:szCs w:val="24"/>
              </w:rPr>
            </w:pPr>
            <w:r w:rsidRPr="002402F8">
              <w:rPr>
                <w:sz w:val="24"/>
                <w:szCs w:val="24"/>
              </w:rPr>
              <w:t>А) Должна быть создана система показателей для управления бизнес-процессами по всей системе процессов</w:t>
            </w:r>
          </w:p>
          <w:p w14:paraId="459267DF" w14:textId="77777777" w:rsidR="00FC69B9" w:rsidRPr="002402F8" w:rsidRDefault="00FC69B9" w:rsidP="00FC69B9">
            <w:pPr>
              <w:rPr>
                <w:sz w:val="24"/>
                <w:szCs w:val="24"/>
              </w:rPr>
            </w:pPr>
            <w:r w:rsidRPr="002402F8">
              <w:rPr>
                <w:sz w:val="24"/>
                <w:szCs w:val="24"/>
              </w:rPr>
              <w:t>Б) Должны быть определены KPI для сквозных бизнес-процессов</w:t>
            </w:r>
          </w:p>
          <w:p w14:paraId="645C82BC" w14:textId="1CA7BA0B" w:rsidR="004425C9" w:rsidRPr="002402F8" w:rsidRDefault="00FC69B9" w:rsidP="00FC69B9">
            <w:pPr>
              <w:rPr>
                <w:sz w:val="24"/>
                <w:szCs w:val="24"/>
              </w:rPr>
            </w:pPr>
            <w:r w:rsidRPr="002402F8">
              <w:rPr>
                <w:sz w:val="24"/>
                <w:szCs w:val="24"/>
              </w:rPr>
              <w:t>В) Должны быть установлены цели развития организации в целом</w:t>
            </w:r>
          </w:p>
        </w:tc>
      </w:tr>
      <w:tr w:rsidR="00FC69B9" w:rsidRPr="002402F8" w14:paraId="7233F4EC" w14:textId="77777777" w:rsidTr="00FC69B9">
        <w:trPr>
          <w:trHeight w:val="488"/>
        </w:trPr>
        <w:tc>
          <w:tcPr>
            <w:tcW w:w="1555" w:type="dxa"/>
            <w:vMerge/>
          </w:tcPr>
          <w:p w14:paraId="7EC6B1E7" w14:textId="77777777" w:rsidR="00FC69B9" w:rsidRPr="002402F8" w:rsidRDefault="00FC69B9" w:rsidP="00FC69B9">
            <w:pPr>
              <w:jc w:val="both"/>
              <w:rPr>
                <w:rFonts w:eastAsia="Calibri"/>
                <w:sz w:val="24"/>
                <w:szCs w:val="24"/>
              </w:rPr>
            </w:pPr>
          </w:p>
        </w:tc>
        <w:tc>
          <w:tcPr>
            <w:tcW w:w="1842" w:type="dxa"/>
            <w:vMerge w:val="restart"/>
          </w:tcPr>
          <w:p w14:paraId="27A3DA73" w14:textId="6CCEA0DB" w:rsidR="00FC69B9" w:rsidRPr="002402F8" w:rsidRDefault="00FC69B9" w:rsidP="00FC69B9">
            <w:pPr>
              <w:rPr>
                <w:sz w:val="24"/>
                <w:szCs w:val="24"/>
              </w:rPr>
            </w:pPr>
            <w:r w:rsidRPr="002402F8">
              <w:rPr>
                <w:sz w:val="24"/>
                <w:szCs w:val="24"/>
              </w:rPr>
              <w:t>2.Рассчитывает и интерпретирует показатели деятельности экономических субъектов.</w:t>
            </w:r>
          </w:p>
        </w:tc>
        <w:tc>
          <w:tcPr>
            <w:tcW w:w="2268" w:type="dxa"/>
          </w:tcPr>
          <w:p w14:paraId="540042D2" w14:textId="707CF806" w:rsidR="00FC69B9" w:rsidRPr="002402F8" w:rsidRDefault="00FC69B9" w:rsidP="00FC69B9">
            <w:pPr>
              <w:jc w:val="both"/>
              <w:rPr>
                <w:rFonts w:eastAsia="Calibri"/>
                <w:sz w:val="24"/>
                <w:szCs w:val="24"/>
              </w:rPr>
            </w:pPr>
            <w:r w:rsidRPr="002402F8">
              <w:rPr>
                <w:rFonts w:eastAsia="Calibri"/>
                <w:b/>
                <w:sz w:val="24"/>
                <w:szCs w:val="24"/>
              </w:rPr>
              <w:t xml:space="preserve">Знание: </w:t>
            </w:r>
            <w:r w:rsidRPr="002402F8">
              <w:rPr>
                <w:rFonts w:eastAsia="Calibri"/>
                <w:sz w:val="24"/>
                <w:szCs w:val="24"/>
              </w:rPr>
              <w:t xml:space="preserve">Основных методов оценки экономической эффективности технических и энергетических проектов в </w:t>
            </w:r>
            <w:r w:rsidRPr="002402F8">
              <w:rPr>
                <w:rFonts w:eastAsia="Calibri"/>
                <w:sz w:val="24"/>
                <w:szCs w:val="24"/>
              </w:rPr>
              <w:lastRenderedPageBreak/>
              <w:t>условиях хозяйственной деятельности, а также неопределенности для совершенствования структуры и функций хозяйствующего субъекта.</w:t>
            </w:r>
          </w:p>
        </w:tc>
        <w:tc>
          <w:tcPr>
            <w:tcW w:w="3823" w:type="dxa"/>
          </w:tcPr>
          <w:p w14:paraId="6562505C" w14:textId="77777777" w:rsidR="00FC69B9" w:rsidRPr="002402F8" w:rsidRDefault="00FC69B9" w:rsidP="00FC69B9">
            <w:pPr>
              <w:rPr>
                <w:sz w:val="24"/>
                <w:szCs w:val="24"/>
              </w:rPr>
            </w:pPr>
            <w:r w:rsidRPr="002402F8">
              <w:rPr>
                <w:sz w:val="24"/>
                <w:szCs w:val="24"/>
              </w:rPr>
              <w:lastRenderedPageBreak/>
              <w:t xml:space="preserve">Задание 1. Анализ и проектирование сети бизнес-процессов. </w:t>
            </w:r>
          </w:p>
          <w:p w14:paraId="07B1B9DC" w14:textId="77777777" w:rsidR="00FC69B9" w:rsidRPr="002402F8" w:rsidRDefault="00FC69B9" w:rsidP="00FC69B9">
            <w:pPr>
              <w:rPr>
                <w:sz w:val="24"/>
                <w:szCs w:val="24"/>
              </w:rPr>
            </w:pPr>
            <w:r w:rsidRPr="002402F8">
              <w:rPr>
                <w:sz w:val="24"/>
                <w:szCs w:val="24"/>
              </w:rPr>
              <w:t>Задание 2. Анализ и проектирование бизнес-процессов на основе субъектно-</w:t>
            </w:r>
            <w:r w:rsidRPr="002402F8">
              <w:rPr>
                <w:sz w:val="24"/>
                <w:szCs w:val="24"/>
              </w:rPr>
              <w:lastRenderedPageBreak/>
              <w:t xml:space="preserve">ориентированного подхода к управлению бизнес-процессами. </w:t>
            </w:r>
          </w:p>
          <w:p w14:paraId="4833D7A1" w14:textId="77777777" w:rsidR="00FC69B9" w:rsidRPr="002402F8" w:rsidRDefault="00FC69B9" w:rsidP="00FC69B9">
            <w:pPr>
              <w:rPr>
                <w:sz w:val="24"/>
                <w:szCs w:val="24"/>
              </w:rPr>
            </w:pPr>
            <w:r w:rsidRPr="002402F8">
              <w:rPr>
                <w:sz w:val="24"/>
                <w:szCs w:val="24"/>
              </w:rPr>
              <w:t xml:space="preserve">Задание 3. Выявление зон повышенного риска искажения учетных данных и/или регистров. </w:t>
            </w:r>
          </w:p>
          <w:p w14:paraId="07E429DD" w14:textId="77777777" w:rsidR="00FC69B9" w:rsidRPr="002402F8" w:rsidRDefault="00FC69B9" w:rsidP="00FC69B9">
            <w:pPr>
              <w:rPr>
                <w:sz w:val="24"/>
                <w:szCs w:val="24"/>
              </w:rPr>
            </w:pPr>
            <w:r w:rsidRPr="002402F8">
              <w:rPr>
                <w:sz w:val="24"/>
                <w:szCs w:val="24"/>
              </w:rPr>
              <w:t xml:space="preserve">Задание 4. Матрица риска, показатели матрицы </w:t>
            </w:r>
          </w:p>
          <w:p w14:paraId="29105259" w14:textId="5726A5C0" w:rsidR="00FC69B9" w:rsidRPr="002402F8" w:rsidRDefault="00FC69B9" w:rsidP="00FC69B9">
            <w:pPr>
              <w:rPr>
                <w:sz w:val="24"/>
                <w:szCs w:val="24"/>
              </w:rPr>
            </w:pPr>
            <w:r w:rsidRPr="002402F8">
              <w:rPr>
                <w:sz w:val="24"/>
                <w:szCs w:val="24"/>
              </w:rPr>
              <w:t>Задание 5. Сравнительный анализ бизнес-процессов и контролей (</w:t>
            </w:r>
            <w:proofErr w:type="spellStart"/>
            <w:r w:rsidRPr="002402F8">
              <w:rPr>
                <w:sz w:val="24"/>
                <w:szCs w:val="24"/>
              </w:rPr>
              <w:t>бенчмаркинг</w:t>
            </w:r>
            <w:proofErr w:type="spellEnd"/>
            <w:r w:rsidRPr="002402F8">
              <w:rPr>
                <w:sz w:val="24"/>
                <w:szCs w:val="24"/>
              </w:rPr>
              <w:t>)</w:t>
            </w:r>
          </w:p>
        </w:tc>
      </w:tr>
      <w:tr w:rsidR="00FC69B9" w:rsidRPr="002402F8" w14:paraId="1E04FF61" w14:textId="77777777" w:rsidTr="00FC69B9">
        <w:trPr>
          <w:trHeight w:val="2671"/>
        </w:trPr>
        <w:tc>
          <w:tcPr>
            <w:tcW w:w="1555" w:type="dxa"/>
            <w:vMerge/>
          </w:tcPr>
          <w:p w14:paraId="35588301" w14:textId="77777777" w:rsidR="00FC69B9" w:rsidRPr="002402F8" w:rsidRDefault="00FC69B9" w:rsidP="00FC69B9">
            <w:pPr>
              <w:jc w:val="both"/>
              <w:rPr>
                <w:rFonts w:eastAsia="Calibri"/>
                <w:sz w:val="24"/>
                <w:szCs w:val="24"/>
              </w:rPr>
            </w:pPr>
          </w:p>
        </w:tc>
        <w:tc>
          <w:tcPr>
            <w:tcW w:w="1842" w:type="dxa"/>
            <w:vMerge/>
          </w:tcPr>
          <w:p w14:paraId="1FA68B4A" w14:textId="77777777" w:rsidR="00FC69B9" w:rsidRPr="002402F8" w:rsidRDefault="00FC69B9" w:rsidP="00FC69B9">
            <w:pPr>
              <w:rPr>
                <w:sz w:val="24"/>
                <w:szCs w:val="24"/>
              </w:rPr>
            </w:pPr>
          </w:p>
        </w:tc>
        <w:tc>
          <w:tcPr>
            <w:tcW w:w="2268" w:type="dxa"/>
          </w:tcPr>
          <w:p w14:paraId="533A6C20" w14:textId="07D07C51" w:rsidR="00FC69B9" w:rsidRPr="002402F8" w:rsidRDefault="00FC69B9" w:rsidP="00FC69B9">
            <w:pPr>
              <w:jc w:val="both"/>
              <w:rPr>
                <w:b/>
                <w:sz w:val="24"/>
                <w:szCs w:val="24"/>
              </w:rPr>
            </w:pPr>
            <w:r w:rsidRPr="002402F8">
              <w:rPr>
                <w:rFonts w:eastAsia="Calibri"/>
                <w:b/>
                <w:sz w:val="24"/>
                <w:szCs w:val="24"/>
              </w:rPr>
              <w:t xml:space="preserve">Умение: </w:t>
            </w:r>
            <w:r w:rsidRPr="002402F8">
              <w:rPr>
                <w:rFonts w:eastAsia="Calibri"/>
                <w:sz w:val="24"/>
                <w:szCs w:val="24"/>
              </w:rPr>
              <w:t>Использования методологии анализа деятельности и оценки эффективности проектов в условиях неопределенности.</w:t>
            </w:r>
          </w:p>
        </w:tc>
        <w:tc>
          <w:tcPr>
            <w:tcW w:w="3823" w:type="dxa"/>
          </w:tcPr>
          <w:p w14:paraId="5D7A6C6A" w14:textId="77777777" w:rsidR="00FC69B9" w:rsidRPr="002402F8" w:rsidRDefault="00FC69B9" w:rsidP="00FC69B9">
            <w:pPr>
              <w:rPr>
                <w:sz w:val="24"/>
                <w:szCs w:val="24"/>
              </w:rPr>
            </w:pPr>
            <w:r w:rsidRPr="002402F8">
              <w:rPr>
                <w:sz w:val="24"/>
                <w:szCs w:val="24"/>
              </w:rPr>
              <w:t>1. Показатели бизнес-процесса это:</w:t>
            </w:r>
          </w:p>
          <w:p w14:paraId="3C9E150B" w14:textId="77777777" w:rsidR="00FC69B9" w:rsidRPr="002402F8" w:rsidRDefault="00FC69B9" w:rsidP="00FC69B9">
            <w:pPr>
              <w:rPr>
                <w:sz w:val="24"/>
                <w:szCs w:val="24"/>
              </w:rPr>
            </w:pPr>
            <w:r w:rsidRPr="002402F8">
              <w:rPr>
                <w:sz w:val="24"/>
                <w:szCs w:val="24"/>
              </w:rPr>
              <w:t>А) KPI бизнес-процесса.</w:t>
            </w:r>
          </w:p>
          <w:p w14:paraId="179A2E7A" w14:textId="77777777" w:rsidR="00FC69B9" w:rsidRPr="002402F8" w:rsidRDefault="00FC69B9" w:rsidP="00FC69B9">
            <w:pPr>
              <w:rPr>
                <w:sz w:val="24"/>
                <w:szCs w:val="24"/>
              </w:rPr>
            </w:pPr>
            <w:r w:rsidRPr="002402F8">
              <w:rPr>
                <w:sz w:val="24"/>
                <w:szCs w:val="24"/>
              </w:rPr>
              <w:t>Б) Стоимостные показатели бизнес-процесса.</w:t>
            </w:r>
          </w:p>
          <w:p w14:paraId="10F5ABE1" w14:textId="77777777" w:rsidR="00FC69B9" w:rsidRPr="002402F8" w:rsidRDefault="00FC69B9" w:rsidP="00FC69B9">
            <w:pPr>
              <w:rPr>
                <w:sz w:val="24"/>
                <w:szCs w:val="24"/>
              </w:rPr>
            </w:pPr>
            <w:r w:rsidRPr="002402F8">
              <w:rPr>
                <w:sz w:val="24"/>
                <w:szCs w:val="24"/>
              </w:rPr>
              <w:t>В) Количественные и/или качественные параметры, рассчитываемые по определенной методике и характеризующие результативность и эффективность выполнения бизнес-процесса.</w:t>
            </w:r>
          </w:p>
          <w:p w14:paraId="3BCF9B00" w14:textId="77777777" w:rsidR="00FC69B9" w:rsidRPr="002402F8" w:rsidRDefault="00FC69B9" w:rsidP="00FC69B9">
            <w:pPr>
              <w:rPr>
                <w:sz w:val="24"/>
                <w:szCs w:val="24"/>
              </w:rPr>
            </w:pPr>
            <w:r w:rsidRPr="002402F8">
              <w:rPr>
                <w:sz w:val="24"/>
                <w:szCs w:val="24"/>
              </w:rPr>
              <w:t>Г) Цели выполнения процесса.</w:t>
            </w:r>
          </w:p>
          <w:p w14:paraId="267A14AF" w14:textId="77777777" w:rsidR="00FC69B9" w:rsidRPr="002402F8" w:rsidRDefault="00FC69B9" w:rsidP="00FC69B9">
            <w:pPr>
              <w:rPr>
                <w:sz w:val="24"/>
                <w:szCs w:val="24"/>
              </w:rPr>
            </w:pPr>
          </w:p>
          <w:p w14:paraId="34785491" w14:textId="77777777" w:rsidR="00FC69B9" w:rsidRPr="002402F8" w:rsidRDefault="00FC69B9" w:rsidP="00FC69B9">
            <w:pPr>
              <w:rPr>
                <w:sz w:val="24"/>
                <w:szCs w:val="24"/>
              </w:rPr>
            </w:pPr>
            <w:r w:rsidRPr="002402F8">
              <w:rPr>
                <w:sz w:val="24"/>
                <w:szCs w:val="24"/>
              </w:rPr>
              <w:t>2. Показатели продукта бизнес-процесса это:</w:t>
            </w:r>
          </w:p>
          <w:p w14:paraId="07511419" w14:textId="77777777" w:rsidR="00FC69B9" w:rsidRPr="002402F8" w:rsidRDefault="00FC69B9" w:rsidP="00FC69B9">
            <w:pPr>
              <w:rPr>
                <w:sz w:val="24"/>
                <w:szCs w:val="24"/>
              </w:rPr>
            </w:pPr>
            <w:r w:rsidRPr="002402F8">
              <w:rPr>
                <w:sz w:val="24"/>
                <w:szCs w:val="24"/>
              </w:rPr>
              <w:t>А) Функциональные характеристики продукта</w:t>
            </w:r>
          </w:p>
          <w:p w14:paraId="4C7CB941" w14:textId="77777777" w:rsidR="00FC69B9" w:rsidRPr="002402F8" w:rsidRDefault="00FC69B9" w:rsidP="00FC69B9">
            <w:pPr>
              <w:rPr>
                <w:sz w:val="24"/>
                <w:szCs w:val="24"/>
              </w:rPr>
            </w:pPr>
            <w:r w:rsidRPr="002402F8">
              <w:rPr>
                <w:sz w:val="24"/>
                <w:szCs w:val="24"/>
              </w:rPr>
              <w:t xml:space="preserve">Б) Количественные и/или качественные параметры, рассчитываемые по </w:t>
            </w:r>
            <w:proofErr w:type="spellStart"/>
            <w:proofErr w:type="gramStart"/>
            <w:r w:rsidRPr="002402F8">
              <w:rPr>
                <w:sz w:val="24"/>
                <w:szCs w:val="24"/>
              </w:rPr>
              <w:t>опреде</w:t>
            </w:r>
            <w:proofErr w:type="spellEnd"/>
            <w:r w:rsidRPr="002402F8">
              <w:rPr>
                <w:sz w:val="24"/>
                <w:szCs w:val="24"/>
              </w:rPr>
              <w:t>-ленной</w:t>
            </w:r>
            <w:proofErr w:type="gramEnd"/>
            <w:r w:rsidRPr="002402F8">
              <w:rPr>
                <w:sz w:val="24"/>
                <w:szCs w:val="24"/>
              </w:rPr>
              <w:t xml:space="preserve"> методике и характеризующие продукт процесса</w:t>
            </w:r>
          </w:p>
          <w:p w14:paraId="67DBD8F7" w14:textId="77777777" w:rsidR="00FC69B9" w:rsidRPr="002402F8" w:rsidRDefault="00FC69B9" w:rsidP="00FC69B9">
            <w:pPr>
              <w:rPr>
                <w:sz w:val="24"/>
                <w:szCs w:val="24"/>
              </w:rPr>
            </w:pPr>
            <w:r w:rsidRPr="002402F8">
              <w:rPr>
                <w:sz w:val="24"/>
                <w:szCs w:val="24"/>
              </w:rPr>
              <w:t>В) Цена продукта и время его производства</w:t>
            </w:r>
          </w:p>
          <w:p w14:paraId="781F5A36" w14:textId="77777777" w:rsidR="00FC69B9" w:rsidRPr="002402F8" w:rsidRDefault="00FC69B9" w:rsidP="00FC69B9">
            <w:pPr>
              <w:rPr>
                <w:sz w:val="24"/>
                <w:szCs w:val="24"/>
              </w:rPr>
            </w:pPr>
            <w:r w:rsidRPr="002402F8">
              <w:rPr>
                <w:sz w:val="24"/>
                <w:szCs w:val="24"/>
              </w:rPr>
              <w:t>Г) Типы дефектов по продукту</w:t>
            </w:r>
          </w:p>
          <w:p w14:paraId="65D4CBB1" w14:textId="77777777" w:rsidR="00FC69B9" w:rsidRPr="002402F8" w:rsidRDefault="00FC69B9" w:rsidP="00FC69B9">
            <w:pPr>
              <w:rPr>
                <w:sz w:val="24"/>
                <w:szCs w:val="24"/>
              </w:rPr>
            </w:pPr>
          </w:p>
          <w:p w14:paraId="2F972BBB" w14:textId="77777777" w:rsidR="00FC69B9" w:rsidRPr="002402F8" w:rsidRDefault="00FC69B9" w:rsidP="00FC69B9">
            <w:pPr>
              <w:rPr>
                <w:sz w:val="24"/>
                <w:szCs w:val="24"/>
              </w:rPr>
            </w:pPr>
            <w:r w:rsidRPr="002402F8">
              <w:rPr>
                <w:sz w:val="24"/>
                <w:szCs w:val="24"/>
              </w:rPr>
              <w:t>3. Показатели удовлетворенности клиента бизнес-процесса это:</w:t>
            </w:r>
          </w:p>
          <w:p w14:paraId="55756406" w14:textId="77777777" w:rsidR="00FC69B9" w:rsidRPr="002402F8" w:rsidRDefault="00FC69B9" w:rsidP="00FC69B9">
            <w:pPr>
              <w:rPr>
                <w:sz w:val="24"/>
                <w:szCs w:val="24"/>
              </w:rPr>
            </w:pPr>
            <w:r w:rsidRPr="002402F8">
              <w:rPr>
                <w:sz w:val="24"/>
                <w:szCs w:val="24"/>
              </w:rPr>
              <w:t>А) Величина затрат на устранение дефектов продукции, выявленных клиентом.</w:t>
            </w:r>
          </w:p>
          <w:p w14:paraId="138B11C6" w14:textId="77777777" w:rsidR="00FC69B9" w:rsidRPr="002402F8" w:rsidRDefault="00FC69B9" w:rsidP="00FC69B9">
            <w:pPr>
              <w:rPr>
                <w:sz w:val="24"/>
                <w:szCs w:val="24"/>
              </w:rPr>
            </w:pPr>
            <w:r w:rsidRPr="002402F8">
              <w:rPr>
                <w:sz w:val="24"/>
                <w:szCs w:val="24"/>
              </w:rPr>
              <w:t>Б) Процент рекламаций.</w:t>
            </w:r>
          </w:p>
          <w:p w14:paraId="5935995E" w14:textId="77777777" w:rsidR="00FC69B9" w:rsidRPr="002402F8" w:rsidRDefault="00FC69B9" w:rsidP="00FC69B9">
            <w:pPr>
              <w:rPr>
                <w:sz w:val="24"/>
                <w:szCs w:val="24"/>
              </w:rPr>
            </w:pPr>
            <w:r w:rsidRPr="002402F8">
              <w:rPr>
                <w:sz w:val="24"/>
                <w:szCs w:val="24"/>
              </w:rPr>
              <w:t>В) Темп роста объемов продаж по одному клиенту.</w:t>
            </w:r>
          </w:p>
          <w:p w14:paraId="78498D14" w14:textId="77777777" w:rsidR="00FC69B9" w:rsidRPr="002402F8" w:rsidRDefault="00FC69B9" w:rsidP="00FC69B9">
            <w:pPr>
              <w:rPr>
                <w:sz w:val="24"/>
                <w:szCs w:val="24"/>
              </w:rPr>
            </w:pPr>
            <w:r w:rsidRPr="002402F8">
              <w:rPr>
                <w:sz w:val="24"/>
                <w:szCs w:val="24"/>
              </w:rPr>
              <w:t xml:space="preserve">Г) Количественные и/или качественные параметры, рассчитываемые по </w:t>
            </w:r>
            <w:proofErr w:type="spellStart"/>
            <w:proofErr w:type="gramStart"/>
            <w:r w:rsidRPr="002402F8">
              <w:rPr>
                <w:sz w:val="24"/>
                <w:szCs w:val="24"/>
              </w:rPr>
              <w:t>опреде</w:t>
            </w:r>
            <w:proofErr w:type="spellEnd"/>
            <w:r w:rsidRPr="002402F8">
              <w:rPr>
                <w:sz w:val="24"/>
                <w:szCs w:val="24"/>
              </w:rPr>
              <w:t>-ленной</w:t>
            </w:r>
            <w:proofErr w:type="gramEnd"/>
            <w:r w:rsidRPr="002402F8">
              <w:rPr>
                <w:sz w:val="24"/>
                <w:szCs w:val="24"/>
              </w:rPr>
              <w:t xml:space="preserve"> методике и характеризующие степень удовлетворенности клиента продуктом процесса.</w:t>
            </w:r>
          </w:p>
          <w:p w14:paraId="38B6219E" w14:textId="77777777" w:rsidR="00FC69B9" w:rsidRPr="002402F8" w:rsidRDefault="00FC69B9" w:rsidP="00FC69B9">
            <w:pPr>
              <w:rPr>
                <w:sz w:val="24"/>
                <w:szCs w:val="24"/>
              </w:rPr>
            </w:pPr>
          </w:p>
          <w:p w14:paraId="3E346CDC" w14:textId="77777777" w:rsidR="00FC69B9" w:rsidRPr="002402F8" w:rsidRDefault="00FC69B9" w:rsidP="00FC69B9">
            <w:pPr>
              <w:rPr>
                <w:sz w:val="24"/>
                <w:szCs w:val="24"/>
              </w:rPr>
            </w:pPr>
            <w:r w:rsidRPr="002402F8">
              <w:rPr>
                <w:sz w:val="24"/>
                <w:szCs w:val="24"/>
              </w:rPr>
              <w:lastRenderedPageBreak/>
              <w:t>4. Матрица ответственности бизнес-процесса это:</w:t>
            </w:r>
          </w:p>
          <w:p w14:paraId="7C41122E" w14:textId="77777777" w:rsidR="00FC69B9" w:rsidRPr="002402F8" w:rsidRDefault="00FC69B9" w:rsidP="00FC69B9">
            <w:pPr>
              <w:rPr>
                <w:sz w:val="24"/>
                <w:szCs w:val="24"/>
              </w:rPr>
            </w:pPr>
            <w:r w:rsidRPr="002402F8">
              <w:rPr>
                <w:sz w:val="24"/>
                <w:szCs w:val="24"/>
              </w:rPr>
              <w:t>А) Документ, определяющий состав участников процесса.</w:t>
            </w:r>
          </w:p>
          <w:p w14:paraId="67635BE1" w14:textId="77777777" w:rsidR="00FC69B9" w:rsidRPr="002402F8" w:rsidRDefault="00FC69B9" w:rsidP="00FC69B9">
            <w:pPr>
              <w:rPr>
                <w:sz w:val="24"/>
                <w:szCs w:val="24"/>
              </w:rPr>
            </w:pPr>
            <w:r w:rsidRPr="002402F8">
              <w:rPr>
                <w:sz w:val="24"/>
                <w:szCs w:val="24"/>
              </w:rPr>
              <w:t>Б) Таблица, описывающая ответственность участников процесса за выполнение частей процесса.</w:t>
            </w:r>
          </w:p>
          <w:p w14:paraId="69C8B99A" w14:textId="77777777" w:rsidR="00FC69B9" w:rsidRPr="002402F8" w:rsidRDefault="00FC69B9" w:rsidP="00FC69B9">
            <w:pPr>
              <w:rPr>
                <w:sz w:val="24"/>
                <w:szCs w:val="24"/>
              </w:rPr>
            </w:pPr>
            <w:r w:rsidRPr="002402F8">
              <w:rPr>
                <w:sz w:val="24"/>
                <w:szCs w:val="24"/>
              </w:rPr>
              <w:t>В) Список участников процесса с указанием ответственных.</w:t>
            </w:r>
          </w:p>
          <w:p w14:paraId="0352E417" w14:textId="5485343E" w:rsidR="00FC69B9" w:rsidRPr="002402F8" w:rsidRDefault="00FC69B9" w:rsidP="00FC69B9">
            <w:pPr>
              <w:rPr>
                <w:sz w:val="24"/>
                <w:szCs w:val="24"/>
              </w:rPr>
            </w:pPr>
            <w:r w:rsidRPr="002402F8">
              <w:rPr>
                <w:sz w:val="24"/>
                <w:szCs w:val="24"/>
              </w:rPr>
              <w:t>Г) Таблица, содержащая перечень функций процесса.</w:t>
            </w:r>
          </w:p>
        </w:tc>
      </w:tr>
      <w:tr w:rsidR="00964FFB" w:rsidRPr="002402F8" w14:paraId="510480F5" w14:textId="77777777" w:rsidTr="00FC69B9">
        <w:trPr>
          <w:trHeight w:val="3728"/>
        </w:trPr>
        <w:tc>
          <w:tcPr>
            <w:tcW w:w="1555" w:type="dxa"/>
            <w:vMerge w:val="restart"/>
          </w:tcPr>
          <w:p w14:paraId="660E83A8" w14:textId="51EEBEC0" w:rsidR="00964FFB" w:rsidRPr="002402F8" w:rsidRDefault="00964FFB" w:rsidP="00F31C55">
            <w:pPr>
              <w:jc w:val="both"/>
              <w:rPr>
                <w:sz w:val="24"/>
                <w:szCs w:val="24"/>
              </w:rPr>
            </w:pPr>
            <w:r w:rsidRPr="002402F8">
              <w:rPr>
                <w:rFonts w:eastAsia="Calibri"/>
                <w:sz w:val="24"/>
                <w:szCs w:val="24"/>
                <w:lang w:eastAsia="en-US"/>
              </w:rPr>
              <w:lastRenderedPageBreak/>
              <w:t>Способность предлагать решения  профессиональных задач в меняющихся финансово-экономических условиях (ПКН-6)</w:t>
            </w:r>
          </w:p>
        </w:tc>
        <w:tc>
          <w:tcPr>
            <w:tcW w:w="1842" w:type="dxa"/>
            <w:vMerge w:val="restart"/>
          </w:tcPr>
          <w:p w14:paraId="55DDBE63" w14:textId="34060771" w:rsidR="00964FFB" w:rsidRPr="002402F8" w:rsidRDefault="00964FFB" w:rsidP="00E000C1">
            <w:pPr>
              <w:rPr>
                <w:sz w:val="24"/>
                <w:szCs w:val="24"/>
              </w:rPr>
            </w:pPr>
            <w:r w:rsidRPr="002402F8">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268" w:type="dxa"/>
          </w:tcPr>
          <w:p w14:paraId="55782B93" w14:textId="77777777" w:rsidR="00964FFB" w:rsidRPr="002402F8" w:rsidRDefault="00964FFB" w:rsidP="00964FFB">
            <w:pPr>
              <w:rPr>
                <w:rFonts w:eastAsia="Calibri"/>
                <w:bCs/>
                <w:sz w:val="24"/>
                <w:szCs w:val="24"/>
              </w:rPr>
            </w:pPr>
            <w:r w:rsidRPr="002402F8">
              <w:rPr>
                <w:rFonts w:eastAsia="Calibri"/>
                <w:b/>
                <w:sz w:val="24"/>
                <w:szCs w:val="24"/>
              </w:rPr>
              <w:t xml:space="preserve">Знание: </w:t>
            </w:r>
            <w:r w:rsidRPr="002402F8">
              <w:rPr>
                <w:rFonts w:eastAsia="Calibri"/>
                <w:bCs/>
                <w:sz w:val="24"/>
                <w:szCs w:val="24"/>
              </w:rPr>
              <w:t>основ анализа деятельности организации для определения рисков и угроз ее экономической безопасности.</w:t>
            </w:r>
          </w:p>
          <w:p w14:paraId="36DDCD8F" w14:textId="135AA0A4" w:rsidR="00964FFB" w:rsidRPr="002402F8" w:rsidRDefault="00964FFB" w:rsidP="00964FFB">
            <w:pPr>
              <w:jc w:val="both"/>
              <w:rPr>
                <w:b/>
                <w:sz w:val="24"/>
                <w:szCs w:val="24"/>
              </w:rPr>
            </w:pPr>
          </w:p>
        </w:tc>
        <w:tc>
          <w:tcPr>
            <w:tcW w:w="3823" w:type="dxa"/>
          </w:tcPr>
          <w:p w14:paraId="545B4B78" w14:textId="77777777" w:rsidR="009301B7" w:rsidRPr="002402F8" w:rsidRDefault="009301B7" w:rsidP="009301B7">
            <w:pPr>
              <w:spacing w:after="160" w:line="259" w:lineRule="auto"/>
              <w:rPr>
                <w:rFonts w:eastAsiaTheme="minorHAnsi"/>
                <w:sz w:val="24"/>
                <w:szCs w:val="24"/>
                <w:lang w:eastAsia="en-US"/>
              </w:rPr>
            </w:pPr>
            <w:r w:rsidRPr="002402F8">
              <w:rPr>
                <w:rFonts w:eastAsiaTheme="minorHAnsi"/>
                <w:b/>
                <w:bCs/>
                <w:sz w:val="24"/>
                <w:szCs w:val="24"/>
                <w:lang w:eastAsia="en-US"/>
              </w:rPr>
              <w:t>Задание 1</w:t>
            </w:r>
            <w:r w:rsidRPr="002402F8">
              <w:rPr>
                <w:rFonts w:eastAsiaTheme="minorHAnsi"/>
                <w:sz w:val="24"/>
                <w:szCs w:val="24"/>
                <w:lang w:eastAsia="en-US"/>
              </w:rPr>
              <w:t xml:space="preserve">. Вас назначили ответственным за экономическую безопасность в организации. Вам необходимо провести анализ организационной структуры компании на предмет возможности реализации угроз. </w:t>
            </w:r>
          </w:p>
          <w:p w14:paraId="7623A882" w14:textId="4D6B1854" w:rsidR="00964FFB" w:rsidRPr="002402F8" w:rsidRDefault="009301B7" w:rsidP="009301B7">
            <w:pPr>
              <w:rPr>
                <w:i/>
                <w:sz w:val="24"/>
                <w:szCs w:val="24"/>
              </w:rPr>
            </w:pPr>
            <w:r w:rsidRPr="002402F8">
              <w:rPr>
                <w:rFonts w:eastAsiaTheme="minorHAnsi"/>
                <w:b/>
                <w:bCs/>
                <w:sz w:val="24"/>
                <w:szCs w:val="24"/>
                <w:lang w:eastAsia="en-US"/>
              </w:rPr>
              <w:t>Задание 2.</w:t>
            </w:r>
            <w:r w:rsidRPr="002402F8">
              <w:rPr>
                <w:rFonts w:eastAsiaTheme="minorHAnsi"/>
                <w:sz w:val="24"/>
                <w:szCs w:val="24"/>
                <w:lang w:eastAsia="en-US"/>
              </w:rPr>
              <w:t xml:space="preserve"> Проанализируйте влияние уровня экономической безопасности организации на уровень его конкурентоспособности и инвестиционной привлекательности.</w:t>
            </w:r>
          </w:p>
        </w:tc>
      </w:tr>
      <w:tr w:rsidR="00964FFB" w:rsidRPr="002402F8" w14:paraId="3776B295" w14:textId="77777777" w:rsidTr="00FC69B9">
        <w:trPr>
          <w:trHeight w:val="3727"/>
        </w:trPr>
        <w:tc>
          <w:tcPr>
            <w:tcW w:w="1555" w:type="dxa"/>
            <w:vMerge/>
          </w:tcPr>
          <w:p w14:paraId="7C3F93A0" w14:textId="77777777" w:rsidR="00964FFB" w:rsidRPr="002402F8" w:rsidRDefault="00964FFB" w:rsidP="00F31C55">
            <w:pPr>
              <w:jc w:val="both"/>
              <w:rPr>
                <w:rFonts w:eastAsia="Calibri"/>
                <w:sz w:val="24"/>
                <w:szCs w:val="24"/>
              </w:rPr>
            </w:pPr>
          </w:p>
        </w:tc>
        <w:tc>
          <w:tcPr>
            <w:tcW w:w="1842" w:type="dxa"/>
            <w:vMerge/>
          </w:tcPr>
          <w:p w14:paraId="2E0F57E3" w14:textId="77777777" w:rsidR="00964FFB" w:rsidRPr="002402F8" w:rsidRDefault="00964FFB" w:rsidP="00E000C1">
            <w:pPr>
              <w:rPr>
                <w:sz w:val="24"/>
                <w:szCs w:val="24"/>
              </w:rPr>
            </w:pPr>
          </w:p>
        </w:tc>
        <w:tc>
          <w:tcPr>
            <w:tcW w:w="2268" w:type="dxa"/>
          </w:tcPr>
          <w:p w14:paraId="1DAB758F" w14:textId="5F2D62F5" w:rsidR="00964FFB" w:rsidRPr="002402F8" w:rsidRDefault="00964FFB" w:rsidP="00964FFB">
            <w:pPr>
              <w:rPr>
                <w:rFonts w:eastAsia="Calibri"/>
                <w:b/>
                <w:sz w:val="24"/>
                <w:szCs w:val="24"/>
              </w:rPr>
            </w:pPr>
            <w:r w:rsidRPr="002402F8">
              <w:rPr>
                <w:rFonts w:eastAsia="Calibri"/>
                <w:b/>
                <w:sz w:val="24"/>
                <w:szCs w:val="24"/>
                <w:lang w:eastAsia="en-US"/>
              </w:rPr>
              <w:t xml:space="preserve">Умение: </w:t>
            </w:r>
            <w:r w:rsidRPr="002402F8">
              <w:rPr>
                <w:rFonts w:eastAsia="Calibri"/>
                <w:bCs/>
                <w:sz w:val="24"/>
                <w:szCs w:val="24"/>
                <w:lang w:eastAsia="en-US"/>
              </w:rPr>
              <w:t>использовать методологические основы экономической безопасности для обеспечения эффективности тактических и стратегических управленческих решений.</w:t>
            </w:r>
          </w:p>
        </w:tc>
        <w:tc>
          <w:tcPr>
            <w:tcW w:w="3823" w:type="dxa"/>
          </w:tcPr>
          <w:p w14:paraId="091DA893" w14:textId="7F91535C" w:rsidR="007E13D5" w:rsidRPr="002402F8" w:rsidRDefault="007E13D5" w:rsidP="007E13D5">
            <w:pPr>
              <w:rPr>
                <w:sz w:val="24"/>
                <w:szCs w:val="24"/>
              </w:rPr>
            </w:pPr>
            <w:r w:rsidRPr="002402F8">
              <w:rPr>
                <w:sz w:val="24"/>
                <w:szCs w:val="24"/>
              </w:rPr>
              <w:t xml:space="preserve">Задание 1. Проанализируйте, какие риски экономической безопасности могут возникнуть у компании в связи с проблемами в финансовой составляющей ее экономической безопасности. </w:t>
            </w:r>
          </w:p>
          <w:p w14:paraId="55C9BD79" w14:textId="51D8BD68" w:rsidR="00964FFB" w:rsidRPr="002402F8" w:rsidRDefault="007E13D5" w:rsidP="007E13D5">
            <w:pPr>
              <w:rPr>
                <w:i/>
                <w:sz w:val="24"/>
                <w:szCs w:val="24"/>
              </w:rPr>
            </w:pPr>
            <w:r w:rsidRPr="002402F8">
              <w:rPr>
                <w:sz w:val="24"/>
                <w:szCs w:val="24"/>
              </w:rPr>
              <w:t>Задание 2. Какое значение имеют в анализе экономической безопасности организации количественные и качественные индикаторы интеллектуальной и кадровой составляющей.</w:t>
            </w:r>
          </w:p>
        </w:tc>
      </w:tr>
      <w:tr w:rsidR="00964FFB" w:rsidRPr="002402F8" w14:paraId="77F79343" w14:textId="77777777" w:rsidTr="00FC69B9">
        <w:trPr>
          <w:trHeight w:val="1103"/>
        </w:trPr>
        <w:tc>
          <w:tcPr>
            <w:tcW w:w="1555" w:type="dxa"/>
            <w:vMerge/>
          </w:tcPr>
          <w:p w14:paraId="1F1F358A" w14:textId="77777777" w:rsidR="00964FFB" w:rsidRPr="002402F8" w:rsidRDefault="00964FFB" w:rsidP="00F31C55">
            <w:pPr>
              <w:jc w:val="both"/>
              <w:rPr>
                <w:rFonts w:eastAsia="Calibri"/>
                <w:sz w:val="24"/>
                <w:szCs w:val="24"/>
              </w:rPr>
            </w:pPr>
          </w:p>
        </w:tc>
        <w:tc>
          <w:tcPr>
            <w:tcW w:w="1842" w:type="dxa"/>
            <w:vMerge w:val="restart"/>
          </w:tcPr>
          <w:p w14:paraId="0B55A682" w14:textId="40328E24" w:rsidR="00964FFB" w:rsidRPr="002402F8" w:rsidRDefault="00964FFB" w:rsidP="00F31C55">
            <w:pPr>
              <w:rPr>
                <w:sz w:val="24"/>
                <w:szCs w:val="24"/>
              </w:rPr>
            </w:pPr>
            <w:r w:rsidRPr="002402F8">
              <w:rPr>
                <w:sz w:val="24"/>
                <w:szCs w:val="24"/>
              </w:rPr>
              <w:t>2.Предлагает варианты решения профессиональных задач в условиях неопределенности</w:t>
            </w:r>
          </w:p>
        </w:tc>
        <w:tc>
          <w:tcPr>
            <w:tcW w:w="2268" w:type="dxa"/>
          </w:tcPr>
          <w:p w14:paraId="715F5F33" w14:textId="77777777" w:rsidR="00964FFB" w:rsidRPr="002402F8" w:rsidRDefault="00964FFB" w:rsidP="00964FFB">
            <w:pPr>
              <w:rPr>
                <w:rFonts w:eastAsia="Calibri"/>
                <w:bCs/>
                <w:sz w:val="24"/>
                <w:szCs w:val="24"/>
              </w:rPr>
            </w:pPr>
            <w:r w:rsidRPr="002402F8">
              <w:rPr>
                <w:rFonts w:eastAsia="Calibri"/>
                <w:b/>
                <w:sz w:val="24"/>
                <w:szCs w:val="24"/>
              </w:rPr>
              <w:t xml:space="preserve">Знание: </w:t>
            </w:r>
            <w:r w:rsidRPr="002402F8">
              <w:rPr>
                <w:rFonts w:eastAsia="Calibri"/>
                <w:bCs/>
                <w:sz w:val="24"/>
                <w:szCs w:val="24"/>
              </w:rPr>
              <w:t>основных источников информации для постановки и решения задач экономической безопасности организаций.</w:t>
            </w:r>
          </w:p>
          <w:p w14:paraId="6FE1859E" w14:textId="66192379" w:rsidR="00964FFB" w:rsidRPr="002402F8" w:rsidRDefault="00964FFB" w:rsidP="00964FFB">
            <w:pPr>
              <w:jc w:val="both"/>
              <w:rPr>
                <w:b/>
                <w:sz w:val="24"/>
                <w:szCs w:val="24"/>
              </w:rPr>
            </w:pPr>
          </w:p>
        </w:tc>
        <w:tc>
          <w:tcPr>
            <w:tcW w:w="3823" w:type="dxa"/>
          </w:tcPr>
          <w:p w14:paraId="0ECD1879" w14:textId="77777777" w:rsidR="00874500" w:rsidRPr="002402F8" w:rsidRDefault="00874500" w:rsidP="00874500">
            <w:pPr>
              <w:rPr>
                <w:sz w:val="24"/>
                <w:szCs w:val="24"/>
              </w:rPr>
            </w:pPr>
            <w:r w:rsidRPr="002402F8">
              <w:rPr>
                <w:sz w:val="24"/>
                <w:szCs w:val="24"/>
              </w:rPr>
              <w:t>Задание 1. Проведите анализ финансово-хозяйственной деятельности организации и выявите пороговые значения финансовых индикаторов экономической безопасности</w:t>
            </w:r>
          </w:p>
          <w:p w14:paraId="6D30A269" w14:textId="77777777" w:rsidR="00874500" w:rsidRPr="002402F8" w:rsidRDefault="00874500" w:rsidP="00874500">
            <w:pPr>
              <w:rPr>
                <w:sz w:val="24"/>
                <w:szCs w:val="24"/>
              </w:rPr>
            </w:pPr>
            <w:r w:rsidRPr="002402F8">
              <w:rPr>
                <w:sz w:val="24"/>
                <w:szCs w:val="24"/>
              </w:rPr>
              <w:t xml:space="preserve">Вопрос 1. Как необходимо выявлять состав и характер угроз экономической безопасности организации? </w:t>
            </w:r>
          </w:p>
          <w:p w14:paraId="39CFE7AC" w14:textId="2A500A9C" w:rsidR="00964FFB" w:rsidRPr="002402F8" w:rsidRDefault="00964FFB" w:rsidP="00874500">
            <w:pPr>
              <w:rPr>
                <w:i/>
                <w:sz w:val="24"/>
                <w:szCs w:val="24"/>
              </w:rPr>
            </w:pPr>
          </w:p>
        </w:tc>
      </w:tr>
      <w:tr w:rsidR="00964FFB" w:rsidRPr="002402F8" w14:paraId="3979359D" w14:textId="77777777" w:rsidTr="00FC69B9">
        <w:trPr>
          <w:trHeight w:val="557"/>
        </w:trPr>
        <w:tc>
          <w:tcPr>
            <w:tcW w:w="1555" w:type="dxa"/>
            <w:vMerge/>
          </w:tcPr>
          <w:p w14:paraId="23F3A612" w14:textId="77777777" w:rsidR="00964FFB" w:rsidRPr="002402F8" w:rsidRDefault="00964FFB" w:rsidP="00F31C55">
            <w:pPr>
              <w:jc w:val="both"/>
              <w:rPr>
                <w:rFonts w:eastAsia="Calibri"/>
                <w:sz w:val="24"/>
                <w:szCs w:val="24"/>
              </w:rPr>
            </w:pPr>
          </w:p>
        </w:tc>
        <w:tc>
          <w:tcPr>
            <w:tcW w:w="1842" w:type="dxa"/>
            <w:vMerge/>
          </w:tcPr>
          <w:p w14:paraId="5536C7F2" w14:textId="77777777" w:rsidR="00964FFB" w:rsidRPr="002402F8" w:rsidRDefault="00964FFB" w:rsidP="00F31C55">
            <w:pPr>
              <w:rPr>
                <w:sz w:val="24"/>
                <w:szCs w:val="24"/>
              </w:rPr>
            </w:pPr>
          </w:p>
        </w:tc>
        <w:tc>
          <w:tcPr>
            <w:tcW w:w="2268" w:type="dxa"/>
          </w:tcPr>
          <w:p w14:paraId="31A16CBA" w14:textId="0587120C" w:rsidR="00964FFB" w:rsidRPr="002402F8" w:rsidRDefault="00964FFB" w:rsidP="00F31C55">
            <w:pPr>
              <w:jc w:val="both"/>
              <w:rPr>
                <w:b/>
                <w:sz w:val="24"/>
                <w:szCs w:val="24"/>
              </w:rPr>
            </w:pPr>
            <w:r w:rsidRPr="002402F8">
              <w:rPr>
                <w:rFonts w:eastAsia="Calibri"/>
                <w:b/>
                <w:sz w:val="24"/>
                <w:szCs w:val="24"/>
                <w:lang w:eastAsia="en-US"/>
              </w:rPr>
              <w:t xml:space="preserve">Умение: </w:t>
            </w:r>
            <w:r w:rsidRPr="002402F8">
              <w:rPr>
                <w:rFonts w:eastAsia="Calibri"/>
                <w:bCs/>
                <w:sz w:val="24"/>
                <w:szCs w:val="24"/>
                <w:lang w:eastAsia="en-US"/>
              </w:rPr>
              <w:t>построения систем экономической безопасности организаций в условиях неопределенности среды функционирования</w:t>
            </w:r>
          </w:p>
        </w:tc>
        <w:tc>
          <w:tcPr>
            <w:tcW w:w="3823" w:type="dxa"/>
          </w:tcPr>
          <w:p w14:paraId="0DDAC222" w14:textId="77777777" w:rsidR="00912EFF" w:rsidRPr="002402F8" w:rsidRDefault="00912EFF" w:rsidP="00912EFF">
            <w:pPr>
              <w:spacing w:after="160" w:line="259" w:lineRule="auto"/>
              <w:rPr>
                <w:rFonts w:eastAsiaTheme="minorHAnsi"/>
                <w:sz w:val="24"/>
                <w:szCs w:val="24"/>
                <w:lang w:eastAsia="en-US"/>
              </w:rPr>
            </w:pPr>
            <w:r w:rsidRPr="002402F8">
              <w:rPr>
                <w:rFonts w:eastAsiaTheme="minorHAnsi"/>
                <w:b/>
                <w:bCs/>
                <w:sz w:val="24"/>
                <w:szCs w:val="24"/>
                <w:lang w:eastAsia="en-US"/>
              </w:rPr>
              <w:t>Задание 1</w:t>
            </w:r>
            <w:r w:rsidRPr="002402F8">
              <w:rPr>
                <w:rFonts w:eastAsiaTheme="minorHAnsi"/>
                <w:sz w:val="24"/>
                <w:szCs w:val="24"/>
                <w:lang w:eastAsia="en-US"/>
              </w:rPr>
              <w:t xml:space="preserve">. Разработайте политику экономической безопасности организации и обоснуйте ее значение в исследуемой компании </w:t>
            </w:r>
          </w:p>
          <w:p w14:paraId="1C5651E5" w14:textId="02AA7626" w:rsidR="00912EFF" w:rsidRPr="002402F8" w:rsidRDefault="00912EFF" w:rsidP="00912EFF">
            <w:pPr>
              <w:rPr>
                <w:i/>
                <w:sz w:val="24"/>
                <w:szCs w:val="24"/>
              </w:rPr>
            </w:pPr>
            <w:r w:rsidRPr="002402F8">
              <w:rPr>
                <w:rFonts w:eastAsiaTheme="minorHAnsi"/>
                <w:b/>
                <w:bCs/>
                <w:sz w:val="24"/>
                <w:szCs w:val="24"/>
                <w:lang w:eastAsia="en-US"/>
              </w:rPr>
              <w:t>Вопрос 1</w:t>
            </w:r>
            <w:r w:rsidRPr="002402F8">
              <w:rPr>
                <w:sz w:val="24"/>
                <w:szCs w:val="24"/>
              </w:rPr>
              <w:t xml:space="preserve"> Как осуществляется ранжирование угроз экономической безопасности организации.</w:t>
            </w:r>
          </w:p>
          <w:p w14:paraId="18D4DEEF" w14:textId="2F5D947E" w:rsidR="00964FFB" w:rsidRPr="002402F8" w:rsidRDefault="00964FFB" w:rsidP="00912EFF">
            <w:pPr>
              <w:rPr>
                <w:i/>
                <w:sz w:val="24"/>
                <w:szCs w:val="24"/>
              </w:rPr>
            </w:pPr>
          </w:p>
        </w:tc>
      </w:tr>
      <w:tr w:rsidR="00FC69B9" w:rsidRPr="002402F8" w14:paraId="5E45F175" w14:textId="77777777" w:rsidTr="00FC69B9">
        <w:trPr>
          <w:trHeight w:val="1515"/>
        </w:trPr>
        <w:tc>
          <w:tcPr>
            <w:tcW w:w="1555" w:type="dxa"/>
            <w:vMerge w:val="restart"/>
          </w:tcPr>
          <w:p w14:paraId="61076B01" w14:textId="5A0CCA1E" w:rsidR="00FC69B9" w:rsidRPr="002402F8" w:rsidRDefault="00FC69B9" w:rsidP="00FC69B9">
            <w:pPr>
              <w:jc w:val="both"/>
              <w:rPr>
                <w:sz w:val="24"/>
                <w:szCs w:val="24"/>
              </w:rPr>
            </w:pPr>
            <w:r w:rsidRPr="002402F8">
              <w:rPr>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 (ПКП-1)</w:t>
            </w:r>
          </w:p>
        </w:tc>
        <w:tc>
          <w:tcPr>
            <w:tcW w:w="1842" w:type="dxa"/>
            <w:vMerge w:val="restart"/>
          </w:tcPr>
          <w:p w14:paraId="37DB2F0D" w14:textId="4C832F25" w:rsidR="00FC69B9" w:rsidRPr="002402F8" w:rsidRDefault="00FC69B9" w:rsidP="00FC69B9">
            <w:pPr>
              <w:rPr>
                <w:sz w:val="24"/>
                <w:szCs w:val="24"/>
              </w:rPr>
            </w:pPr>
            <w:r w:rsidRPr="002402F8">
              <w:rPr>
                <w:sz w:val="24"/>
                <w:szCs w:val="24"/>
              </w:rPr>
              <w:t>1.Применяет нормативно-правовую базу, регламентирующую порядок расчета финансово-экономических показателей в ТЭК.</w:t>
            </w:r>
          </w:p>
          <w:p w14:paraId="74A0EEB6" w14:textId="70E2006A" w:rsidR="00FC69B9" w:rsidRPr="002402F8" w:rsidRDefault="00FC69B9" w:rsidP="00FC69B9">
            <w:pPr>
              <w:rPr>
                <w:sz w:val="24"/>
                <w:szCs w:val="24"/>
              </w:rPr>
            </w:pPr>
          </w:p>
        </w:tc>
        <w:tc>
          <w:tcPr>
            <w:tcW w:w="2268" w:type="dxa"/>
          </w:tcPr>
          <w:p w14:paraId="5CF2A4CA" w14:textId="1AF9F055" w:rsidR="00FC69B9" w:rsidRPr="002402F8" w:rsidRDefault="00FC69B9" w:rsidP="00FC69B9">
            <w:pPr>
              <w:jc w:val="both"/>
              <w:rPr>
                <w:rFonts w:eastAsia="Calibri"/>
                <w:sz w:val="24"/>
                <w:szCs w:val="24"/>
              </w:rPr>
            </w:pPr>
            <w:r w:rsidRPr="002402F8">
              <w:rPr>
                <w:rFonts w:eastAsia="Calibri"/>
                <w:b/>
                <w:sz w:val="24"/>
                <w:szCs w:val="24"/>
              </w:rPr>
              <w:t xml:space="preserve">Знание: </w:t>
            </w:r>
            <w:r w:rsidRPr="002402F8">
              <w:rPr>
                <w:rFonts w:eastAsia="Calibri"/>
                <w:sz w:val="24"/>
                <w:szCs w:val="24"/>
              </w:rPr>
              <w:t>Положений законодательных актов Российской Федерации в области экономической безопасности, которые распространяются на все организации независимо от их организационно-правовой формы и формы собственности, подлежащих юрисдикции РФ в соответствии с законодательством и нормами международного права.</w:t>
            </w:r>
          </w:p>
        </w:tc>
        <w:tc>
          <w:tcPr>
            <w:tcW w:w="3823" w:type="dxa"/>
          </w:tcPr>
          <w:p w14:paraId="63A8D024" w14:textId="2220683C" w:rsidR="00FC69B9" w:rsidRPr="002402F8" w:rsidRDefault="00FC69B9" w:rsidP="00FC69B9">
            <w:pPr>
              <w:rPr>
                <w:sz w:val="24"/>
                <w:szCs w:val="24"/>
              </w:rPr>
            </w:pPr>
            <w:r w:rsidRPr="002402F8">
              <w:rPr>
                <w:sz w:val="24"/>
              </w:rPr>
              <w:t xml:space="preserve">Определите структуру и порядок функционирования подразделение по управлению правовым риском в организации. </w:t>
            </w:r>
          </w:p>
        </w:tc>
      </w:tr>
      <w:tr w:rsidR="00FC69B9" w:rsidRPr="002402F8" w14:paraId="54B0BEC5" w14:textId="77777777" w:rsidTr="00FC69B9">
        <w:trPr>
          <w:trHeight w:val="1515"/>
        </w:trPr>
        <w:tc>
          <w:tcPr>
            <w:tcW w:w="1555" w:type="dxa"/>
            <w:vMerge/>
          </w:tcPr>
          <w:p w14:paraId="30DCEB07" w14:textId="77777777" w:rsidR="00FC69B9" w:rsidRPr="002402F8" w:rsidRDefault="00FC69B9" w:rsidP="00FC69B9">
            <w:pPr>
              <w:jc w:val="both"/>
              <w:rPr>
                <w:sz w:val="24"/>
                <w:szCs w:val="24"/>
              </w:rPr>
            </w:pPr>
          </w:p>
        </w:tc>
        <w:tc>
          <w:tcPr>
            <w:tcW w:w="1842" w:type="dxa"/>
            <w:vMerge/>
          </w:tcPr>
          <w:p w14:paraId="263136B3" w14:textId="77777777" w:rsidR="00FC69B9" w:rsidRPr="002402F8" w:rsidRDefault="00FC69B9" w:rsidP="00FC69B9">
            <w:pPr>
              <w:rPr>
                <w:sz w:val="24"/>
                <w:szCs w:val="24"/>
              </w:rPr>
            </w:pPr>
          </w:p>
        </w:tc>
        <w:tc>
          <w:tcPr>
            <w:tcW w:w="2268" w:type="dxa"/>
          </w:tcPr>
          <w:p w14:paraId="490C2B9F" w14:textId="10E44CE8" w:rsidR="00FC69B9" w:rsidRPr="002402F8" w:rsidRDefault="00FC69B9" w:rsidP="00FC69B9">
            <w:pPr>
              <w:jc w:val="both"/>
              <w:rPr>
                <w:b/>
                <w:sz w:val="24"/>
                <w:szCs w:val="24"/>
              </w:rPr>
            </w:pPr>
            <w:r w:rsidRPr="002402F8">
              <w:rPr>
                <w:rFonts w:eastAsia="Calibri"/>
                <w:b/>
                <w:sz w:val="24"/>
                <w:szCs w:val="24"/>
              </w:rPr>
              <w:t xml:space="preserve">Умение: </w:t>
            </w:r>
            <w:r w:rsidRPr="002402F8">
              <w:rPr>
                <w:rFonts w:eastAsia="Calibri"/>
                <w:sz w:val="24"/>
                <w:szCs w:val="24"/>
              </w:rPr>
              <w:t>Использовать законодательную, нормативную правовую базу для решения задач идентификации, прогнозирования, предупреждения рисков с целью обеспечения экономической безопасности.</w:t>
            </w:r>
          </w:p>
        </w:tc>
        <w:tc>
          <w:tcPr>
            <w:tcW w:w="3823" w:type="dxa"/>
          </w:tcPr>
          <w:p w14:paraId="72F24E3F" w14:textId="504B7813" w:rsidR="00FC69B9" w:rsidRPr="002402F8" w:rsidRDefault="00FC69B9" w:rsidP="00FC69B9">
            <w:pPr>
              <w:rPr>
                <w:sz w:val="24"/>
                <w:szCs w:val="24"/>
              </w:rPr>
            </w:pPr>
            <w:r w:rsidRPr="002402F8">
              <w:rPr>
                <w:sz w:val="24"/>
              </w:rPr>
              <w:t>Определите структуру и содержание локального акта об управлении правовым риском организации.</w:t>
            </w:r>
          </w:p>
        </w:tc>
      </w:tr>
      <w:tr w:rsidR="00FC69B9" w:rsidRPr="002402F8" w14:paraId="314E539A" w14:textId="77777777" w:rsidTr="00FC69B9">
        <w:trPr>
          <w:trHeight w:val="1380"/>
        </w:trPr>
        <w:tc>
          <w:tcPr>
            <w:tcW w:w="1555" w:type="dxa"/>
            <w:vMerge/>
          </w:tcPr>
          <w:p w14:paraId="495507CA" w14:textId="77777777" w:rsidR="00FC69B9" w:rsidRPr="002402F8" w:rsidRDefault="00FC69B9" w:rsidP="00FC69B9">
            <w:pPr>
              <w:jc w:val="both"/>
              <w:rPr>
                <w:sz w:val="28"/>
                <w:szCs w:val="24"/>
              </w:rPr>
            </w:pPr>
          </w:p>
        </w:tc>
        <w:tc>
          <w:tcPr>
            <w:tcW w:w="1842" w:type="dxa"/>
            <w:vMerge w:val="restart"/>
          </w:tcPr>
          <w:p w14:paraId="5E18A31A" w14:textId="1BB08068" w:rsidR="00FC69B9" w:rsidRPr="002402F8" w:rsidRDefault="00FC69B9" w:rsidP="00FC69B9">
            <w:pPr>
              <w:rPr>
                <w:sz w:val="24"/>
                <w:szCs w:val="24"/>
              </w:rPr>
            </w:pPr>
            <w:r w:rsidRPr="002402F8">
              <w:rPr>
                <w:sz w:val="24"/>
                <w:szCs w:val="24"/>
              </w:rPr>
              <w:t xml:space="preserve">2.Производит расчет и интерпретирует финансово-экономические показатели </w:t>
            </w:r>
            <w:r w:rsidRPr="002402F8">
              <w:rPr>
                <w:sz w:val="24"/>
                <w:szCs w:val="24"/>
              </w:rPr>
              <w:lastRenderedPageBreak/>
              <w:t>компаний и интегрированных структур ТЭК.</w:t>
            </w:r>
          </w:p>
        </w:tc>
        <w:tc>
          <w:tcPr>
            <w:tcW w:w="2268" w:type="dxa"/>
          </w:tcPr>
          <w:p w14:paraId="72360AA9" w14:textId="1BD6B965" w:rsidR="00FC69B9" w:rsidRPr="002402F8" w:rsidRDefault="00FC69B9" w:rsidP="00FC69B9">
            <w:pPr>
              <w:jc w:val="both"/>
              <w:rPr>
                <w:b/>
                <w:sz w:val="24"/>
                <w:szCs w:val="24"/>
              </w:rPr>
            </w:pPr>
            <w:r w:rsidRPr="002402F8">
              <w:rPr>
                <w:rFonts w:eastAsia="Calibri"/>
                <w:b/>
                <w:sz w:val="24"/>
                <w:szCs w:val="24"/>
              </w:rPr>
              <w:lastRenderedPageBreak/>
              <w:t xml:space="preserve">Знание: </w:t>
            </w:r>
            <w:r w:rsidRPr="002402F8">
              <w:rPr>
                <w:rFonts w:eastAsia="Calibri"/>
                <w:sz w:val="24"/>
                <w:szCs w:val="24"/>
              </w:rPr>
              <w:t xml:space="preserve">Способов поиска, анализа, обобщения и оценивания результатов деятельности </w:t>
            </w:r>
            <w:r w:rsidRPr="002402F8">
              <w:rPr>
                <w:rFonts w:eastAsia="Calibri"/>
                <w:sz w:val="24"/>
                <w:szCs w:val="24"/>
              </w:rPr>
              <w:lastRenderedPageBreak/>
              <w:t>компании с целью обеспечения экономической безопасности предприятий топливно-энергетического комплекса на основе анализа показателей хозяйственной деятельности.</w:t>
            </w:r>
          </w:p>
        </w:tc>
        <w:tc>
          <w:tcPr>
            <w:tcW w:w="3823" w:type="dxa"/>
          </w:tcPr>
          <w:p w14:paraId="1E43FD04" w14:textId="3AE8D2CF" w:rsidR="00FC69B9" w:rsidRPr="002402F8" w:rsidRDefault="00FC69B9" w:rsidP="00FC69B9">
            <w:pPr>
              <w:rPr>
                <w:sz w:val="24"/>
                <w:szCs w:val="24"/>
              </w:rPr>
            </w:pPr>
            <w:r w:rsidRPr="002402F8">
              <w:rPr>
                <w:sz w:val="24"/>
              </w:rPr>
              <w:lastRenderedPageBreak/>
              <w:t>Оцените влияние правовых рисков на уровень экономической безопасности организации.</w:t>
            </w:r>
          </w:p>
        </w:tc>
      </w:tr>
      <w:tr w:rsidR="00FC69B9" w:rsidRPr="002402F8" w14:paraId="138D5103" w14:textId="77777777" w:rsidTr="00FC69B9">
        <w:trPr>
          <w:trHeight w:val="1124"/>
        </w:trPr>
        <w:tc>
          <w:tcPr>
            <w:tcW w:w="1555" w:type="dxa"/>
            <w:vMerge/>
          </w:tcPr>
          <w:p w14:paraId="37376C84" w14:textId="77777777" w:rsidR="00FC69B9" w:rsidRPr="002402F8" w:rsidRDefault="00FC69B9" w:rsidP="00FC69B9">
            <w:pPr>
              <w:jc w:val="both"/>
              <w:rPr>
                <w:sz w:val="24"/>
                <w:szCs w:val="24"/>
              </w:rPr>
            </w:pPr>
          </w:p>
        </w:tc>
        <w:tc>
          <w:tcPr>
            <w:tcW w:w="1842" w:type="dxa"/>
            <w:vMerge/>
          </w:tcPr>
          <w:p w14:paraId="644AC943" w14:textId="77777777" w:rsidR="00FC69B9" w:rsidRPr="002402F8" w:rsidRDefault="00FC69B9" w:rsidP="00FC69B9">
            <w:pPr>
              <w:rPr>
                <w:sz w:val="24"/>
                <w:szCs w:val="24"/>
              </w:rPr>
            </w:pPr>
          </w:p>
        </w:tc>
        <w:tc>
          <w:tcPr>
            <w:tcW w:w="2268" w:type="dxa"/>
          </w:tcPr>
          <w:p w14:paraId="2417E9DB" w14:textId="66FB4D36" w:rsidR="00FC69B9" w:rsidRPr="002402F8" w:rsidRDefault="00FC69B9" w:rsidP="00FC69B9">
            <w:pPr>
              <w:jc w:val="both"/>
              <w:rPr>
                <w:b/>
                <w:sz w:val="24"/>
                <w:szCs w:val="24"/>
              </w:rPr>
            </w:pPr>
            <w:r w:rsidRPr="002402F8">
              <w:rPr>
                <w:rFonts w:eastAsia="Calibri"/>
                <w:b/>
                <w:sz w:val="24"/>
                <w:szCs w:val="24"/>
                <w:lang w:eastAsia="en-US"/>
              </w:rPr>
              <w:t xml:space="preserve">Умение: </w:t>
            </w:r>
            <w:r w:rsidRPr="002402F8">
              <w:rPr>
                <w:rFonts w:eastAsia="Calibri"/>
                <w:sz w:val="24"/>
                <w:szCs w:val="24"/>
                <w:lang w:eastAsia="en-US"/>
              </w:rPr>
              <w:t>Оценивать факторы определяющие уязвимости и угрозы в определенном секторе экономики или сфере на основе анализа показателей хозяйственной деятельности.</w:t>
            </w:r>
          </w:p>
        </w:tc>
        <w:tc>
          <w:tcPr>
            <w:tcW w:w="3823" w:type="dxa"/>
          </w:tcPr>
          <w:p w14:paraId="44733A38" w14:textId="10EC182F" w:rsidR="00FC69B9" w:rsidRPr="002402F8" w:rsidRDefault="00FC69B9" w:rsidP="00FC69B9">
            <w:pPr>
              <w:rPr>
                <w:sz w:val="24"/>
                <w:szCs w:val="24"/>
              </w:rPr>
            </w:pPr>
            <w:r w:rsidRPr="002402F8">
              <w:rPr>
                <w:sz w:val="24"/>
                <w:szCs w:val="24"/>
              </w:rPr>
              <w:t>Предложите мероприятия по управлению риском банкротства организации с учетом материальности риска и вероятности его наступления.</w:t>
            </w:r>
          </w:p>
        </w:tc>
      </w:tr>
      <w:tr w:rsidR="00FC69B9" w:rsidRPr="002402F8" w14:paraId="0652294C" w14:textId="77777777" w:rsidTr="00FC69B9">
        <w:trPr>
          <w:trHeight w:val="1380"/>
        </w:trPr>
        <w:tc>
          <w:tcPr>
            <w:tcW w:w="1555" w:type="dxa"/>
            <w:vMerge/>
          </w:tcPr>
          <w:p w14:paraId="24EA09EC" w14:textId="77777777" w:rsidR="00FC69B9" w:rsidRPr="002402F8" w:rsidRDefault="00FC69B9" w:rsidP="00FC69B9">
            <w:pPr>
              <w:jc w:val="both"/>
              <w:rPr>
                <w:sz w:val="24"/>
                <w:szCs w:val="24"/>
              </w:rPr>
            </w:pPr>
          </w:p>
        </w:tc>
        <w:tc>
          <w:tcPr>
            <w:tcW w:w="1842" w:type="dxa"/>
            <w:vMerge w:val="restart"/>
          </w:tcPr>
          <w:p w14:paraId="418B6772" w14:textId="4D8EE72C" w:rsidR="00FC69B9" w:rsidRPr="002402F8" w:rsidRDefault="00FC69B9" w:rsidP="00FC69B9">
            <w:pPr>
              <w:rPr>
                <w:sz w:val="24"/>
                <w:szCs w:val="24"/>
              </w:rPr>
            </w:pPr>
            <w:r w:rsidRPr="002402F8">
              <w:rPr>
                <w:sz w:val="24"/>
                <w:szCs w:val="24"/>
              </w:rPr>
              <w:t>3.Анализирует и оценивает финансовые риски компаний ТЭК на основе полученных финансово-экономических показателей.</w:t>
            </w:r>
          </w:p>
        </w:tc>
        <w:tc>
          <w:tcPr>
            <w:tcW w:w="2268" w:type="dxa"/>
          </w:tcPr>
          <w:p w14:paraId="1C0C498C" w14:textId="27AC42ED" w:rsidR="00FC69B9" w:rsidRPr="002402F8" w:rsidRDefault="00FC69B9" w:rsidP="00FC69B9">
            <w:pPr>
              <w:contextualSpacing/>
              <w:jc w:val="both"/>
              <w:rPr>
                <w:b/>
                <w:sz w:val="24"/>
                <w:szCs w:val="24"/>
              </w:rPr>
            </w:pPr>
            <w:r w:rsidRPr="002402F8">
              <w:rPr>
                <w:b/>
                <w:sz w:val="24"/>
                <w:szCs w:val="24"/>
              </w:rPr>
              <w:t xml:space="preserve">Знание: </w:t>
            </w:r>
            <w:r w:rsidRPr="002402F8">
              <w:rPr>
                <w:rFonts w:eastAsia="Calibri"/>
                <w:sz w:val="24"/>
                <w:szCs w:val="24"/>
              </w:rPr>
              <w:t>методы анализа и оценки финансовых рисков компаний ТЭК</w:t>
            </w:r>
            <w:r w:rsidRPr="002402F8">
              <w:rPr>
                <w:color w:val="000000" w:themeColor="text1"/>
                <w:sz w:val="24"/>
                <w:szCs w:val="24"/>
              </w:rPr>
              <w:t>.</w:t>
            </w:r>
          </w:p>
        </w:tc>
        <w:tc>
          <w:tcPr>
            <w:tcW w:w="3823" w:type="dxa"/>
          </w:tcPr>
          <w:p w14:paraId="1E6E3E21" w14:textId="560C87E9" w:rsidR="00FC69B9" w:rsidRPr="002402F8" w:rsidRDefault="00FC69B9" w:rsidP="00FC69B9">
            <w:pPr>
              <w:rPr>
                <w:sz w:val="24"/>
                <w:szCs w:val="24"/>
              </w:rPr>
            </w:pPr>
            <w:r w:rsidRPr="002402F8">
              <w:rPr>
                <w:sz w:val="24"/>
                <w:szCs w:val="24"/>
              </w:rPr>
              <w:t>Определите значение оценки правовых рисков при проведении комплексной оценки бизнеса.</w:t>
            </w:r>
          </w:p>
        </w:tc>
      </w:tr>
      <w:tr w:rsidR="00FC69B9" w:rsidRPr="002402F8" w14:paraId="144E32B5" w14:textId="77777777" w:rsidTr="00FC69B9">
        <w:trPr>
          <w:trHeight w:val="1380"/>
        </w:trPr>
        <w:tc>
          <w:tcPr>
            <w:tcW w:w="1555" w:type="dxa"/>
            <w:vMerge/>
          </w:tcPr>
          <w:p w14:paraId="290E7824" w14:textId="77777777" w:rsidR="00FC69B9" w:rsidRPr="002402F8" w:rsidRDefault="00FC69B9" w:rsidP="00FC69B9">
            <w:pPr>
              <w:jc w:val="both"/>
              <w:rPr>
                <w:sz w:val="24"/>
                <w:szCs w:val="24"/>
              </w:rPr>
            </w:pPr>
          </w:p>
        </w:tc>
        <w:tc>
          <w:tcPr>
            <w:tcW w:w="1842" w:type="dxa"/>
            <w:vMerge/>
          </w:tcPr>
          <w:p w14:paraId="2B23C9CE" w14:textId="77777777" w:rsidR="00FC69B9" w:rsidRPr="002402F8" w:rsidRDefault="00FC69B9" w:rsidP="00FC69B9">
            <w:pPr>
              <w:rPr>
                <w:sz w:val="24"/>
                <w:szCs w:val="24"/>
              </w:rPr>
            </w:pPr>
          </w:p>
        </w:tc>
        <w:tc>
          <w:tcPr>
            <w:tcW w:w="2268" w:type="dxa"/>
          </w:tcPr>
          <w:p w14:paraId="1701BDAE" w14:textId="63EB5F93" w:rsidR="00FC69B9" w:rsidRPr="002402F8" w:rsidRDefault="00FC69B9" w:rsidP="00FC69B9">
            <w:pPr>
              <w:jc w:val="both"/>
              <w:rPr>
                <w:b/>
                <w:sz w:val="24"/>
                <w:szCs w:val="24"/>
              </w:rPr>
            </w:pPr>
            <w:r w:rsidRPr="002402F8">
              <w:rPr>
                <w:b/>
                <w:color w:val="000000" w:themeColor="text1"/>
                <w:sz w:val="24"/>
                <w:szCs w:val="24"/>
              </w:rPr>
              <w:t>Умение:</w:t>
            </w:r>
            <w:r w:rsidRPr="002402F8">
              <w:rPr>
                <w:color w:val="000000" w:themeColor="text1"/>
                <w:sz w:val="24"/>
                <w:szCs w:val="24"/>
              </w:rPr>
              <w:t xml:space="preserve"> проводить </w:t>
            </w:r>
            <w:r w:rsidRPr="002402F8">
              <w:rPr>
                <w:rFonts w:eastAsia="Calibri"/>
                <w:sz w:val="24"/>
                <w:szCs w:val="24"/>
              </w:rPr>
              <w:t>анализ и оценку финансовых рисков компаний ТЭК</w:t>
            </w:r>
          </w:p>
        </w:tc>
        <w:tc>
          <w:tcPr>
            <w:tcW w:w="3823" w:type="dxa"/>
          </w:tcPr>
          <w:p w14:paraId="38D66785" w14:textId="39C6D9F9" w:rsidR="00FC69B9" w:rsidRPr="002402F8" w:rsidRDefault="00FC69B9" w:rsidP="00FC69B9">
            <w:pPr>
              <w:rPr>
                <w:i/>
                <w:sz w:val="24"/>
                <w:szCs w:val="24"/>
              </w:rPr>
            </w:pPr>
            <w:r w:rsidRPr="002402F8">
              <w:rPr>
                <w:sz w:val="24"/>
                <w:szCs w:val="24"/>
              </w:rPr>
              <w:t>Предложите мероприятия по комплексной оценке рисков при заключении договора купли-продажи доли в ООО.</w:t>
            </w:r>
          </w:p>
        </w:tc>
      </w:tr>
    </w:tbl>
    <w:p w14:paraId="35134333" w14:textId="47A5F1EB" w:rsidR="007C7694" w:rsidRPr="002402F8" w:rsidRDefault="007C769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609353AD" w14:textId="1F98B9D7" w:rsidR="001F6AD2" w:rsidRPr="002402F8" w:rsidRDefault="001F6AD2" w:rsidP="001F6AD2">
      <w:pPr>
        <w:widowControl w:val="0"/>
        <w:spacing w:after="0" w:line="240" w:lineRule="auto"/>
        <w:jc w:val="center"/>
        <w:rPr>
          <w:rFonts w:ascii="Times New Roman" w:eastAsia="Times New Roman" w:hAnsi="Times New Roman" w:cs="Times New Roman"/>
          <w:b/>
          <w:sz w:val="28"/>
          <w:szCs w:val="28"/>
          <w:lang w:eastAsia="ru-RU"/>
        </w:rPr>
      </w:pPr>
      <w:r w:rsidRPr="002402F8">
        <w:rPr>
          <w:rFonts w:ascii="Times New Roman" w:eastAsia="Times New Roman" w:hAnsi="Times New Roman" w:cs="Times New Roman"/>
          <w:b/>
          <w:sz w:val="28"/>
          <w:szCs w:val="28"/>
          <w:lang w:eastAsia="ru-RU"/>
        </w:rPr>
        <w:t>Примерный перечень контрольных вопросов к зачету:</w:t>
      </w:r>
    </w:p>
    <w:p w14:paraId="6F0B891C" w14:textId="77777777" w:rsidR="001F6AD2" w:rsidRPr="002402F8"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2402F8">
        <w:rPr>
          <w:rFonts w:ascii="Times New Roman" w:hAnsi="Times New Roman"/>
          <w:sz w:val="28"/>
          <w:szCs w:val="28"/>
        </w:rPr>
        <w:t>Сущность и содержание риска.</w:t>
      </w:r>
    </w:p>
    <w:p w14:paraId="2897E698" w14:textId="77777777" w:rsidR="001F6AD2" w:rsidRPr="002402F8"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2402F8">
        <w:rPr>
          <w:rFonts w:ascii="Times New Roman" w:hAnsi="Times New Roman"/>
          <w:sz w:val="28"/>
          <w:szCs w:val="28"/>
        </w:rPr>
        <w:t>Отличие понятий «риск» и «неопределенность».</w:t>
      </w:r>
    </w:p>
    <w:p w14:paraId="59CDDF9C" w14:textId="77777777" w:rsidR="001F6AD2" w:rsidRPr="002402F8"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2402F8">
        <w:rPr>
          <w:rFonts w:ascii="Times New Roman" w:hAnsi="Times New Roman"/>
          <w:sz w:val="28"/>
          <w:szCs w:val="28"/>
        </w:rPr>
        <w:t xml:space="preserve">Классификация рисков.  </w:t>
      </w:r>
    </w:p>
    <w:p w14:paraId="3B7CC19F" w14:textId="77777777" w:rsidR="001F6AD2" w:rsidRPr="002402F8"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2402F8">
        <w:rPr>
          <w:rFonts w:ascii="Times New Roman" w:hAnsi="Times New Roman"/>
          <w:sz w:val="28"/>
          <w:szCs w:val="28"/>
        </w:rPr>
        <w:t>Факторы вешений и внутренней среды организации, влияющие на деятельность организации с точки зрения риска.</w:t>
      </w:r>
    </w:p>
    <w:p w14:paraId="36C650EE" w14:textId="77777777" w:rsidR="001F6AD2" w:rsidRPr="002402F8"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2402F8">
        <w:rPr>
          <w:rFonts w:ascii="Times New Roman" w:hAnsi="Times New Roman"/>
          <w:sz w:val="28"/>
          <w:szCs w:val="28"/>
        </w:rPr>
        <w:t>Рисковая ситуация как проявление риска деятельности организации.</w:t>
      </w:r>
    </w:p>
    <w:p w14:paraId="487CF202" w14:textId="383FCD67" w:rsidR="001F6AD2" w:rsidRPr="002402F8"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2402F8">
        <w:rPr>
          <w:rFonts w:ascii="Times New Roman" w:hAnsi="Times New Roman"/>
          <w:sz w:val="28"/>
          <w:szCs w:val="28"/>
        </w:rPr>
        <w:t>Организация процесса управления рисками в организации</w:t>
      </w:r>
    </w:p>
    <w:p w14:paraId="7C5D19DA" w14:textId="57F70491"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Разработка методов управления рисками организации.</w:t>
      </w:r>
    </w:p>
    <w:p w14:paraId="4B6BE650"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Информационное обеспечение процессов управления хозяйственными рисками организации.</w:t>
      </w:r>
    </w:p>
    <w:p w14:paraId="056F6F52"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Содержание идентификации и анализа рисков.</w:t>
      </w:r>
    </w:p>
    <w:p w14:paraId="1F0E519E"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Методы сбора и оценки информации, используемые при</w:t>
      </w:r>
      <w:r w:rsidRPr="007F373F">
        <w:rPr>
          <w:rFonts w:ascii="Times New Roman" w:hAnsi="Times New Roman"/>
          <w:sz w:val="28"/>
          <w:szCs w:val="28"/>
        </w:rPr>
        <w:br/>
        <w:t>идентификации и анализе риска.</w:t>
      </w:r>
    </w:p>
    <w:p w14:paraId="09F6E847"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Классификация методов анализа рисков. </w:t>
      </w:r>
    </w:p>
    <w:p w14:paraId="6039A1AA"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lastRenderedPageBreak/>
        <w:t xml:space="preserve">Качественный и количественный подходы к анализу рисков. </w:t>
      </w:r>
    </w:p>
    <w:p w14:paraId="1DFBE79A"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Мониторинг эффективности деятельности организации в условиях риска.</w:t>
      </w:r>
    </w:p>
    <w:p w14:paraId="63F0C78D"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Классификация методов управления рисками.</w:t>
      </w:r>
    </w:p>
    <w:p w14:paraId="27244670"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Метод отказа от риска. </w:t>
      </w:r>
    </w:p>
    <w:p w14:paraId="35AF04D7"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Метод снижения вероятности ущерба или предотвращения убытка. </w:t>
      </w:r>
    </w:p>
    <w:p w14:paraId="004CAAEE"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Метод разделения риска: сущность и содержание. </w:t>
      </w:r>
    </w:p>
    <w:p w14:paraId="1846269C" w14:textId="77777777" w:rsidR="001F6AD2"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Метод аутсорсинга риска.</w:t>
      </w:r>
    </w:p>
    <w:p w14:paraId="371BAE25" w14:textId="77777777" w:rsidR="00900B53" w:rsidRPr="007F373F" w:rsidRDefault="001F6AD2"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Методы покрытия убытка из текущего дохода, из резервов и за счет использования займов.</w:t>
      </w:r>
      <w:r w:rsidR="00900B53" w:rsidRPr="007F373F">
        <w:rPr>
          <w:rFonts w:ascii="Times New Roman" w:hAnsi="Times New Roman"/>
          <w:sz w:val="28"/>
          <w:szCs w:val="28"/>
        </w:rPr>
        <w:t xml:space="preserve"> </w:t>
      </w:r>
    </w:p>
    <w:p w14:paraId="7933E6D8" w14:textId="3BF4A446" w:rsidR="00900B53" w:rsidRPr="007F373F" w:rsidRDefault="00900B53"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Проверка внутренних локальных документов, регулирующих внутренний аудит. </w:t>
      </w:r>
    </w:p>
    <w:p w14:paraId="572BE5B4" w14:textId="77777777" w:rsidR="00900B53" w:rsidRPr="007F373F" w:rsidRDefault="00900B53"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Оценка системы внутреннего контроля. </w:t>
      </w:r>
    </w:p>
    <w:p w14:paraId="4A180055" w14:textId="77777777" w:rsidR="00900B53" w:rsidRPr="007F373F" w:rsidRDefault="00900B53"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Определение уровня существенности. </w:t>
      </w:r>
    </w:p>
    <w:p w14:paraId="15D1A3D5" w14:textId="77777777" w:rsidR="00900B53" w:rsidRPr="007F373F" w:rsidRDefault="00900B53"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Планирование аудиторского задания. Документирование аудита. </w:t>
      </w:r>
    </w:p>
    <w:p w14:paraId="2686EBE3" w14:textId="77777777" w:rsidR="00900B53" w:rsidRPr="007F373F" w:rsidRDefault="00900B53"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Ресурсное обеспечение аудита. Достоверность аудиторских доказательств.</w:t>
      </w:r>
    </w:p>
    <w:p w14:paraId="21141E36" w14:textId="77777777" w:rsidR="00900B53" w:rsidRPr="007F373F" w:rsidRDefault="00900B53" w:rsidP="007F373F">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 xml:space="preserve">Формы внутренних проверок. Мониторинг, измерение, анализ и изучение, процедуры контроля. </w:t>
      </w:r>
    </w:p>
    <w:p w14:paraId="1BD7C0AE" w14:textId="77777777" w:rsidR="00900B53" w:rsidRPr="00D212B9" w:rsidRDefault="00900B53">
      <w:pPr>
        <w:pStyle w:val="af0"/>
        <w:numPr>
          <w:ilvl w:val="0"/>
          <w:numId w:val="42"/>
        </w:numPr>
        <w:shd w:val="clear" w:color="auto" w:fill="FFFFFF"/>
        <w:spacing w:after="0" w:line="240" w:lineRule="auto"/>
        <w:jc w:val="both"/>
        <w:rPr>
          <w:rFonts w:ascii="Times New Roman" w:hAnsi="Times New Roman"/>
          <w:sz w:val="28"/>
          <w:szCs w:val="28"/>
        </w:rPr>
      </w:pPr>
      <w:r w:rsidRPr="007F373F">
        <w:rPr>
          <w:rFonts w:ascii="Times New Roman" w:hAnsi="Times New Roman"/>
          <w:sz w:val="28"/>
          <w:szCs w:val="28"/>
        </w:rPr>
        <w:t>Процедуры взаимодействия с руководством хозяйствующего субъекта и внешним аудитом.</w:t>
      </w:r>
    </w:p>
    <w:p w14:paraId="444A7106" w14:textId="77777777" w:rsidR="00C07C89"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Сущность категории «безопасность». </w:t>
      </w:r>
    </w:p>
    <w:p w14:paraId="58709E59" w14:textId="77777777" w:rsidR="00EF74A8"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Безопасность социально-экономических систем. </w:t>
      </w:r>
    </w:p>
    <w:p w14:paraId="4F02398F" w14:textId="77777777" w:rsidR="00EF74A8"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Классификация категории «безопасность». </w:t>
      </w:r>
    </w:p>
    <w:p w14:paraId="429A906F" w14:textId="77777777" w:rsidR="00EF74A8"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Классификация категории «опасность» и степени ее проявления. </w:t>
      </w:r>
    </w:p>
    <w:p w14:paraId="2A1918BF" w14:textId="77777777" w:rsidR="00EF74A8"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Категория «интересы» в контексте интересов общества, государства, личности. </w:t>
      </w:r>
    </w:p>
    <w:p w14:paraId="1A29F68B" w14:textId="77777777" w:rsidR="00EF74A8"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Экономическая безопасность как основа безопасности общества, государства, личности. </w:t>
      </w:r>
    </w:p>
    <w:p w14:paraId="293A4F30" w14:textId="28B290F1" w:rsidR="00C07C89" w:rsidRPr="00D212B9" w:rsidRDefault="00C07C89" w:rsidP="00EF74A8">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Государственная политика в сфере обеспечения экономической безопасности общества, государства, личности.</w:t>
      </w:r>
    </w:p>
    <w:p w14:paraId="7AE32AE7" w14:textId="77777777" w:rsidR="00EF74A8"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Категория «устойчивости» в контексте устойчивости реального и финансового секторов экономики. </w:t>
      </w:r>
    </w:p>
    <w:p w14:paraId="1460E053" w14:textId="77777777" w:rsidR="00EF74A8"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Экономическая безопасность реального и финансового секторов экономики. </w:t>
      </w:r>
    </w:p>
    <w:p w14:paraId="1C01C52E" w14:textId="77777777" w:rsidR="0071090D" w:rsidRPr="00D212B9" w:rsidRDefault="00EF74A8"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Угрозы</w:t>
      </w:r>
      <w:r w:rsidR="00C07C89" w:rsidRPr="00D212B9">
        <w:rPr>
          <w:rFonts w:ascii="Times New Roman" w:hAnsi="Times New Roman"/>
          <w:sz w:val="28"/>
          <w:szCs w:val="28"/>
        </w:rPr>
        <w:t xml:space="preserve"> реального и финансового секторов российской экономики.</w:t>
      </w:r>
    </w:p>
    <w:p w14:paraId="20632A71" w14:textId="77777777" w:rsidR="0071090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shd w:val="clear" w:color="auto" w:fill="FFFFFF"/>
        </w:rPr>
        <w:t xml:space="preserve">«Теневая» экономика и ее негативное влияние на реальный и финансовый сектора экономики. </w:t>
      </w:r>
    </w:p>
    <w:p w14:paraId="2CD53C6E" w14:textId="77777777" w:rsidR="0071090D" w:rsidRPr="00D212B9" w:rsidRDefault="0071090D"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shd w:val="clear" w:color="auto" w:fill="FFFFFF"/>
        </w:rPr>
        <w:t>Понятие и правовые основы противодействия коррупции.</w:t>
      </w:r>
    </w:p>
    <w:p w14:paraId="386A50C5" w14:textId="77777777" w:rsidR="000359A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shd w:val="clear" w:color="auto" w:fill="FFFFFF"/>
        </w:rPr>
        <w:t>Индикативная система экономической безопасности</w:t>
      </w:r>
      <w:r w:rsidR="000359AD" w:rsidRPr="00D212B9">
        <w:rPr>
          <w:rFonts w:ascii="Times New Roman" w:hAnsi="Times New Roman"/>
          <w:sz w:val="28"/>
          <w:szCs w:val="28"/>
          <w:shd w:val="clear" w:color="auto" w:fill="FFFFFF"/>
        </w:rPr>
        <w:t>.</w:t>
      </w:r>
    </w:p>
    <w:p w14:paraId="44AF9766" w14:textId="31E4FA7D" w:rsidR="00C07C89"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shd w:val="clear" w:color="auto" w:fill="FFFFFF"/>
        </w:rPr>
        <w:t xml:space="preserve">Пороговые значения индикаторов и их обоснование. </w:t>
      </w:r>
    </w:p>
    <w:p w14:paraId="480C4327" w14:textId="77777777" w:rsidR="000359A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Анализ категорий «экономическая безопасность хозяйствующего субъекта», «система экономической безопасности хозяйствующего субъекта», «система обеспечения экономической безопасности хозяйствующего субъекта». </w:t>
      </w:r>
    </w:p>
    <w:p w14:paraId="308B31D1" w14:textId="77777777" w:rsidR="000359AD" w:rsidRPr="00D212B9" w:rsidRDefault="000359AD"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Ф</w:t>
      </w:r>
      <w:r w:rsidR="00C07C89" w:rsidRPr="00D212B9">
        <w:rPr>
          <w:rFonts w:ascii="Times New Roman" w:hAnsi="Times New Roman"/>
          <w:sz w:val="28"/>
          <w:szCs w:val="28"/>
        </w:rPr>
        <w:t>ункци</w:t>
      </w:r>
      <w:r w:rsidRPr="00D212B9">
        <w:rPr>
          <w:rFonts w:ascii="Times New Roman" w:hAnsi="Times New Roman"/>
          <w:sz w:val="28"/>
          <w:szCs w:val="28"/>
        </w:rPr>
        <w:t>и</w:t>
      </w:r>
      <w:r w:rsidR="00C07C89" w:rsidRPr="00D212B9">
        <w:rPr>
          <w:rFonts w:ascii="Times New Roman" w:hAnsi="Times New Roman"/>
          <w:sz w:val="28"/>
          <w:szCs w:val="28"/>
        </w:rPr>
        <w:t xml:space="preserve"> развития и безопасности хозяйствующего субъекта. Родовая и видовая части функции безопасности хозяйствующего субъекта. </w:t>
      </w:r>
    </w:p>
    <w:p w14:paraId="74487453" w14:textId="77777777" w:rsidR="000359A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Правовые основы деятельности системы экономической безопасности хозяйствующего субъекта. </w:t>
      </w:r>
    </w:p>
    <w:p w14:paraId="10F7F360" w14:textId="77777777" w:rsidR="000359A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lastRenderedPageBreak/>
        <w:t xml:space="preserve">Цели и задачи системы экономической безопасности хозяйствующего субъекта. </w:t>
      </w:r>
    </w:p>
    <w:p w14:paraId="2B12CBC9" w14:textId="77777777" w:rsidR="000359A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Объекты и субъекты системы экономической безопасности хозяйствующего субъекта. </w:t>
      </w:r>
    </w:p>
    <w:p w14:paraId="0000F2B2" w14:textId="77777777" w:rsidR="000359A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Направления работы системы экономической безопасности. </w:t>
      </w:r>
    </w:p>
    <w:p w14:paraId="077A07C8" w14:textId="77777777" w:rsidR="000359AD"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 xml:space="preserve">Механизм обеспечения системы экономической безопасности хозяйствующего субъекта. </w:t>
      </w:r>
    </w:p>
    <w:p w14:paraId="17E47FF6" w14:textId="33BA2714" w:rsidR="00C07C89" w:rsidRPr="00D212B9" w:rsidRDefault="00C07C89" w:rsidP="00C07C89">
      <w:pPr>
        <w:pStyle w:val="af0"/>
        <w:numPr>
          <w:ilvl w:val="0"/>
          <w:numId w:val="42"/>
        </w:numPr>
        <w:spacing w:after="0" w:line="240" w:lineRule="auto"/>
        <w:jc w:val="both"/>
        <w:rPr>
          <w:rFonts w:ascii="Times New Roman" w:hAnsi="Times New Roman"/>
          <w:sz w:val="28"/>
          <w:szCs w:val="28"/>
        </w:rPr>
      </w:pPr>
      <w:r w:rsidRPr="00D212B9">
        <w:rPr>
          <w:rFonts w:ascii="Times New Roman" w:hAnsi="Times New Roman"/>
          <w:sz w:val="28"/>
          <w:szCs w:val="28"/>
        </w:rPr>
        <w:t>Стратегическое планирование в системе экономической безопасности хозяйствующего субъекта.</w:t>
      </w:r>
    </w:p>
    <w:p w14:paraId="15D3143D" w14:textId="77777777" w:rsidR="000359AD" w:rsidRPr="00D212B9" w:rsidRDefault="00C07C89" w:rsidP="000359AD">
      <w:pPr>
        <w:pStyle w:val="af0"/>
        <w:numPr>
          <w:ilvl w:val="0"/>
          <w:numId w:val="42"/>
        </w:numPr>
        <w:spacing w:after="0" w:line="240" w:lineRule="auto"/>
        <w:jc w:val="both"/>
        <w:rPr>
          <w:rFonts w:ascii="Times New Roman" w:hAnsi="Times New Roman"/>
          <w:sz w:val="28"/>
          <w:szCs w:val="28"/>
        </w:rPr>
      </w:pPr>
      <w:r w:rsidRPr="00D212B9">
        <w:rPr>
          <w:rFonts w:ascii="Times New Roman" w:eastAsia="Times New Roman" w:hAnsi="Times New Roman"/>
          <w:sz w:val="28"/>
          <w:szCs w:val="28"/>
          <w:lang w:eastAsia="ru-RU"/>
        </w:rPr>
        <w:t>Правовые и методологические основы деятельности финансовой разведки в сфере ПОД/ФТ/ФРОМУ.</w:t>
      </w:r>
    </w:p>
    <w:p w14:paraId="36C30041" w14:textId="77777777" w:rsidR="00001E6B" w:rsidRPr="00D212B9" w:rsidRDefault="00C07C89" w:rsidP="000359AD">
      <w:pPr>
        <w:pStyle w:val="af0"/>
        <w:numPr>
          <w:ilvl w:val="0"/>
          <w:numId w:val="42"/>
        </w:numPr>
        <w:spacing w:after="0" w:line="240" w:lineRule="auto"/>
        <w:jc w:val="both"/>
        <w:rPr>
          <w:rFonts w:ascii="Times New Roman" w:hAnsi="Times New Roman"/>
          <w:sz w:val="28"/>
          <w:szCs w:val="28"/>
        </w:rPr>
      </w:pPr>
      <w:r w:rsidRPr="00D212B9">
        <w:rPr>
          <w:rFonts w:ascii="Times New Roman" w:eastAsia="Times New Roman" w:hAnsi="Times New Roman"/>
          <w:sz w:val="28"/>
          <w:szCs w:val="28"/>
          <w:lang w:eastAsia="ru-RU"/>
        </w:rPr>
        <w:t xml:space="preserve"> Международная система ПОД/ФТ/ФРОМУ. </w:t>
      </w:r>
    </w:p>
    <w:p w14:paraId="429E9166" w14:textId="77777777" w:rsidR="00001E6B" w:rsidRPr="00D212B9" w:rsidRDefault="00C07C89" w:rsidP="000359AD">
      <w:pPr>
        <w:pStyle w:val="af0"/>
        <w:numPr>
          <w:ilvl w:val="0"/>
          <w:numId w:val="42"/>
        </w:numPr>
        <w:spacing w:after="0" w:line="240" w:lineRule="auto"/>
        <w:jc w:val="both"/>
        <w:rPr>
          <w:rFonts w:ascii="Times New Roman" w:hAnsi="Times New Roman"/>
          <w:sz w:val="28"/>
          <w:szCs w:val="28"/>
        </w:rPr>
      </w:pPr>
      <w:r w:rsidRPr="00D212B9">
        <w:rPr>
          <w:rFonts w:ascii="Times New Roman" w:eastAsia="Times New Roman" w:hAnsi="Times New Roman"/>
          <w:sz w:val="28"/>
          <w:szCs w:val="28"/>
          <w:lang w:eastAsia="ru-RU"/>
        </w:rPr>
        <w:t xml:space="preserve">Национальная система ПОД/ФТ/ФРОМУ в России. </w:t>
      </w:r>
    </w:p>
    <w:p w14:paraId="06A9CAD8" w14:textId="30CF4C8E" w:rsidR="00C07C89" w:rsidRPr="00D212B9" w:rsidRDefault="00C07C89" w:rsidP="000359AD">
      <w:pPr>
        <w:pStyle w:val="af0"/>
        <w:numPr>
          <w:ilvl w:val="0"/>
          <w:numId w:val="42"/>
        </w:numPr>
        <w:spacing w:after="0" w:line="240" w:lineRule="auto"/>
        <w:jc w:val="both"/>
        <w:rPr>
          <w:rFonts w:ascii="Times New Roman" w:hAnsi="Times New Roman"/>
          <w:sz w:val="28"/>
          <w:szCs w:val="28"/>
        </w:rPr>
      </w:pPr>
      <w:r w:rsidRPr="00D212B9">
        <w:rPr>
          <w:rFonts w:ascii="Times New Roman" w:eastAsia="Times New Roman" w:hAnsi="Times New Roman"/>
          <w:sz w:val="28"/>
          <w:szCs w:val="28"/>
          <w:lang w:eastAsia="ru-RU"/>
        </w:rPr>
        <w:t xml:space="preserve">Основы выявления операций, подлежащих обязательному контролю, сомнительных операций. </w:t>
      </w:r>
    </w:p>
    <w:p w14:paraId="7928F2CD" w14:textId="77777777" w:rsidR="00EC50F9" w:rsidRPr="007F373F" w:rsidRDefault="00EC50F9" w:rsidP="00001E6B">
      <w:pPr>
        <w:pStyle w:val="af0"/>
        <w:shd w:val="clear" w:color="auto" w:fill="FFFFFF"/>
        <w:spacing w:after="0" w:line="240" w:lineRule="auto"/>
        <w:ind w:left="360"/>
        <w:jc w:val="both"/>
        <w:rPr>
          <w:rFonts w:ascii="Times New Roman" w:hAnsi="Times New Roman"/>
          <w:sz w:val="28"/>
          <w:szCs w:val="28"/>
        </w:rPr>
      </w:pPr>
    </w:p>
    <w:p w14:paraId="56EA535C" w14:textId="77777777" w:rsidR="00C0065B" w:rsidRPr="00D212B9" w:rsidRDefault="00C0065B" w:rsidP="00983615">
      <w:pPr>
        <w:spacing w:after="0" w:line="240" w:lineRule="auto"/>
        <w:ind w:left="709"/>
        <w:jc w:val="both"/>
        <w:rPr>
          <w:rFonts w:ascii="Times New Roman" w:eastAsia="Times New Roman" w:hAnsi="Times New Roman" w:cs="Times New Roman"/>
          <w:sz w:val="28"/>
          <w:szCs w:val="28"/>
          <w:lang w:eastAsia="ru-RU"/>
        </w:rPr>
      </w:pPr>
    </w:p>
    <w:bookmarkEnd w:id="40"/>
    <w:bookmarkEnd w:id="41"/>
    <w:p w14:paraId="768CC90F" w14:textId="17E8A6C1" w:rsidR="00923A8E" w:rsidRPr="00D212B9"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D212B9">
        <w:rPr>
          <w:rFonts w:ascii="Times New Roman" w:eastAsia="Times New Roman" w:hAnsi="Times New Roman" w:cs="Times New Roman"/>
          <w:b/>
          <w:sz w:val="28"/>
          <w:szCs w:val="28"/>
          <w:lang w:eastAsia="ru-RU"/>
        </w:rPr>
        <w:t xml:space="preserve">Примерный перечень контрольных вопросов к </w:t>
      </w:r>
      <w:r w:rsidR="00377A68" w:rsidRPr="00D212B9">
        <w:rPr>
          <w:rFonts w:ascii="Times New Roman" w:eastAsia="Times New Roman" w:hAnsi="Times New Roman" w:cs="Times New Roman"/>
          <w:b/>
          <w:sz w:val="28"/>
          <w:szCs w:val="28"/>
          <w:lang w:eastAsia="ru-RU"/>
        </w:rPr>
        <w:t>экзамену</w:t>
      </w:r>
      <w:r w:rsidRPr="00D212B9">
        <w:rPr>
          <w:rFonts w:ascii="Times New Roman" w:eastAsia="Times New Roman" w:hAnsi="Times New Roman" w:cs="Times New Roman"/>
          <w:b/>
          <w:sz w:val="28"/>
          <w:szCs w:val="28"/>
          <w:lang w:eastAsia="ru-RU"/>
        </w:rPr>
        <w:t>:</w:t>
      </w:r>
    </w:p>
    <w:p w14:paraId="647C762A" w14:textId="2C9E9A36" w:rsidR="006923C4" w:rsidRPr="00D212B9" w:rsidRDefault="00906BFE"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Содержание категории «безопасность» в социальных системах. Угроза, как форма выражения противоречия и реальный признак опасности и борьба с ней.</w:t>
      </w:r>
    </w:p>
    <w:p w14:paraId="513754F4" w14:textId="77777777" w:rsidR="00A50C3A" w:rsidRPr="00D212B9" w:rsidRDefault="00A50C3A" w:rsidP="00A50C3A">
      <w:pPr>
        <w:pStyle w:val="af0"/>
        <w:numPr>
          <w:ilvl w:val="0"/>
          <w:numId w:val="23"/>
        </w:numPr>
        <w:jc w:val="both"/>
        <w:rPr>
          <w:rFonts w:ascii="Times New Roman" w:hAnsi="Times New Roman"/>
          <w:sz w:val="28"/>
          <w:szCs w:val="28"/>
        </w:rPr>
      </w:pPr>
      <w:r w:rsidRPr="00D212B9">
        <w:rPr>
          <w:rFonts w:ascii="Times New Roman" w:hAnsi="Times New Roman"/>
          <w:sz w:val="28"/>
          <w:szCs w:val="28"/>
        </w:rPr>
        <w:t>Показатели финансово-хозяйственной деятельности, как критерии определения состояния организации и эффективности его экономической безопасности.</w:t>
      </w:r>
    </w:p>
    <w:p w14:paraId="52C2FFDD" w14:textId="77777777" w:rsidR="00A50C3A" w:rsidRPr="00D212B9" w:rsidRDefault="00A50C3A" w:rsidP="00A50C3A">
      <w:pPr>
        <w:pStyle w:val="af0"/>
        <w:numPr>
          <w:ilvl w:val="0"/>
          <w:numId w:val="23"/>
        </w:numPr>
        <w:jc w:val="both"/>
        <w:rPr>
          <w:rFonts w:ascii="Times New Roman" w:hAnsi="Times New Roman"/>
          <w:sz w:val="28"/>
          <w:szCs w:val="28"/>
        </w:rPr>
      </w:pPr>
      <w:r w:rsidRPr="00D212B9">
        <w:rPr>
          <w:rFonts w:ascii="Times New Roman" w:hAnsi="Times New Roman"/>
          <w:sz w:val="28"/>
          <w:szCs w:val="28"/>
        </w:rPr>
        <w:t>Система безопасности хозяйствующего субъекта. Система обеспечения безопасности хозяйствующего субъекта. Основные элементы системы обеспечения безопасности. Объекты, субъекты обеспечения экономической безопасности хозяйствующего субъекта.</w:t>
      </w:r>
    </w:p>
    <w:p w14:paraId="1DDE985B" w14:textId="77777777" w:rsidR="00A50C3A" w:rsidRPr="00D212B9" w:rsidRDefault="00A50C3A" w:rsidP="00A50C3A">
      <w:pPr>
        <w:pStyle w:val="af0"/>
        <w:numPr>
          <w:ilvl w:val="0"/>
          <w:numId w:val="23"/>
        </w:numPr>
        <w:jc w:val="both"/>
        <w:rPr>
          <w:rFonts w:ascii="Times New Roman" w:hAnsi="Times New Roman"/>
          <w:sz w:val="28"/>
          <w:szCs w:val="28"/>
        </w:rPr>
      </w:pPr>
      <w:r w:rsidRPr="00D212B9">
        <w:rPr>
          <w:rFonts w:ascii="Times New Roman" w:hAnsi="Times New Roman"/>
          <w:sz w:val="28"/>
          <w:szCs w:val="28"/>
        </w:rPr>
        <w:t>Содержание категории «безопасность» в социальных системах. Определение системы, социально-экономической системы. Характеристика основных свойств социально-экономической системы.</w:t>
      </w:r>
    </w:p>
    <w:p w14:paraId="03FD0F65" w14:textId="77777777" w:rsidR="00171744" w:rsidRPr="00D212B9" w:rsidRDefault="00171744" w:rsidP="00171744">
      <w:pPr>
        <w:pStyle w:val="af0"/>
        <w:numPr>
          <w:ilvl w:val="0"/>
          <w:numId w:val="23"/>
        </w:numPr>
        <w:jc w:val="both"/>
        <w:rPr>
          <w:rFonts w:ascii="Times New Roman" w:hAnsi="Times New Roman"/>
          <w:sz w:val="28"/>
          <w:szCs w:val="28"/>
        </w:rPr>
      </w:pPr>
      <w:r w:rsidRPr="00D212B9">
        <w:rPr>
          <w:rFonts w:ascii="Times New Roman" w:hAnsi="Times New Roman"/>
          <w:sz w:val="28"/>
          <w:szCs w:val="28"/>
        </w:rPr>
        <w:t>Сущность категории интереса и его влияние на безопасность хозяйствующего субъекта. Потребности и интересы - важнейшие факторы развития человека как социального существа. Три стороны интереса.</w:t>
      </w:r>
    </w:p>
    <w:p w14:paraId="1E4457A1" w14:textId="77777777" w:rsidR="00171744" w:rsidRPr="00D212B9" w:rsidRDefault="00171744" w:rsidP="00171744">
      <w:pPr>
        <w:pStyle w:val="af0"/>
        <w:numPr>
          <w:ilvl w:val="0"/>
          <w:numId w:val="23"/>
        </w:numPr>
        <w:jc w:val="both"/>
        <w:rPr>
          <w:rFonts w:ascii="Times New Roman" w:hAnsi="Times New Roman"/>
          <w:sz w:val="28"/>
          <w:szCs w:val="28"/>
        </w:rPr>
      </w:pPr>
      <w:r w:rsidRPr="00D212B9">
        <w:rPr>
          <w:rFonts w:ascii="Times New Roman" w:hAnsi="Times New Roman"/>
          <w:sz w:val="28"/>
          <w:szCs w:val="28"/>
        </w:rPr>
        <w:t>Взаимодействие индивида и коллектива, их поведение и степени свободы. Баланс интересов, как необходимое условие безопасности.</w:t>
      </w:r>
    </w:p>
    <w:p w14:paraId="154CF2A4" w14:textId="77777777" w:rsidR="0057105E" w:rsidRPr="00D212B9" w:rsidRDefault="0057105E" w:rsidP="0057105E">
      <w:pPr>
        <w:pStyle w:val="af0"/>
        <w:numPr>
          <w:ilvl w:val="0"/>
          <w:numId w:val="23"/>
        </w:numPr>
        <w:spacing w:after="0" w:line="240" w:lineRule="auto"/>
        <w:contextualSpacing w:val="0"/>
        <w:jc w:val="both"/>
        <w:rPr>
          <w:rFonts w:ascii="Times New Roman" w:hAnsi="Times New Roman"/>
          <w:color w:val="000000"/>
          <w:sz w:val="28"/>
          <w:szCs w:val="28"/>
        </w:rPr>
      </w:pPr>
      <w:r w:rsidRPr="00D212B9">
        <w:rPr>
          <w:rFonts w:ascii="Times New Roman" w:hAnsi="Times New Roman"/>
          <w:color w:val="000000"/>
          <w:sz w:val="28"/>
          <w:szCs w:val="28"/>
        </w:rPr>
        <w:t xml:space="preserve">Экономическая безопасность как условие экономического роста.  Перспективы и препятствия экономического роста организации. </w:t>
      </w:r>
    </w:p>
    <w:p w14:paraId="4405400A" w14:textId="501AA099" w:rsidR="0057105E" w:rsidRPr="00D212B9" w:rsidRDefault="009B1D89" w:rsidP="0057105E">
      <w:pPr>
        <w:pStyle w:val="af0"/>
        <w:numPr>
          <w:ilvl w:val="0"/>
          <w:numId w:val="23"/>
        </w:numPr>
        <w:spacing w:after="0" w:line="240" w:lineRule="auto"/>
        <w:contextualSpacing w:val="0"/>
        <w:jc w:val="both"/>
        <w:rPr>
          <w:rFonts w:ascii="Times New Roman" w:hAnsi="Times New Roman"/>
          <w:color w:val="000000"/>
          <w:sz w:val="28"/>
          <w:szCs w:val="28"/>
        </w:rPr>
      </w:pPr>
      <w:r w:rsidRPr="00D212B9">
        <w:rPr>
          <w:rFonts w:ascii="Times New Roman" w:hAnsi="Times New Roman"/>
          <w:color w:val="000000"/>
          <w:sz w:val="28"/>
          <w:szCs w:val="28"/>
        </w:rPr>
        <w:t>Система макроэкономических</w:t>
      </w:r>
      <w:r w:rsidR="0057105E" w:rsidRPr="00D212B9">
        <w:rPr>
          <w:rFonts w:ascii="Times New Roman" w:hAnsi="Times New Roman"/>
          <w:color w:val="000000"/>
          <w:sz w:val="28"/>
          <w:szCs w:val="28"/>
        </w:rPr>
        <w:t xml:space="preserve"> показателей стратегии экономической безопасности. Декомпозиция и анализ показателей.</w:t>
      </w:r>
    </w:p>
    <w:p w14:paraId="412FD878" w14:textId="77777777" w:rsidR="006772BD" w:rsidRPr="00D212B9" w:rsidRDefault="006772BD" w:rsidP="006772BD">
      <w:pPr>
        <w:pStyle w:val="af0"/>
        <w:numPr>
          <w:ilvl w:val="0"/>
          <w:numId w:val="23"/>
        </w:numPr>
        <w:spacing w:after="0" w:line="240" w:lineRule="auto"/>
        <w:jc w:val="both"/>
        <w:rPr>
          <w:rFonts w:ascii="Times New Roman" w:hAnsi="Times New Roman"/>
          <w:sz w:val="28"/>
          <w:szCs w:val="28"/>
        </w:rPr>
      </w:pPr>
      <w:r w:rsidRPr="00D212B9">
        <w:rPr>
          <w:rFonts w:ascii="Times New Roman" w:hAnsi="Times New Roman"/>
          <w:sz w:val="28"/>
          <w:szCs w:val="28"/>
        </w:rPr>
        <w:t xml:space="preserve">Важнейшие функции жизнедеятельности социальных систем. Реализация функций развития и безопасности. Тесная взаимозависимость между функциями развития и безопасности. </w:t>
      </w:r>
    </w:p>
    <w:p w14:paraId="639056A6" w14:textId="77777777" w:rsidR="006772BD" w:rsidRPr="00D212B9" w:rsidRDefault="006772BD" w:rsidP="006772BD">
      <w:pPr>
        <w:pStyle w:val="af0"/>
        <w:numPr>
          <w:ilvl w:val="0"/>
          <w:numId w:val="23"/>
        </w:numPr>
        <w:spacing w:after="0" w:line="240" w:lineRule="auto"/>
        <w:jc w:val="both"/>
        <w:rPr>
          <w:rFonts w:ascii="Times New Roman" w:hAnsi="Times New Roman"/>
          <w:sz w:val="28"/>
          <w:szCs w:val="28"/>
        </w:rPr>
      </w:pPr>
      <w:r w:rsidRPr="00D212B9">
        <w:rPr>
          <w:rFonts w:ascii="Times New Roman" w:hAnsi="Times New Roman"/>
          <w:sz w:val="28"/>
          <w:szCs w:val="28"/>
        </w:rPr>
        <w:lastRenderedPageBreak/>
        <w:t xml:space="preserve">Механизм проявления функции безопасности. Сущность функций развития и безопасности социальных систем. </w:t>
      </w:r>
    </w:p>
    <w:p w14:paraId="3358FD17" w14:textId="77777777" w:rsidR="006772BD" w:rsidRPr="00D212B9" w:rsidRDefault="006772BD" w:rsidP="006772BD">
      <w:pPr>
        <w:pStyle w:val="af0"/>
        <w:numPr>
          <w:ilvl w:val="0"/>
          <w:numId w:val="23"/>
        </w:numPr>
        <w:spacing w:after="0" w:line="240" w:lineRule="auto"/>
        <w:jc w:val="both"/>
        <w:rPr>
          <w:rFonts w:ascii="Times New Roman" w:hAnsi="Times New Roman"/>
          <w:sz w:val="28"/>
          <w:szCs w:val="28"/>
        </w:rPr>
      </w:pPr>
      <w:r w:rsidRPr="00D212B9">
        <w:rPr>
          <w:rFonts w:ascii="Times New Roman" w:hAnsi="Times New Roman"/>
          <w:sz w:val="28"/>
          <w:szCs w:val="28"/>
        </w:rPr>
        <w:t xml:space="preserve">Родовая и видовая части функции безопасности. Смешение родовой и видовой частей функции безопасности, как распространенная ошибка практики управления. </w:t>
      </w:r>
    </w:p>
    <w:p w14:paraId="77F22C93" w14:textId="77777777" w:rsidR="006772BD" w:rsidRPr="00D212B9" w:rsidRDefault="006772BD" w:rsidP="006772BD">
      <w:pPr>
        <w:pStyle w:val="af0"/>
        <w:numPr>
          <w:ilvl w:val="0"/>
          <w:numId w:val="23"/>
        </w:numPr>
        <w:spacing w:after="0" w:line="240" w:lineRule="auto"/>
        <w:jc w:val="both"/>
        <w:rPr>
          <w:rFonts w:ascii="Times New Roman" w:hAnsi="Times New Roman"/>
          <w:sz w:val="28"/>
          <w:szCs w:val="28"/>
        </w:rPr>
      </w:pPr>
      <w:r w:rsidRPr="00D212B9">
        <w:rPr>
          <w:rFonts w:ascii="Times New Roman" w:hAnsi="Times New Roman"/>
          <w:sz w:val="28"/>
          <w:szCs w:val="28"/>
        </w:rPr>
        <w:t>Реализация функции безопасности в социально-экономической системе при конкретных для каждой системы условиях. Взаимодействие функций развития и безопасности в социальной системе.</w:t>
      </w:r>
    </w:p>
    <w:p w14:paraId="20A4FFB6" w14:textId="77777777" w:rsidR="006772BD" w:rsidRPr="00D212B9" w:rsidRDefault="006772BD" w:rsidP="006772BD">
      <w:pPr>
        <w:pStyle w:val="af0"/>
        <w:numPr>
          <w:ilvl w:val="0"/>
          <w:numId w:val="23"/>
        </w:numPr>
        <w:tabs>
          <w:tab w:val="left" w:pos="709"/>
          <w:tab w:val="left" w:pos="993"/>
        </w:tabs>
        <w:spacing w:after="0" w:line="240" w:lineRule="auto"/>
        <w:jc w:val="both"/>
        <w:rPr>
          <w:rFonts w:ascii="Times New Roman" w:hAnsi="Times New Roman"/>
          <w:sz w:val="28"/>
          <w:szCs w:val="28"/>
        </w:rPr>
      </w:pPr>
      <w:r w:rsidRPr="00D212B9">
        <w:rPr>
          <w:rFonts w:ascii="Times New Roman" w:hAnsi="Times New Roman"/>
          <w:sz w:val="28"/>
          <w:szCs w:val="28"/>
        </w:rPr>
        <w:t xml:space="preserve">Объективный характер законов общественного развития. Законы развития социальных систем. Законы общественного развития. </w:t>
      </w:r>
    </w:p>
    <w:p w14:paraId="74F2A9C7" w14:textId="77777777" w:rsidR="006772BD" w:rsidRPr="00D212B9" w:rsidRDefault="006772BD" w:rsidP="006772BD">
      <w:pPr>
        <w:pStyle w:val="af0"/>
        <w:numPr>
          <w:ilvl w:val="0"/>
          <w:numId w:val="23"/>
        </w:numPr>
        <w:tabs>
          <w:tab w:val="left" w:pos="709"/>
          <w:tab w:val="left" w:pos="993"/>
        </w:tabs>
        <w:spacing w:after="0" w:line="240" w:lineRule="auto"/>
        <w:jc w:val="both"/>
        <w:rPr>
          <w:rFonts w:ascii="Times New Roman" w:hAnsi="Times New Roman"/>
          <w:sz w:val="28"/>
          <w:szCs w:val="28"/>
        </w:rPr>
      </w:pPr>
      <w:r w:rsidRPr="00D212B9">
        <w:rPr>
          <w:rFonts w:ascii="Times New Roman" w:hAnsi="Times New Roman"/>
          <w:sz w:val="28"/>
          <w:szCs w:val="28"/>
        </w:rPr>
        <w:t xml:space="preserve">Закон непрерывного ускорения социального развития человека и общества как развивающихся систем. Жизненно важные интересы конкретного объекта. </w:t>
      </w:r>
    </w:p>
    <w:p w14:paraId="16939B3F" w14:textId="54F62A88" w:rsidR="00906BFE" w:rsidRPr="00D212B9" w:rsidRDefault="006772BD" w:rsidP="006772BD">
      <w:pPr>
        <w:pStyle w:val="af0"/>
        <w:numPr>
          <w:ilvl w:val="0"/>
          <w:numId w:val="23"/>
        </w:numPr>
        <w:tabs>
          <w:tab w:val="left" w:pos="709"/>
          <w:tab w:val="left" w:pos="993"/>
        </w:tabs>
        <w:spacing w:after="0" w:line="240" w:lineRule="auto"/>
        <w:jc w:val="both"/>
        <w:rPr>
          <w:rFonts w:ascii="Times New Roman" w:hAnsi="Times New Roman"/>
          <w:sz w:val="28"/>
          <w:szCs w:val="28"/>
        </w:rPr>
      </w:pPr>
      <w:r w:rsidRPr="00D212B9">
        <w:rPr>
          <w:rFonts w:ascii="Times New Roman" w:hAnsi="Times New Roman"/>
          <w:sz w:val="28"/>
          <w:szCs w:val="28"/>
        </w:rPr>
        <w:t>Альтернативность путей развития социально-экономической системы. Динамическое развитие социальных систем любого иерархического уровня.</w:t>
      </w:r>
    </w:p>
    <w:p w14:paraId="2422A03B" w14:textId="426CD6E2"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Определение неопределенности и риска. Виды неопределенности</w:t>
      </w:r>
    </w:p>
    <w:p w14:paraId="5F69C1B0"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Понятия рисковой ситуации и рискового события</w:t>
      </w:r>
    </w:p>
    <w:p w14:paraId="77385700"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Классификация рисков. Основные классификационные признаки.</w:t>
      </w:r>
    </w:p>
    <w:p w14:paraId="476E8194"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Внешние риски организации. Определение Классификация.</w:t>
      </w:r>
    </w:p>
    <w:p w14:paraId="756DD7DD"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Внутренние риски организации. Определение Классификация.</w:t>
      </w:r>
    </w:p>
    <w:p w14:paraId="11FF35F8"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Риски организации. Определение Классификация.</w:t>
      </w:r>
    </w:p>
    <w:p w14:paraId="7AFF8827"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Основные этапы управления рисками</w:t>
      </w:r>
    </w:p>
    <w:p w14:paraId="38174983"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Понятие риск-менеджмента. Система управления рисками.</w:t>
      </w:r>
    </w:p>
    <w:p w14:paraId="7A0E90FE"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Анализ рисков организации. Последовательность основных процедур по его проведению.</w:t>
      </w:r>
    </w:p>
    <w:p w14:paraId="1589088E"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Количественная оценка риска. Основные измерители риска.</w:t>
      </w:r>
    </w:p>
    <w:p w14:paraId="4519EAC8"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Теория вероятности и математическая статистика в оценке риска. Основные показатели.</w:t>
      </w:r>
    </w:p>
    <w:p w14:paraId="22F76FCD"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Метод анализа уместности затрат. Характеристика, оцениваемые показатели, области применения.</w:t>
      </w:r>
    </w:p>
    <w:p w14:paraId="4D7050CC"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Метод дерева решений. Характеристика, оцениваемые показатели, области применения.</w:t>
      </w:r>
    </w:p>
    <w:p w14:paraId="55B2F874"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Экспертные методы оценки рисков. Характеристика, оцениваемые показатели, области применения.</w:t>
      </w:r>
    </w:p>
    <w:p w14:paraId="46A892DA"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Цели и задачи управления рисками</w:t>
      </w:r>
    </w:p>
    <w:p w14:paraId="4C168897"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Функции управления рисками</w:t>
      </w:r>
    </w:p>
    <w:p w14:paraId="1433ED59"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Подходы к управлению рисками. Централизованная функция</w:t>
      </w:r>
    </w:p>
    <w:p w14:paraId="27251D57"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Подходы к управлению рисками. Децентрализованная функция</w:t>
      </w:r>
    </w:p>
    <w:p w14:paraId="55E35A50"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Комплексный подход в управлении рисками</w:t>
      </w:r>
    </w:p>
    <w:p w14:paraId="72D61E78"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Страхование как метод управления рисками. Виды страхования. Риски, управляемые этим методом.</w:t>
      </w:r>
    </w:p>
    <w:p w14:paraId="1B5BD330"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Уклонение как метод управления рисками. Виды рисков, управляемых этим методом.</w:t>
      </w:r>
    </w:p>
    <w:p w14:paraId="1A3DC95E"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Передача риска как метод управления рисками. Виды рисков, управляемых этим методом.</w:t>
      </w:r>
    </w:p>
    <w:p w14:paraId="4F62ED0B"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lastRenderedPageBreak/>
        <w:t>Резервирование средств как метод управления рисками. Виды рисков, управляемых этим методом.</w:t>
      </w:r>
    </w:p>
    <w:p w14:paraId="212CAD4B"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Хеджирование риска как метод управления рисками. Виды рисков, управляемых этим методом.</w:t>
      </w:r>
    </w:p>
    <w:p w14:paraId="4A00D81C" w14:textId="77777777" w:rsidR="00983615" w:rsidRPr="00D212B9" w:rsidRDefault="00983615" w:rsidP="00300D7A">
      <w:pPr>
        <w:numPr>
          <w:ilvl w:val="0"/>
          <w:numId w:val="23"/>
        </w:numPr>
        <w:shd w:val="clear" w:color="auto" w:fill="FFFFFF"/>
        <w:spacing w:after="0" w:line="240" w:lineRule="auto"/>
        <w:jc w:val="both"/>
        <w:rPr>
          <w:rFonts w:ascii="Times New Roman" w:hAnsi="Times New Roman" w:cs="Times New Roman"/>
          <w:sz w:val="28"/>
          <w:szCs w:val="28"/>
        </w:rPr>
      </w:pPr>
      <w:r w:rsidRPr="00D212B9">
        <w:rPr>
          <w:rFonts w:ascii="Times New Roman" w:hAnsi="Times New Roman" w:cs="Times New Roman"/>
          <w:sz w:val="28"/>
          <w:szCs w:val="28"/>
        </w:rPr>
        <w:t>Диверсификация риска как метод управления рисками. Виды рисков, управляемых этим методом.</w:t>
      </w:r>
    </w:p>
    <w:p w14:paraId="25154548"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 xml:space="preserve">Понятие системы внутреннего контроля и аудита. </w:t>
      </w:r>
    </w:p>
    <w:p w14:paraId="3C0F9C0B"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 xml:space="preserve">Субъекты и объекты внутреннего контроля и аудита. </w:t>
      </w:r>
    </w:p>
    <w:p w14:paraId="3DE23760"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Виды аудита. Принципы внутреннего контроля и внутреннего аудита.</w:t>
      </w:r>
    </w:p>
    <w:p w14:paraId="2A732E80"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Внутренний аудит как составляющая внутреннего контроля.</w:t>
      </w:r>
    </w:p>
    <w:p w14:paraId="1FCBA910"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Роль и место внутреннего контроля и аудита в системе экономической безопасности хозяйствующего субъекта.</w:t>
      </w:r>
    </w:p>
    <w:p w14:paraId="63218601"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Российские и международные стандарты внутреннего контроля и аудита.</w:t>
      </w:r>
    </w:p>
    <w:p w14:paraId="181EC13D"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 xml:space="preserve">Служба внутреннего аудита. Организация работы Службы внутреннего аудита. </w:t>
      </w:r>
    </w:p>
    <w:p w14:paraId="6EE7F1B6"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 xml:space="preserve">Задачи и функции деятельности внутренних аудиторов. Ограничения деятельности внутреннего аудита. </w:t>
      </w:r>
    </w:p>
    <w:p w14:paraId="5330C7EE"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Границы внутреннего контроля. Процедуры взаимодействия с руководством организации и внешними контролерами.</w:t>
      </w:r>
    </w:p>
    <w:p w14:paraId="18C63746"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074342D6" w14:textId="77777777" w:rsidR="00900B53" w:rsidRPr="007F373F" w:rsidRDefault="00900B53" w:rsidP="007F373F">
      <w:pPr>
        <w:numPr>
          <w:ilvl w:val="0"/>
          <w:numId w:val="23"/>
        </w:numPr>
        <w:shd w:val="clear" w:color="auto" w:fill="FFFFFF"/>
        <w:spacing w:after="0" w:line="240" w:lineRule="auto"/>
        <w:jc w:val="both"/>
        <w:rPr>
          <w:rFonts w:ascii="Times New Roman" w:hAnsi="Times New Roman"/>
          <w:sz w:val="28"/>
          <w:szCs w:val="28"/>
        </w:rPr>
      </w:pPr>
      <w:r w:rsidRPr="007F373F">
        <w:rPr>
          <w:rFonts w:ascii="Times New Roman" w:hAnsi="Times New Roman" w:cs="Times New Roman"/>
          <w:sz w:val="28"/>
          <w:szCs w:val="28"/>
        </w:rPr>
        <w:t>Виды оценки эффективности системы внутреннего контроля в рамках «трех линий защиты».</w:t>
      </w:r>
    </w:p>
    <w:p w14:paraId="3A67CD61" w14:textId="77777777" w:rsidR="00900B53" w:rsidRPr="00D212B9" w:rsidRDefault="00900B53">
      <w:pPr>
        <w:numPr>
          <w:ilvl w:val="0"/>
          <w:numId w:val="23"/>
        </w:numPr>
        <w:shd w:val="clear" w:color="auto" w:fill="FFFFFF"/>
        <w:spacing w:after="0" w:line="240" w:lineRule="auto"/>
        <w:jc w:val="both"/>
        <w:rPr>
          <w:rFonts w:ascii="Times New Roman" w:hAnsi="Times New Roman" w:cs="Times New Roman"/>
          <w:sz w:val="28"/>
          <w:szCs w:val="28"/>
        </w:rPr>
      </w:pPr>
      <w:r w:rsidRPr="007F373F">
        <w:rPr>
          <w:rFonts w:ascii="Times New Roman" w:hAnsi="Times New Roman" w:cs="Times New Roman"/>
          <w:sz w:val="28"/>
          <w:szCs w:val="28"/>
        </w:rPr>
        <w:t>Процедуры внутреннего контроля. Разделение обязанностей по утверждению операций. Учет операций. Обеспечение сохранности активов.</w:t>
      </w:r>
    </w:p>
    <w:p w14:paraId="466F692E" w14:textId="5CE13FBB" w:rsidR="00974034" w:rsidRPr="00D212B9" w:rsidRDefault="00974034" w:rsidP="00974034">
      <w:pPr>
        <w:pStyle w:val="af3"/>
        <w:numPr>
          <w:ilvl w:val="0"/>
          <w:numId w:val="23"/>
        </w:numPr>
        <w:shd w:val="clear" w:color="auto" w:fill="FFFFFF"/>
        <w:tabs>
          <w:tab w:val="left" w:pos="1134"/>
        </w:tabs>
        <w:rPr>
          <w:sz w:val="28"/>
          <w:szCs w:val="28"/>
        </w:rPr>
      </w:pPr>
      <w:r w:rsidRPr="00D212B9">
        <w:rPr>
          <w:sz w:val="28"/>
          <w:szCs w:val="28"/>
        </w:rPr>
        <w:t>Нормативно-правовая база деятельности хозяйствующего субъекта.</w:t>
      </w:r>
    </w:p>
    <w:p w14:paraId="3B22E859" w14:textId="77777777" w:rsidR="00974034" w:rsidRPr="00D212B9" w:rsidRDefault="00974034" w:rsidP="00974034">
      <w:pPr>
        <w:pStyle w:val="af3"/>
        <w:numPr>
          <w:ilvl w:val="0"/>
          <w:numId w:val="23"/>
        </w:numPr>
        <w:shd w:val="clear" w:color="auto" w:fill="FFFFFF"/>
        <w:tabs>
          <w:tab w:val="left" w:pos="1134"/>
        </w:tabs>
        <w:rPr>
          <w:sz w:val="28"/>
          <w:szCs w:val="28"/>
        </w:rPr>
      </w:pPr>
      <w:r w:rsidRPr="00D212B9">
        <w:rPr>
          <w:sz w:val="28"/>
          <w:szCs w:val="28"/>
        </w:rPr>
        <w:t>Комплаенс-программа хозяйствующего субъекта.</w:t>
      </w:r>
    </w:p>
    <w:p w14:paraId="4538619E" w14:textId="77777777" w:rsidR="00974034" w:rsidRPr="00D212B9" w:rsidRDefault="00974034" w:rsidP="00974034">
      <w:pPr>
        <w:pStyle w:val="af3"/>
        <w:numPr>
          <w:ilvl w:val="0"/>
          <w:numId w:val="23"/>
        </w:numPr>
        <w:shd w:val="clear" w:color="auto" w:fill="FFFFFF"/>
        <w:tabs>
          <w:tab w:val="left" w:pos="1134"/>
        </w:tabs>
        <w:rPr>
          <w:sz w:val="28"/>
          <w:szCs w:val="28"/>
        </w:rPr>
      </w:pPr>
      <w:r w:rsidRPr="00D212B9">
        <w:rPr>
          <w:sz w:val="28"/>
          <w:szCs w:val="28"/>
        </w:rPr>
        <w:t xml:space="preserve"> Комплаенс политика хозяйствующего субъекта.</w:t>
      </w:r>
    </w:p>
    <w:p w14:paraId="1F05C896" w14:textId="77777777" w:rsidR="00974034" w:rsidRPr="00D212B9" w:rsidRDefault="00974034" w:rsidP="00974034">
      <w:pPr>
        <w:pStyle w:val="af3"/>
        <w:numPr>
          <w:ilvl w:val="0"/>
          <w:numId w:val="23"/>
        </w:numPr>
        <w:shd w:val="clear" w:color="auto" w:fill="FFFFFF"/>
        <w:tabs>
          <w:tab w:val="left" w:pos="1134"/>
        </w:tabs>
        <w:rPr>
          <w:sz w:val="28"/>
          <w:szCs w:val="28"/>
        </w:rPr>
      </w:pPr>
      <w:r w:rsidRPr="00D212B9">
        <w:rPr>
          <w:sz w:val="28"/>
          <w:szCs w:val="28"/>
        </w:rPr>
        <w:t>Основные области комплаенса и комплаенс-приоритеты.</w:t>
      </w:r>
    </w:p>
    <w:p w14:paraId="3BECE255" w14:textId="77777777" w:rsidR="00974034" w:rsidRPr="00D212B9" w:rsidRDefault="00974034" w:rsidP="00974034">
      <w:pPr>
        <w:pStyle w:val="af3"/>
        <w:numPr>
          <w:ilvl w:val="0"/>
          <w:numId w:val="23"/>
        </w:numPr>
        <w:shd w:val="clear" w:color="auto" w:fill="FFFFFF"/>
        <w:tabs>
          <w:tab w:val="left" w:pos="1134"/>
        </w:tabs>
        <w:rPr>
          <w:sz w:val="28"/>
          <w:szCs w:val="28"/>
        </w:rPr>
      </w:pPr>
      <w:r w:rsidRPr="00D212B9">
        <w:rPr>
          <w:sz w:val="28"/>
          <w:szCs w:val="28"/>
        </w:rPr>
        <w:t>Управление правовыми рисками.</w:t>
      </w:r>
    </w:p>
    <w:p w14:paraId="119EB20A"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Регулирующие органы в РФ и их полномочия.</w:t>
      </w:r>
    </w:p>
    <w:p w14:paraId="1020D937"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 xml:space="preserve">Функции подразделения комплаенс-менеджмента. </w:t>
      </w:r>
    </w:p>
    <w:p w14:paraId="5739D391"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Цели комплаенс-менеджмента.</w:t>
      </w:r>
    </w:p>
    <w:p w14:paraId="6076518B"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Конкретные функций и обязанности комплаенс-менеджера.</w:t>
      </w:r>
    </w:p>
    <w:p w14:paraId="3623229B"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 xml:space="preserve">Роль Совета директоров в отношении комплаенс. </w:t>
      </w:r>
    </w:p>
    <w:p w14:paraId="7CF3575E"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Основные комплаенс-мероприятия и процессы, которые входят в компетенцию комплаенс-функции.</w:t>
      </w:r>
    </w:p>
    <w:p w14:paraId="1E6BA0CB"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eastAsia="Times New Roman" w:hAnsi="Times New Roman"/>
          <w:sz w:val="28"/>
          <w:szCs w:val="28"/>
        </w:rPr>
        <w:t>Сущность и определение комплаенс-риска.</w:t>
      </w:r>
    </w:p>
    <w:p w14:paraId="2204581A"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eastAsia="Times New Roman" w:hAnsi="Times New Roman"/>
          <w:sz w:val="28"/>
          <w:szCs w:val="28"/>
        </w:rPr>
        <w:t xml:space="preserve"> Наиболее актуальные комплаенс-риски хозяйствующего субъекта. </w:t>
      </w:r>
    </w:p>
    <w:p w14:paraId="1BB49472"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eastAsia="Times New Roman" w:hAnsi="Times New Roman"/>
          <w:sz w:val="28"/>
          <w:szCs w:val="28"/>
        </w:rPr>
        <w:t xml:space="preserve">Основные области и виды комплаенс. </w:t>
      </w:r>
    </w:p>
    <w:p w14:paraId="79AF9953" w14:textId="71ED577F"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eastAsia="Times New Roman" w:hAnsi="Times New Roman"/>
          <w:sz w:val="28"/>
          <w:szCs w:val="28"/>
        </w:rPr>
        <w:t>Значение и роль комплаенс культуры в системе предотвращения комплаенс-риска</w:t>
      </w:r>
      <w:r w:rsidR="00913293">
        <w:rPr>
          <w:rFonts w:ascii="Times New Roman" w:eastAsia="Times New Roman" w:hAnsi="Times New Roman"/>
          <w:sz w:val="28"/>
          <w:szCs w:val="28"/>
        </w:rPr>
        <w:t xml:space="preserve"> </w:t>
      </w:r>
    </w:p>
    <w:p w14:paraId="09A0368E" w14:textId="5B5F6C49"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 xml:space="preserve">Специфика комплаенс-контроля как составляющей внутреннего контроля. </w:t>
      </w:r>
    </w:p>
    <w:p w14:paraId="6259A426"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 xml:space="preserve"> Основные направления деятельности комплаенс-подразделения компании.</w:t>
      </w:r>
    </w:p>
    <w:p w14:paraId="23FB3959" w14:textId="77777777" w:rsidR="00974034" w:rsidRPr="00D212B9" w:rsidRDefault="00974034" w:rsidP="00974034">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lastRenderedPageBreak/>
        <w:t>Инструменты системы комплаенс-контроля.</w:t>
      </w:r>
    </w:p>
    <w:p w14:paraId="11D016ED" w14:textId="1CA1D2A4" w:rsidR="00974034" w:rsidRPr="00D212B9" w:rsidRDefault="00974034" w:rsidP="00230DD6">
      <w:pPr>
        <w:pStyle w:val="af0"/>
        <w:numPr>
          <w:ilvl w:val="0"/>
          <w:numId w:val="23"/>
        </w:numPr>
        <w:tabs>
          <w:tab w:val="left" w:pos="1134"/>
        </w:tabs>
        <w:spacing w:after="0" w:line="240" w:lineRule="auto"/>
        <w:contextualSpacing w:val="0"/>
        <w:rPr>
          <w:rFonts w:ascii="Times New Roman" w:hAnsi="Times New Roman"/>
          <w:sz w:val="28"/>
          <w:szCs w:val="28"/>
        </w:rPr>
      </w:pPr>
      <w:r w:rsidRPr="00D212B9">
        <w:rPr>
          <w:rFonts w:ascii="Times New Roman" w:hAnsi="Times New Roman"/>
          <w:sz w:val="28"/>
          <w:szCs w:val="28"/>
        </w:rPr>
        <w:t>Особенности разработки политик и процедур в области комплаенс.</w:t>
      </w:r>
    </w:p>
    <w:p w14:paraId="4AF20D7E" w14:textId="77777777" w:rsidR="00974034" w:rsidRPr="007F373F" w:rsidRDefault="00974034" w:rsidP="00974034">
      <w:pPr>
        <w:shd w:val="clear" w:color="auto" w:fill="FFFFFF"/>
        <w:spacing w:after="0" w:line="240" w:lineRule="auto"/>
        <w:ind w:left="360"/>
        <w:jc w:val="both"/>
        <w:rPr>
          <w:rFonts w:ascii="Times New Roman" w:hAnsi="Times New Roman"/>
          <w:szCs w:val="28"/>
        </w:rPr>
      </w:pPr>
    </w:p>
    <w:p w14:paraId="2B6D8F0A" w14:textId="77777777" w:rsidR="00900B53" w:rsidRPr="00983615" w:rsidRDefault="00900B53" w:rsidP="007F373F">
      <w:pPr>
        <w:shd w:val="clear" w:color="auto" w:fill="FFFFFF"/>
        <w:spacing w:after="0" w:line="240" w:lineRule="auto"/>
        <w:ind w:left="360"/>
        <w:jc w:val="both"/>
        <w:rPr>
          <w:rFonts w:ascii="Times New Roman" w:hAnsi="Times New Roman" w:cs="Times New Roman"/>
          <w:szCs w:val="28"/>
        </w:rPr>
      </w:pPr>
    </w:p>
    <w:p w14:paraId="64250C0D" w14:textId="77777777" w:rsidR="007B09C9" w:rsidRPr="007F373F" w:rsidRDefault="007B09C9" w:rsidP="007B09C9">
      <w:pPr>
        <w:widowControl w:val="0"/>
        <w:spacing w:after="0" w:line="240" w:lineRule="auto"/>
        <w:jc w:val="center"/>
        <w:rPr>
          <w:rFonts w:ascii="Times New Roman" w:eastAsia="Times New Roman" w:hAnsi="Times New Roman"/>
          <w:b/>
          <w:sz w:val="28"/>
          <w:szCs w:val="28"/>
          <w:lang w:eastAsia="ru-RU"/>
        </w:rPr>
      </w:pPr>
      <w:r w:rsidRPr="007F373F">
        <w:rPr>
          <w:rFonts w:ascii="Times New Roman" w:eastAsia="Times New Roman" w:hAnsi="Times New Roman"/>
          <w:b/>
          <w:sz w:val="28"/>
          <w:szCs w:val="28"/>
          <w:lang w:eastAsia="ru-RU"/>
        </w:rPr>
        <w:t>Федеральное государственное образовательное бюджетное учреждение</w:t>
      </w:r>
    </w:p>
    <w:p w14:paraId="7C4C3FF0" w14:textId="77777777" w:rsidR="007B09C9" w:rsidRPr="007F373F" w:rsidRDefault="007B09C9" w:rsidP="007B09C9">
      <w:pPr>
        <w:widowControl w:val="0"/>
        <w:spacing w:after="0" w:line="240" w:lineRule="auto"/>
        <w:jc w:val="center"/>
        <w:rPr>
          <w:rFonts w:ascii="Times New Roman" w:eastAsia="Times New Roman" w:hAnsi="Times New Roman"/>
          <w:sz w:val="28"/>
          <w:szCs w:val="28"/>
          <w:lang w:eastAsia="ru-RU"/>
        </w:rPr>
      </w:pPr>
      <w:r w:rsidRPr="007F373F">
        <w:rPr>
          <w:rFonts w:ascii="Times New Roman" w:eastAsia="Times New Roman" w:hAnsi="Times New Roman"/>
          <w:b/>
          <w:sz w:val="28"/>
          <w:szCs w:val="28"/>
          <w:lang w:eastAsia="ru-RU"/>
        </w:rPr>
        <w:t>высшего образования</w:t>
      </w:r>
    </w:p>
    <w:p w14:paraId="143DC5A3" w14:textId="77777777" w:rsidR="007B09C9" w:rsidRPr="007F373F" w:rsidRDefault="007B09C9" w:rsidP="007B09C9">
      <w:pPr>
        <w:widowControl w:val="0"/>
        <w:spacing w:after="0" w:line="240" w:lineRule="auto"/>
        <w:jc w:val="center"/>
        <w:rPr>
          <w:rFonts w:ascii="Times New Roman" w:eastAsia="Times New Roman" w:hAnsi="Times New Roman"/>
          <w:b/>
          <w:sz w:val="28"/>
          <w:szCs w:val="28"/>
          <w:lang w:eastAsia="ru-RU"/>
        </w:rPr>
      </w:pPr>
      <w:r w:rsidRPr="007F373F">
        <w:rPr>
          <w:rFonts w:ascii="Times New Roman" w:eastAsia="Times New Roman" w:hAnsi="Times New Roman"/>
          <w:b/>
          <w:sz w:val="28"/>
          <w:szCs w:val="28"/>
          <w:lang w:eastAsia="ru-RU"/>
        </w:rPr>
        <w:t>«ФИНАНСОВЫЙ УНИВЕРСИТЕТ ПРИ ПРАВИТЕЛЬСТВЕ</w:t>
      </w:r>
    </w:p>
    <w:p w14:paraId="20D3C3FA" w14:textId="77777777" w:rsidR="007B09C9" w:rsidRPr="007F373F" w:rsidRDefault="007B09C9" w:rsidP="007B09C9">
      <w:pPr>
        <w:widowControl w:val="0"/>
        <w:spacing w:after="0" w:line="240" w:lineRule="auto"/>
        <w:jc w:val="center"/>
        <w:rPr>
          <w:rFonts w:ascii="Times New Roman" w:eastAsia="Times New Roman" w:hAnsi="Times New Roman"/>
          <w:b/>
          <w:sz w:val="28"/>
          <w:szCs w:val="28"/>
          <w:lang w:eastAsia="ru-RU"/>
        </w:rPr>
      </w:pPr>
      <w:r w:rsidRPr="007F373F">
        <w:rPr>
          <w:rFonts w:ascii="Times New Roman" w:eastAsia="Times New Roman" w:hAnsi="Times New Roman"/>
          <w:b/>
          <w:sz w:val="28"/>
          <w:szCs w:val="28"/>
          <w:lang w:eastAsia="ru-RU"/>
        </w:rPr>
        <w:t>РОССИЙСКОЙ ФЕДЕРАЦИИ»</w:t>
      </w:r>
    </w:p>
    <w:p w14:paraId="7712056A" w14:textId="77777777" w:rsidR="007B09C9" w:rsidRPr="007F373F" w:rsidRDefault="007B09C9" w:rsidP="007B09C9">
      <w:pPr>
        <w:widowControl w:val="0"/>
        <w:spacing w:after="0" w:line="240" w:lineRule="auto"/>
        <w:jc w:val="center"/>
        <w:rPr>
          <w:rFonts w:ascii="Times New Roman" w:eastAsia="Times New Roman" w:hAnsi="Times New Roman"/>
          <w:b/>
          <w:sz w:val="28"/>
          <w:szCs w:val="28"/>
          <w:lang w:eastAsia="ru-RU"/>
        </w:rPr>
      </w:pPr>
      <w:r w:rsidRPr="007F373F">
        <w:rPr>
          <w:rFonts w:ascii="Times New Roman" w:eastAsia="Times New Roman" w:hAnsi="Times New Roman"/>
          <w:b/>
          <w:sz w:val="28"/>
          <w:szCs w:val="28"/>
          <w:lang w:eastAsia="ru-RU"/>
        </w:rPr>
        <w:t>(Финансовый университет)</w:t>
      </w:r>
    </w:p>
    <w:p w14:paraId="0966AB2C" w14:textId="77777777" w:rsidR="007B09C9" w:rsidRPr="007F373F" w:rsidRDefault="007B09C9" w:rsidP="007B09C9">
      <w:pPr>
        <w:widowControl w:val="0"/>
        <w:spacing w:after="0" w:line="240" w:lineRule="auto"/>
        <w:jc w:val="both"/>
        <w:rPr>
          <w:rFonts w:ascii="Times New Roman" w:eastAsia="Times New Roman" w:hAnsi="Times New Roman"/>
          <w:b/>
          <w:sz w:val="28"/>
          <w:szCs w:val="28"/>
          <w:lang w:eastAsia="ru-RU"/>
        </w:rPr>
      </w:pPr>
    </w:p>
    <w:p w14:paraId="42C16D9B" w14:textId="77777777" w:rsidR="007B09C9" w:rsidRPr="007F373F" w:rsidRDefault="007B09C9" w:rsidP="007B09C9">
      <w:pPr>
        <w:widowControl w:val="0"/>
        <w:spacing w:after="0" w:line="240" w:lineRule="auto"/>
        <w:jc w:val="both"/>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Департамент экономической безопасности и управления рисками</w:t>
      </w:r>
    </w:p>
    <w:p w14:paraId="1196BD1C" w14:textId="18569FDD" w:rsidR="007B09C9" w:rsidRPr="007F373F" w:rsidRDefault="007B09C9" w:rsidP="007B09C9">
      <w:pPr>
        <w:widowControl w:val="0"/>
        <w:spacing w:after="0" w:line="240" w:lineRule="auto"/>
        <w:jc w:val="both"/>
        <w:rPr>
          <w:rFonts w:ascii="Times New Roman" w:eastAsia="Times New Roman" w:hAnsi="Times New Roman"/>
          <w:bCs/>
          <w:sz w:val="28"/>
          <w:szCs w:val="28"/>
          <w:lang w:eastAsia="ru-RU"/>
        </w:rPr>
      </w:pPr>
      <w:r w:rsidRPr="007F373F">
        <w:rPr>
          <w:rFonts w:ascii="Times New Roman" w:eastAsia="Times New Roman" w:hAnsi="Times New Roman"/>
          <w:sz w:val="28"/>
          <w:szCs w:val="28"/>
          <w:lang w:eastAsia="ru-RU"/>
        </w:rPr>
        <w:t>Дисциплина «</w:t>
      </w:r>
      <w:r w:rsidR="00E97BE8" w:rsidRPr="007F373F">
        <w:rPr>
          <w:rFonts w:ascii="Times New Roman" w:eastAsia="Times New Roman" w:hAnsi="Times New Roman"/>
          <w:sz w:val="28"/>
          <w:szCs w:val="28"/>
          <w:lang w:eastAsia="ru-RU"/>
        </w:rPr>
        <w:t>Экономическая безопасность и риски</w:t>
      </w:r>
      <w:r w:rsidRPr="007F373F">
        <w:rPr>
          <w:rFonts w:ascii="Times New Roman" w:eastAsia="Times New Roman" w:hAnsi="Times New Roman"/>
          <w:bCs/>
          <w:sz w:val="28"/>
          <w:szCs w:val="28"/>
          <w:lang w:eastAsia="ru-RU"/>
        </w:rPr>
        <w:t>»</w:t>
      </w:r>
    </w:p>
    <w:p w14:paraId="5EE1A0EE" w14:textId="77777777" w:rsidR="007B09C9" w:rsidRPr="007F373F" w:rsidRDefault="007B09C9" w:rsidP="007B09C9">
      <w:pPr>
        <w:widowControl w:val="0"/>
        <w:spacing w:after="0" w:line="240" w:lineRule="auto"/>
        <w:jc w:val="both"/>
        <w:rPr>
          <w:rFonts w:ascii="Times New Roman" w:eastAsia="Times New Roman" w:hAnsi="Times New Roman"/>
          <w:bCs/>
          <w:sz w:val="28"/>
          <w:szCs w:val="28"/>
          <w:lang w:eastAsia="ru-RU"/>
        </w:rPr>
      </w:pPr>
      <w:r w:rsidRPr="007F373F">
        <w:rPr>
          <w:rFonts w:ascii="Times New Roman" w:eastAsia="Times New Roman" w:hAnsi="Times New Roman"/>
          <w:bCs/>
          <w:sz w:val="28"/>
          <w:szCs w:val="28"/>
          <w:lang w:eastAsia="ru-RU"/>
        </w:rPr>
        <w:t>Факультет экономики и бизнеса</w:t>
      </w:r>
    </w:p>
    <w:p w14:paraId="10E7A86D" w14:textId="77777777" w:rsidR="007B09C9" w:rsidRPr="007F373F" w:rsidRDefault="007B09C9" w:rsidP="007B09C9">
      <w:pPr>
        <w:widowControl w:val="0"/>
        <w:spacing w:after="0" w:line="240" w:lineRule="auto"/>
        <w:jc w:val="both"/>
        <w:rPr>
          <w:rFonts w:ascii="Times New Roman" w:eastAsia="Times New Roman" w:hAnsi="Times New Roman"/>
          <w:bCs/>
          <w:sz w:val="28"/>
          <w:szCs w:val="28"/>
          <w:lang w:eastAsia="ru-RU"/>
        </w:rPr>
      </w:pPr>
      <w:r w:rsidRPr="007F373F">
        <w:rPr>
          <w:rFonts w:ascii="Times New Roman" w:eastAsia="Times New Roman" w:hAnsi="Times New Roman"/>
          <w:bCs/>
          <w:sz w:val="28"/>
          <w:szCs w:val="28"/>
          <w:lang w:eastAsia="ru-RU"/>
        </w:rPr>
        <w:t>Очная форма обучения</w:t>
      </w:r>
    </w:p>
    <w:p w14:paraId="67952651" w14:textId="77DED2A6" w:rsidR="007B09C9" w:rsidRPr="007F373F" w:rsidRDefault="007B09C9" w:rsidP="007B09C9">
      <w:pPr>
        <w:widowControl w:val="0"/>
        <w:spacing w:after="0" w:line="240" w:lineRule="auto"/>
        <w:jc w:val="both"/>
        <w:rPr>
          <w:rFonts w:ascii="Times New Roman" w:eastAsia="Times New Roman" w:hAnsi="Times New Roman"/>
          <w:bCs/>
          <w:sz w:val="28"/>
          <w:szCs w:val="28"/>
          <w:lang w:eastAsia="ru-RU"/>
        </w:rPr>
      </w:pPr>
      <w:r w:rsidRPr="007F373F">
        <w:rPr>
          <w:rFonts w:ascii="Times New Roman" w:eastAsia="Times New Roman" w:hAnsi="Times New Roman"/>
          <w:sz w:val="28"/>
          <w:szCs w:val="28"/>
          <w:lang w:eastAsia="ru-RU"/>
        </w:rPr>
        <w:t>Направление подготовки 38.0</w:t>
      </w:r>
      <w:r w:rsidR="00E97BE8" w:rsidRPr="007F373F">
        <w:rPr>
          <w:rFonts w:ascii="Times New Roman" w:eastAsia="Times New Roman" w:hAnsi="Times New Roman"/>
          <w:sz w:val="28"/>
          <w:szCs w:val="28"/>
          <w:lang w:eastAsia="ru-RU"/>
        </w:rPr>
        <w:t>3</w:t>
      </w:r>
      <w:r w:rsidRPr="007F373F">
        <w:rPr>
          <w:rFonts w:ascii="Times New Roman" w:eastAsia="Times New Roman" w:hAnsi="Times New Roman"/>
          <w:sz w:val="28"/>
          <w:szCs w:val="28"/>
          <w:lang w:eastAsia="ru-RU"/>
        </w:rPr>
        <w:t>.01«Экономика»</w:t>
      </w:r>
    </w:p>
    <w:p w14:paraId="29CE371B" w14:textId="6417BC4D" w:rsidR="00661CDB" w:rsidRPr="003E0BF2" w:rsidRDefault="00661CDB" w:rsidP="007F373F">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3E0BF2">
        <w:rPr>
          <w:rFonts w:ascii="Times New Roman" w:eastAsia="Times New Roman" w:hAnsi="Times New Roman"/>
          <w:sz w:val="28"/>
          <w:szCs w:val="28"/>
          <w:lang w:eastAsia="ru-RU"/>
        </w:rPr>
        <w:t xml:space="preserve">рофиль "Анализ рисков и экономическая безопасность", "Корпоративные финансы", </w:t>
      </w:r>
      <w:r w:rsidRPr="00F9304F">
        <w:rPr>
          <w:rFonts w:ascii="Times New Roman" w:eastAsia="Times New Roman" w:hAnsi="Times New Roman"/>
          <w:sz w:val="28"/>
          <w:szCs w:val="28"/>
          <w:lang w:eastAsia="ru-RU"/>
        </w:rPr>
        <w:t>"Корпоративные финансы и бизнес-аналитика (с частичной реализацией на английском языке)", "Оценка бизнеса в цифровой экономике", "Финансовая разведка", "Экономика и финансы топливно-энергетического комплекса"</w:t>
      </w:r>
      <w:r>
        <w:rPr>
          <w:rFonts w:ascii="Times New Roman" w:eastAsia="Times New Roman" w:hAnsi="Times New Roman"/>
          <w:sz w:val="28"/>
          <w:szCs w:val="28"/>
          <w:lang w:eastAsia="ru-RU"/>
        </w:rPr>
        <w:t>.</w:t>
      </w:r>
    </w:p>
    <w:p w14:paraId="753AB1DA" w14:textId="77777777" w:rsidR="007B09C9" w:rsidRPr="007F373F" w:rsidRDefault="007B09C9" w:rsidP="007B09C9">
      <w:pPr>
        <w:widowControl w:val="0"/>
        <w:spacing w:after="0" w:line="240" w:lineRule="auto"/>
        <w:jc w:val="both"/>
        <w:rPr>
          <w:rFonts w:ascii="Times New Roman" w:eastAsia="Times New Roman" w:hAnsi="Times New Roman"/>
          <w:sz w:val="28"/>
          <w:szCs w:val="28"/>
          <w:lang w:eastAsia="ru-RU"/>
        </w:rPr>
      </w:pPr>
    </w:p>
    <w:p w14:paraId="67C5FC24" w14:textId="77777777" w:rsidR="007B09C9" w:rsidRPr="007F373F" w:rsidRDefault="007B09C9" w:rsidP="007B09C9">
      <w:pPr>
        <w:widowControl w:val="0"/>
        <w:spacing w:after="0" w:line="240" w:lineRule="auto"/>
        <w:jc w:val="center"/>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Экзаменационный билет №1</w:t>
      </w:r>
    </w:p>
    <w:p w14:paraId="3166EC56" w14:textId="77777777" w:rsidR="007B09C9" w:rsidRPr="007F373F" w:rsidRDefault="007B09C9" w:rsidP="007B09C9">
      <w:pPr>
        <w:widowControl w:val="0"/>
        <w:spacing w:after="0" w:line="240" w:lineRule="auto"/>
        <w:jc w:val="both"/>
        <w:rPr>
          <w:rFonts w:ascii="Times New Roman" w:eastAsia="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E97BE8" w14:paraId="37FBBC20" w14:textId="77777777" w:rsidTr="00F40502">
        <w:tc>
          <w:tcPr>
            <w:tcW w:w="445" w:type="dxa"/>
            <w:shd w:val="clear" w:color="auto" w:fill="auto"/>
          </w:tcPr>
          <w:p w14:paraId="5485715D" w14:textId="77777777" w:rsidR="007B09C9" w:rsidRPr="007F373F" w:rsidRDefault="007B09C9" w:rsidP="00F40502">
            <w:pPr>
              <w:widowControl w:val="0"/>
              <w:spacing w:after="0" w:line="240" w:lineRule="auto"/>
              <w:jc w:val="both"/>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w:t>
            </w:r>
          </w:p>
        </w:tc>
        <w:tc>
          <w:tcPr>
            <w:tcW w:w="7919" w:type="dxa"/>
            <w:shd w:val="clear" w:color="auto" w:fill="auto"/>
          </w:tcPr>
          <w:p w14:paraId="1E5AD9A0" w14:textId="77777777" w:rsidR="007B09C9" w:rsidRPr="007F373F" w:rsidRDefault="007B09C9" w:rsidP="00F40502">
            <w:pPr>
              <w:widowControl w:val="0"/>
              <w:spacing w:after="0" w:line="240" w:lineRule="auto"/>
              <w:jc w:val="both"/>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Вопросы</w:t>
            </w:r>
          </w:p>
        </w:tc>
        <w:tc>
          <w:tcPr>
            <w:tcW w:w="1000" w:type="dxa"/>
            <w:shd w:val="clear" w:color="auto" w:fill="auto"/>
          </w:tcPr>
          <w:p w14:paraId="1E5B84A0" w14:textId="77777777" w:rsidR="007B09C9" w:rsidRPr="007F373F" w:rsidRDefault="007B09C9" w:rsidP="00F40502">
            <w:pPr>
              <w:widowControl w:val="0"/>
              <w:spacing w:after="0" w:line="240" w:lineRule="auto"/>
              <w:jc w:val="both"/>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Баллы</w:t>
            </w:r>
          </w:p>
        </w:tc>
      </w:tr>
      <w:tr w:rsidR="007B09C9" w:rsidRPr="00E97BE8" w14:paraId="2D72040D" w14:textId="77777777" w:rsidTr="00F40502">
        <w:tc>
          <w:tcPr>
            <w:tcW w:w="445" w:type="dxa"/>
            <w:shd w:val="clear" w:color="auto" w:fill="auto"/>
          </w:tcPr>
          <w:p w14:paraId="4F6CF4D6" w14:textId="77777777" w:rsidR="007B09C9" w:rsidRPr="007F373F" w:rsidRDefault="007B09C9" w:rsidP="00F40502">
            <w:pPr>
              <w:widowControl w:val="0"/>
              <w:spacing w:after="0" w:line="240" w:lineRule="auto"/>
              <w:jc w:val="both"/>
              <w:rPr>
                <w:rFonts w:ascii="Times New Roman" w:eastAsia="Times New Roman" w:hAnsi="Times New Roman"/>
                <w:sz w:val="28"/>
                <w:szCs w:val="28"/>
                <w:highlight w:val="green"/>
                <w:lang w:eastAsia="ru-RU"/>
              </w:rPr>
            </w:pPr>
            <w:r w:rsidRPr="007F373F">
              <w:rPr>
                <w:rFonts w:ascii="Times New Roman" w:eastAsia="Times New Roman" w:hAnsi="Times New Roman"/>
                <w:sz w:val="28"/>
                <w:szCs w:val="28"/>
                <w:lang w:eastAsia="ru-RU"/>
              </w:rPr>
              <w:t>1.</w:t>
            </w:r>
          </w:p>
        </w:tc>
        <w:tc>
          <w:tcPr>
            <w:tcW w:w="7919" w:type="dxa"/>
            <w:shd w:val="clear" w:color="auto" w:fill="auto"/>
          </w:tcPr>
          <w:p w14:paraId="21F98E16" w14:textId="60D274FE" w:rsidR="007B09C9" w:rsidRPr="007F373F" w:rsidRDefault="002742CE" w:rsidP="002742CE">
            <w:pPr>
              <w:pStyle w:val="af3"/>
              <w:shd w:val="clear" w:color="auto" w:fill="FFFFFF"/>
              <w:tabs>
                <w:tab w:val="left" w:pos="1134"/>
              </w:tabs>
            </w:pPr>
            <w:r w:rsidRPr="00230DD6">
              <w:t>Нормативно-правовая база деятельности хозяйствующего субъекта.</w:t>
            </w:r>
          </w:p>
        </w:tc>
        <w:tc>
          <w:tcPr>
            <w:tcW w:w="1000" w:type="dxa"/>
            <w:shd w:val="clear" w:color="auto" w:fill="auto"/>
          </w:tcPr>
          <w:p w14:paraId="7DCC9B62" w14:textId="77777777" w:rsidR="007B09C9" w:rsidRPr="007F373F" w:rsidRDefault="007B09C9" w:rsidP="00F40502">
            <w:pPr>
              <w:widowControl w:val="0"/>
              <w:spacing w:after="0" w:line="240" w:lineRule="auto"/>
              <w:jc w:val="center"/>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20</w:t>
            </w:r>
          </w:p>
        </w:tc>
      </w:tr>
      <w:tr w:rsidR="007B09C9" w:rsidRPr="00E97BE8" w14:paraId="7BF16AFB" w14:textId="77777777" w:rsidTr="00F40502">
        <w:tc>
          <w:tcPr>
            <w:tcW w:w="445" w:type="dxa"/>
            <w:shd w:val="clear" w:color="auto" w:fill="auto"/>
          </w:tcPr>
          <w:p w14:paraId="0A122D89" w14:textId="77777777" w:rsidR="007B09C9" w:rsidRPr="007F373F" w:rsidRDefault="007B09C9" w:rsidP="00F40502">
            <w:pPr>
              <w:widowControl w:val="0"/>
              <w:spacing w:after="0" w:line="240" w:lineRule="auto"/>
              <w:jc w:val="both"/>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2.</w:t>
            </w:r>
          </w:p>
        </w:tc>
        <w:tc>
          <w:tcPr>
            <w:tcW w:w="7919" w:type="dxa"/>
            <w:shd w:val="clear" w:color="auto" w:fill="auto"/>
          </w:tcPr>
          <w:p w14:paraId="766986D5" w14:textId="04DF2AF7" w:rsidR="007B09C9" w:rsidRPr="007F373F" w:rsidRDefault="00E97BE8" w:rsidP="00F40502">
            <w:pPr>
              <w:widowControl w:val="0"/>
              <w:spacing w:after="0" w:line="240" w:lineRule="auto"/>
              <w:jc w:val="both"/>
              <w:rPr>
                <w:rFonts w:ascii="Times New Roman" w:eastAsia="Times New Roman" w:hAnsi="Times New Roman"/>
                <w:sz w:val="28"/>
                <w:szCs w:val="28"/>
                <w:lang w:eastAsia="ru-RU"/>
              </w:rPr>
            </w:pPr>
            <w:r w:rsidRPr="00E97BE8">
              <w:rPr>
                <w:rFonts w:ascii="Times New Roman" w:hAnsi="Times New Roman" w:cs="Times New Roman"/>
                <w:sz w:val="24"/>
              </w:rPr>
              <w:t>Российские и международные стандарты внутреннего контроля и аудита</w:t>
            </w:r>
          </w:p>
        </w:tc>
        <w:tc>
          <w:tcPr>
            <w:tcW w:w="1000" w:type="dxa"/>
            <w:shd w:val="clear" w:color="auto" w:fill="auto"/>
          </w:tcPr>
          <w:p w14:paraId="49667DB5" w14:textId="77777777" w:rsidR="007B09C9" w:rsidRPr="007F373F" w:rsidRDefault="007B09C9" w:rsidP="00F40502">
            <w:pPr>
              <w:widowControl w:val="0"/>
              <w:spacing w:after="0" w:line="240" w:lineRule="auto"/>
              <w:jc w:val="center"/>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20</w:t>
            </w:r>
          </w:p>
        </w:tc>
      </w:tr>
      <w:tr w:rsidR="007B09C9" w:rsidRPr="00E97BE8" w14:paraId="10FEE1C6" w14:textId="77777777" w:rsidTr="00F40502">
        <w:tc>
          <w:tcPr>
            <w:tcW w:w="445" w:type="dxa"/>
            <w:shd w:val="clear" w:color="auto" w:fill="auto"/>
          </w:tcPr>
          <w:p w14:paraId="77A22467" w14:textId="77777777" w:rsidR="007B09C9" w:rsidRPr="007F373F" w:rsidRDefault="007B09C9" w:rsidP="00F40502">
            <w:pPr>
              <w:widowControl w:val="0"/>
              <w:spacing w:after="0" w:line="240" w:lineRule="auto"/>
              <w:jc w:val="both"/>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3.</w:t>
            </w:r>
          </w:p>
        </w:tc>
        <w:tc>
          <w:tcPr>
            <w:tcW w:w="7919" w:type="dxa"/>
            <w:shd w:val="clear" w:color="auto" w:fill="auto"/>
          </w:tcPr>
          <w:p w14:paraId="6F93B4E4" w14:textId="77777777" w:rsidR="00661CDB" w:rsidRPr="007F373F" w:rsidRDefault="00661CDB" w:rsidP="007F373F">
            <w:pPr>
              <w:widowControl w:val="0"/>
              <w:spacing w:after="0" w:line="240" w:lineRule="auto"/>
              <w:jc w:val="both"/>
              <w:rPr>
                <w:rFonts w:ascii="Times New Roman" w:hAnsi="Times New Roman" w:cs="Times New Roman"/>
                <w:sz w:val="24"/>
              </w:rPr>
            </w:pPr>
            <w:r w:rsidRPr="007F373F">
              <w:rPr>
                <w:rFonts w:ascii="Times New Roman" w:hAnsi="Times New Roman" w:cs="Times New Roman"/>
                <w:sz w:val="24"/>
              </w:rPr>
              <w:t>Задача:</w:t>
            </w:r>
          </w:p>
          <w:p w14:paraId="1324AA61" w14:textId="6F20B9C5" w:rsidR="00661CDB" w:rsidRPr="007F373F" w:rsidRDefault="00661CDB" w:rsidP="007F373F">
            <w:pPr>
              <w:widowControl w:val="0"/>
              <w:spacing w:after="0" w:line="240" w:lineRule="auto"/>
              <w:jc w:val="both"/>
              <w:rPr>
                <w:rFonts w:ascii="Times New Roman" w:hAnsi="Times New Roman" w:cs="Times New Roman"/>
                <w:sz w:val="24"/>
              </w:rPr>
            </w:pPr>
            <w:r w:rsidRPr="007F373F">
              <w:rPr>
                <w:rFonts w:ascii="Times New Roman" w:hAnsi="Times New Roman" w:cs="Times New Roman"/>
                <w:sz w:val="24"/>
              </w:rPr>
              <w:t xml:space="preserve">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w:t>
            </w:r>
          </w:p>
          <w:p w14:paraId="00A9078F" w14:textId="77777777" w:rsidR="00661CDB" w:rsidRPr="007F373F" w:rsidRDefault="00661CDB" w:rsidP="007F373F">
            <w:pPr>
              <w:widowControl w:val="0"/>
              <w:spacing w:after="0" w:line="240" w:lineRule="auto"/>
              <w:jc w:val="both"/>
              <w:rPr>
                <w:rFonts w:ascii="Times New Roman" w:hAnsi="Times New Roman" w:cs="Times New Roman"/>
                <w:sz w:val="24"/>
              </w:rPr>
            </w:pPr>
            <w:r w:rsidRPr="007F373F">
              <w:rPr>
                <w:rFonts w:ascii="Times New Roman" w:hAnsi="Times New Roman" w:cs="Times New Roman"/>
                <w:sz w:val="24"/>
              </w:rPr>
              <w:t xml:space="preserve">Какой проект выбрать? </w:t>
            </w:r>
          </w:p>
          <w:p w14:paraId="225B8220" w14:textId="253AC83C" w:rsidR="007B09C9" w:rsidRPr="007F373F" w:rsidRDefault="007B09C9" w:rsidP="00E97BE8">
            <w:pPr>
              <w:spacing w:after="0" w:line="240" w:lineRule="auto"/>
              <w:jc w:val="both"/>
              <w:rPr>
                <w:rFonts w:ascii="Times New Roman" w:eastAsia="Times New Roman" w:hAnsi="Times New Roman" w:cs="Times New Roman"/>
                <w:b/>
                <w:sz w:val="28"/>
                <w:szCs w:val="28"/>
                <w:lang w:eastAsia="ru-RU"/>
              </w:rPr>
            </w:pPr>
          </w:p>
        </w:tc>
        <w:tc>
          <w:tcPr>
            <w:tcW w:w="1000" w:type="dxa"/>
            <w:shd w:val="clear" w:color="auto" w:fill="auto"/>
          </w:tcPr>
          <w:p w14:paraId="2B9BBF19" w14:textId="77777777" w:rsidR="007B09C9" w:rsidRPr="007F373F" w:rsidRDefault="007B09C9" w:rsidP="00F40502">
            <w:pPr>
              <w:widowControl w:val="0"/>
              <w:spacing w:after="0" w:line="240" w:lineRule="auto"/>
              <w:jc w:val="center"/>
              <w:rPr>
                <w:rFonts w:ascii="Times New Roman" w:eastAsia="Times New Roman" w:hAnsi="Times New Roman"/>
                <w:sz w:val="28"/>
                <w:szCs w:val="28"/>
                <w:lang w:eastAsia="ru-RU"/>
              </w:rPr>
            </w:pPr>
            <w:r w:rsidRPr="007F373F">
              <w:rPr>
                <w:rFonts w:ascii="Times New Roman" w:eastAsia="Times New Roman" w:hAnsi="Times New Roman"/>
                <w:sz w:val="28"/>
                <w:szCs w:val="28"/>
                <w:lang w:eastAsia="ru-RU"/>
              </w:rPr>
              <w:t>20</w:t>
            </w:r>
          </w:p>
        </w:tc>
      </w:tr>
    </w:tbl>
    <w:p w14:paraId="745329FC" w14:textId="108F74A9" w:rsidR="007B09C9" w:rsidRPr="007F373F" w:rsidRDefault="007B09C9" w:rsidP="007B09C9">
      <w:pPr>
        <w:widowControl w:val="0"/>
        <w:spacing w:after="0" w:line="240" w:lineRule="auto"/>
        <w:jc w:val="both"/>
        <w:rPr>
          <w:rFonts w:ascii="Times New Roman" w:eastAsia="Times New Roman" w:hAnsi="Times New Roman"/>
          <w:sz w:val="28"/>
          <w:szCs w:val="28"/>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2"/>
      <w:r w:rsidRPr="00C0065B">
        <w:rPr>
          <w:rFonts w:ascii="Times New Roman" w:eastAsia="Times New Roman" w:hAnsi="Times New Roman" w:cs="Times New Roman"/>
          <w:b/>
          <w:sz w:val="28"/>
          <w:szCs w:val="28"/>
        </w:rPr>
        <w:t xml:space="preserve">7.3. </w:t>
      </w:r>
      <w:bookmarkEnd w:id="45"/>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44A3CFEE" w14:textId="77777777" w:rsidR="00E94473" w:rsidRPr="00017537" w:rsidRDefault="00E94473" w:rsidP="00E94473">
      <w:pPr>
        <w:pStyle w:val="1"/>
        <w:spacing w:before="120"/>
        <w:ind w:firstLine="0"/>
        <w:jc w:val="center"/>
        <w:rPr>
          <w:rFonts w:ascii="Times New Roman" w:hAnsi="Times New Roman"/>
          <w:color w:val="auto"/>
        </w:rPr>
      </w:pPr>
      <w:bookmarkStart w:id="47" w:name="_Toc73609401"/>
      <w:bookmarkStart w:id="48" w:name="_Toc119504370"/>
      <w:bookmarkStart w:id="49" w:name="_Toc73609403"/>
      <w:bookmarkStart w:id="50" w:name="_Toc119504372"/>
      <w:r w:rsidRPr="00017537">
        <w:rPr>
          <w:rFonts w:ascii="Times New Roman" w:hAnsi="Times New Roman"/>
          <w:color w:val="auto"/>
        </w:rPr>
        <w:t>8. Перечень основной и дополнительной учебной литературы, необходимой для освоения дисциплины</w:t>
      </w:r>
      <w:bookmarkEnd w:id="47"/>
      <w:bookmarkEnd w:id="48"/>
    </w:p>
    <w:p w14:paraId="5B6CC29D" w14:textId="77777777" w:rsidR="00E94473" w:rsidRPr="00017537" w:rsidRDefault="00E94473" w:rsidP="00E94473">
      <w:pPr>
        <w:spacing w:after="0" w:line="240" w:lineRule="auto"/>
        <w:rPr>
          <w:rFonts w:ascii="Times New Roman" w:eastAsia="Times New Roman" w:hAnsi="Times New Roman" w:cs="Times New Roman"/>
          <w:sz w:val="28"/>
          <w:szCs w:val="28"/>
          <w:lang w:eastAsia="ru-RU"/>
        </w:rPr>
      </w:pPr>
    </w:p>
    <w:p w14:paraId="7672E31D" w14:textId="77777777" w:rsidR="00E94473" w:rsidRDefault="00E94473" w:rsidP="00E94473">
      <w:pPr>
        <w:spacing w:line="240" w:lineRule="auto"/>
        <w:jc w:val="center"/>
        <w:rPr>
          <w:rFonts w:ascii="Times New Roman" w:eastAsia="Times New Roman" w:hAnsi="Times New Roman" w:cs="Times New Roman"/>
          <w:b/>
          <w:sz w:val="28"/>
          <w:szCs w:val="28"/>
          <w:lang w:eastAsia="ru-RU"/>
        </w:rPr>
      </w:pPr>
      <w:r w:rsidRPr="00017537">
        <w:rPr>
          <w:rFonts w:ascii="Times New Roman" w:eastAsia="Times New Roman" w:hAnsi="Times New Roman" w:cs="Times New Roman"/>
          <w:b/>
          <w:sz w:val="28"/>
          <w:szCs w:val="28"/>
          <w:lang w:eastAsia="ru-RU"/>
        </w:rPr>
        <w:t>Нормативные правовые акты:</w:t>
      </w:r>
    </w:p>
    <w:p w14:paraId="307FC6D3"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lastRenderedPageBreak/>
        <w:t xml:space="preserve">Федеральный закон от 30.12.2008 № 307-ФЗ (ред. от 01.12.2014) «Об аудиторской деятельности» (с изм. и доп., </w:t>
      </w:r>
      <w:proofErr w:type="spellStart"/>
      <w:r w:rsidRPr="00017537">
        <w:rPr>
          <w:rFonts w:ascii="Times New Roman" w:hAnsi="Times New Roman"/>
          <w:bCs/>
          <w:sz w:val="28"/>
          <w:szCs w:val="28"/>
          <w:shd w:val="clear" w:color="auto" w:fill="FFFFFF"/>
        </w:rPr>
        <w:t>вступ</w:t>
      </w:r>
      <w:proofErr w:type="spellEnd"/>
      <w:r w:rsidRPr="00017537">
        <w:rPr>
          <w:rFonts w:ascii="Times New Roman" w:hAnsi="Times New Roman"/>
          <w:bCs/>
          <w:sz w:val="28"/>
          <w:szCs w:val="28"/>
          <w:shd w:val="clear" w:color="auto" w:fill="FFFFFF"/>
        </w:rPr>
        <w:t>, в силу с 01.08.2015) // Консультант Плюс [Электронный ресурс] // http://www.consultant.ru/document/cons_doc_LAW_83311/</w:t>
      </w:r>
    </w:p>
    <w:p w14:paraId="30FB46B9"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N 115-ФЗ О противодействии легализации (отмыванию) доходов, полученных преступным путем, и финансированию терроризма (ред. от 28.12.2013), "Организация внутреннего контроля в целях противодействия легализации (отмыванию) доходов, полученных преступным путем, и финансированию терроризма"</w:t>
      </w:r>
    </w:p>
    <w:p w14:paraId="32D4F848"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02.12.1990 N 395-1 (ред. 2013 г.) "О банках и банковской деятельности", "Внутренний контроль и внутренний аудит в коммерческом банке"</w:t>
      </w:r>
    </w:p>
    <w:p w14:paraId="2F45AA2A"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05.04.2013 N 41-ФЗ (ред. от 12.03.2014) «О Счетной палате Российской Федерации», "Взаимодействие Счетной палаты РФ с подразделениями внутреннего аудита"</w:t>
      </w:r>
    </w:p>
    <w:p w14:paraId="1E9DD617"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Рекомендации Минфина РФ по организации и осуществлению внутреннего контроля, документ N ПЗ-11/2013, письмо МФ РФ от 25.12.2013 N 07-04-15/57289</w:t>
      </w:r>
    </w:p>
    <w:p w14:paraId="282AF91D"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Методические рекомендации по организации работы внутреннего аудита в акционерных обществах с госучастием, утверждены приказом Росимущества от 04.07.2014 № 249</w:t>
      </w:r>
    </w:p>
    <w:p w14:paraId="13A38F53"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Правила осуществления внутреннего финансового контроля и внутреннего финансового аудита, утверждены Постановлением Правительства РФ от 17.03.2014 № 193 (в ред. от 14.04.2015)</w:t>
      </w:r>
    </w:p>
    <w:p w14:paraId="04BE2910" w14:textId="77777777" w:rsidR="00E94473" w:rsidRPr="00017537"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Методические рекомендации по осуществлению внутреннего финансового контроля и Методические рекомендации по осуществлению внутреннего финансового аудита, Письмо Министерства финансов РФ от 19.01.2015 N 02-11-05/932</w:t>
      </w:r>
    </w:p>
    <w:p w14:paraId="0E3A1059" w14:textId="77777777" w:rsidR="00E94473" w:rsidRPr="000C4B3B"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Постановление Правительства РФ от 23.09.2002 № 696 (ред. от 22.12.2011) «Об утверждении федеральных правил (стандартов) аудиторской деятельности» // Консультант Плюс [Электронный ресурс] // </w:t>
      </w:r>
      <w:hyperlink r:id="rId8" w:history="1">
        <w:r w:rsidRPr="000C4B3B">
          <w:rPr>
            <w:rFonts w:ascii="Times New Roman" w:hAnsi="Times New Roman"/>
            <w:sz w:val="28"/>
            <w:szCs w:val="28"/>
          </w:rPr>
          <w:t>http://www.consultant.ru/document/cons_doc_LAW_38848/</w:t>
        </w:r>
      </w:hyperlink>
    </w:p>
    <w:p w14:paraId="6491EF63" w14:textId="77777777" w:rsidR="00E94473" w:rsidRDefault="00E94473" w:rsidP="00E94473">
      <w:pPr>
        <w:pStyle w:val="af0"/>
        <w:widowControl w:val="0"/>
        <w:numPr>
          <w:ilvl w:val="0"/>
          <w:numId w:val="28"/>
        </w:numPr>
        <w:spacing w:after="0" w:line="240" w:lineRule="auto"/>
        <w:jc w:val="both"/>
        <w:rPr>
          <w:rFonts w:ascii="Times New Roman" w:hAnsi="Times New Roman"/>
          <w:bCs/>
          <w:sz w:val="28"/>
          <w:szCs w:val="28"/>
          <w:shd w:val="clear" w:color="auto" w:fill="FFFFFF"/>
        </w:rPr>
      </w:pPr>
      <w:r w:rsidRPr="000C4B3B">
        <w:rPr>
          <w:rFonts w:ascii="Times New Roman" w:hAnsi="Times New Roman"/>
          <w:bCs/>
          <w:sz w:val="28"/>
          <w:szCs w:val="28"/>
          <w:shd w:val="clear" w:color="auto" w:fill="FFFFFF"/>
        </w:rPr>
        <w:t>Указ Президента РФ от 02.07.2021 N 400 "О Стратегии национальной безопасности Российской Федерации"</w:t>
      </w:r>
      <w:r>
        <w:rPr>
          <w:rFonts w:ascii="Times New Roman" w:hAnsi="Times New Roman"/>
          <w:bCs/>
          <w:sz w:val="28"/>
          <w:szCs w:val="28"/>
          <w:shd w:val="clear" w:color="auto" w:fill="FFFFFF"/>
        </w:rPr>
        <w:t xml:space="preserve"> </w:t>
      </w:r>
      <w:r w:rsidRPr="00017537">
        <w:rPr>
          <w:rFonts w:ascii="Times New Roman" w:hAnsi="Times New Roman"/>
          <w:bCs/>
          <w:sz w:val="28"/>
          <w:szCs w:val="28"/>
          <w:shd w:val="clear" w:color="auto" w:fill="FFFFFF"/>
        </w:rPr>
        <w:t>[Электронный ресурс] //</w:t>
      </w:r>
      <w:r>
        <w:rPr>
          <w:rFonts w:ascii="Times New Roman" w:hAnsi="Times New Roman"/>
          <w:bCs/>
          <w:sz w:val="28"/>
          <w:szCs w:val="28"/>
          <w:shd w:val="clear" w:color="auto" w:fill="FFFFFF"/>
        </w:rPr>
        <w:t xml:space="preserve"> </w:t>
      </w:r>
      <w:hyperlink r:id="rId9" w:history="1">
        <w:r w:rsidRPr="001C1285">
          <w:rPr>
            <w:rStyle w:val="af2"/>
            <w:rFonts w:ascii="Times New Roman" w:hAnsi="Times New Roman"/>
            <w:sz w:val="28"/>
            <w:szCs w:val="28"/>
            <w:shd w:val="clear" w:color="auto" w:fill="FFFFFF"/>
          </w:rPr>
          <w:t>http://www.consultant.ru/document/cons_doc_LAW_389271/</w:t>
        </w:r>
      </w:hyperlink>
    </w:p>
    <w:p w14:paraId="4D9986A0" w14:textId="77777777" w:rsidR="00E94473" w:rsidRPr="000C4B3B" w:rsidRDefault="00E94473" w:rsidP="00E94473">
      <w:pPr>
        <w:pStyle w:val="af0"/>
        <w:widowControl w:val="0"/>
        <w:spacing w:after="0" w:line="240" w:lineRule="auto"/>
        <w:ind w:left="360"/>
        <w:jc w:val="both"/>
        <w:rPr>
          <w:rFonts w:ascii="Times New Roman" w:hAnsi="Times New Roman"/>
          <w:bCs/>
          <w:sz w:val="28"/>
          <w:szCs w:val="28"/>
          <w:shd w:val="clear" w:color="auto" w:fill="FFFFFF"/>
        </w:rPr>
      </w:pPr>
    </w:p>
    <w:p w14:paraId="15CE83EA" w14:textId="77777777" w:rsidR="00E94473" w:rsidRPr="00017537" w:rsidRDefault="00E94473" w:rsidP="00E94473">
      <w:pPr>
        <w:widowControl w:val="0"/>
        <w:shd w:val="clear" w:color="auto" w:fill="FFFFFF"/>
        <w:ind w:left="426" w:hanging="426"/>
        <w:jc w:val="center"/>
        <w:rPr>
          <w:rFonts w:ascii="Times New Roman" w:hAnsi="Times New Roman" w:cs="Times New Roman"/>
          <w:b/>
          <w:sz w:val="28"/>
          <w:szCs w:val="28"/>
        </w:rPr>
      </w:pPr>
      <w:r w:rsidRPr="00017537">
        <w:rPr>
          <w:rFonts w:ascii="Times New Roman" w:hAnsi="Times New Roman" w:cs="Times New Roman"/>
          <w:b/>
          <w:sz w:val="28"/>
          <w:szCs w:val="28"/>
        </w:rPr>
        <w:t>Основная литература</w:t>
      </w:r>
    </w:p>
    <w:p w14:paraId="2EA76F0B" w14:textId="77777777" w:rsidR="00E94473" w:rsidRPr="00017537" w:rsidRDefault="00E94473" w:rsidP="00E94473">
      <w:pPr>
        <w:widowControl w:val="0"/>
        <w:shd w:val="clear" w:color="auto" w:fill="FFFFFF"/>
        <w:tabs>
          <w:tab w:val="left" w:pos="993"/>
          <w:tab w:val="left" w:pos="1134"/>
        </w:tabs>
        <w:spacing w:after="0" w:line="240" w:lineRule="auto"/>
        <w:jc w:val="both"/>
        <w:rPr>
          <w:rFonts w:ascii="Times New Roman" w:hAnsi="Times New Roman"/>
          <w:b/>
          <w:sz w:val="28"/>
          <w:szCs w:val="28"/>
        </w:rPr>
      </w:pPr>
    </w:p>
    <w:p w14:paraId="685BB3F6" w14:textId="77777777" w:rsidR="00E94473" w:rsidRDefault="00E94473" w:rsidP="00E94473">
      <w:pPr>
        <w:pStyle w:val="af0"/>
        <w:widowControl w:val="0"/>
        <w:numPr>
          <w:ilvl w:val="0"/>
          <w:numId w:val="25"/>
        </w:numPr>
        <w:tabs>
          <w:tab w:val="left" w:pos="993"/>
        </w:tabs>
        <w:spacing w:after="0" w:line="240" w:lineRule="auto"/>
        <w:jc w:val="both"/>
        <w:rPr>
          <w:rFonts w:ascii="Times New Roman" w:eastAsia="Times New Roman" w:hAnsi="Times New Roman"/>
          <w:sz w:val="28"/>
          <w:szCs w:val="28"/>
          <w:lang w:eastAsia="ru-RU"/>
        </w:rPr>
      </w:pPr>
      <w:proofErr w:type="spellStart"/>
      <w:r w:rsidRPr="000A1598">
        <w:rPr>
          <w:rFonts w:ascii="Times New Roman" w:eastAsia="Times New Roman" w:hAnsi="Times New Roman"/>
          <w:sz w:val="28"/>
          <w:szCs w:val="28"/>
          <w:lang w:eastAsia="ru-RU"/>
        </w:rPr>
        <w:t>Авдийский</w:t>
      </w:r>
      <w:proofErr w:type="spellEnd"/>
      <w:r w:rsidRPr="000A1598">
        <w:rPr>
          <w:rFonts w:ascii="Times New Roman" w:eastAsia="Times New Roman" w:hAnsi="Times New Roman"/>
          <w:sz w:val="28"/>
          <w:szCs w:val="28"/>
          <w:lang w:eastAsia="ru-RU"/>
        </w:rPr>
        <w:t xml:space="preserve">, В.И. Теория и практика управления рисками организации: учебник для студентов вузов, </w:t>
      </w:r>
      <w:proofErr w:type="spellStart"/>
      <w:r w:rsidRPr="000A1598">
        <w:rPr>
          <w:rFonts w:ascii="Times New Roman" w:eastAsia="Times New Roman" w:hAnsi="Times New Roman"/>
          <w:sz w:val="28"/>
          <w:szCs w:val="28"/>
          <w:lang w:eastAsia="ru-RU"/>
        </w:rPr>
        <w:t>обуч</w:t>
      </w:r>
      <w:proofErr w:type="spellEnd"/>
      <w:r w:rsidRPr="000A1598">
        <w:rPr>
          <w:rFonts w:ascii="Times New Roman" w:eastAsia="Times New Roman" w:hAnsi="Times New Roman"/>
          <w:sz w:val="28"/>
          <w:szCs w:val="28"/>
          <w:lang w:eastAsia="ru-RU"/>
        </w:rPr>
        <w:t xml:space="preserve">. по напр. </w:t>
      </w:r>
      <w:proofErr w:type="spellStart"/>
      <w:r w:rsidRPr="000A1598">
        <w:rPr>
          <w:rFonts w:ascii="Times New Roman" w:eastAsia="Times New Roman" w:hAnsi="Times New Roman"/>
          <w:sz w:val="28"/>
          <w:szCs w:val="28"/>
          <w:lang w:eastAsia="ru-RU"/>
        </w:rPr>
        <w:t>подгот</w:t>
      </w:r>
      <w:proofErr w:type="spellEnd"/>
      <w:r w:rsidRPr="000A1598">
        <w:rPr>
          <w:rFonts w:ascii="Times New Roman" w:eastAsia="Times New Roman" w:hAnsi="Times New Roman"/>
          <w:sz w:val="28"/>
          <w:szCs w:val="28"/>
          <w:lang w:eastAsia="ru-RU"/>
        </w:rPr>
        <w:t xml:space="preserve">. "Экономика", профиль "Анализ рисков и экономическая безопасность" / В.И. </w:t>
      </w:r>
      <w:proofErr w:type="spellStart"/>
      <w:r w:rsidRPr="000A1598">
        <w:rPr>
          <w:rFonts w:ascii="Times New Roman" w:eastAsia="Times New Roman" w:hAnsi="Times New Roman"/>
          <w:sz w:val="28"/>
          <w:szCs w:val="28"/>
          <w:lang w:eastAsia="ru-RU"/>
        </w:rPr>
        <w:t>Авдийский</w:t>
      </w:r>
      <w:proofErr w:type="spellEnd"/>
      <w:r w:rsidRPr="000A1598">
        <w:rPr>
          <w:rFonts w:ascii="Times New Roman" w:eastAsia="Times New Roman" w:hAnsi="Times New Roman"/>
          <w:sz w:val="28"/>
          <w:szCs w:val="28"/>
          <w:lang w:eastAsia="ru-RU"/>
        </w:rPr>
        <w:t xml:space="preserve">, В.М. Безденежных; </w:t>
      </w:r>
      <w:proofErr w:type="spellStart"/>
      <w:r w:rsidRPr="000A1598">
        <w:rPr>
          <w:rFonts w:ascii="Times New Roman" w:eastAsia="Times New Roman" w:hAnsi="Times New Roman"/>
          <w:sz w:val="28"/>
          <w:szCs w:val="28"/>
          <w:lang w:eastAsia="ru-RU"/>
        </w:rPr>
        <w:t>Финуниверситет</w:t>
      </w:r>
      <w:proofErr w:type="spellEnd"/>
      <w:r w:rsidRPr="000A1598">
        <w:rPr>
          <w:rFonts w:ascii="Times New Roman" w:eastAsia="Times New Roman" w:hAnsi="Times New Roman"/>
          <w:sz w:val="28"/>
          <w:szCs w:val="28"/>
          <w:lang w:eastAsia="ru-RU"/>
        </w:rPr>
        <w:t xml:space="preserve">. — Москва: </w:t>
      </w:r>
      <w:proofErr w:type="spellStart"/>
      <w:r w:rsidRPr="000A1598">
        <w:rPr>
          <w:rFonts w:ascii="Times New Roman" w:eastAsia="Times New Roman" w:hAnsi="Times New Roman"/>
          <w:sz w:val="28"/>
          <w:szCs w:val="28"/>
          <w:lang w:eastAsia="ru-RU"/>
        </w:rPr>
        <w:t>Кнорус</w:t>
      </w:r>
      <w:proofErr w:type="spellEnd"/>
      <w:r w:rsidRPr="000A1598">
        <w:rPr>
          <w:rFonts w:ascii="Times New Roman" w:eastAsia="Times New Roman" w:hAnsi="Times New Roman"/>
          <w:sz w:val="28"/>
          <w:szCs w:val="28"/>
          <w:lang w:eastAsia="ru-RU"/>
        </w:rPr>
        <w:t>, 2018</w:t>
      </w:r>
      <w:r>
        <w:rPr>
          <w:rFonts w:ascii="Times New Roman" w:eastAsia="Times New Roman" w:hAnsi="Times New Roman"/>
          <w:sz w:val="28"/>
          <w:szCs w:val="28"/>
          <w:lang w:eastAsia="ru-RU"/>
        </w:rPr>
        <w:t>.</w:t>
      </w:r>
      <w:r w:rsidRPr="000A1598">
        <w:rPr>
          <w:rFonts w:ascii="Times New Roman" w:eastAsia="Times New Roman" w:hAnsi="Times New Roman"/>
          <w:sz w:val="28"/>
          <w:szCs w:val="28"/>
          <w:lang w:eastAsia="ru-RU"/>
        </w:rPr>
        <w:t xml:space="preserve"> — 275 с. — (Бакалавриат и магистратура). - Текст: непосредственный. - То же. - 2021. - ЭБС BOOK.ru. - URL:</w:t>
      </w:r>
      <w:r>
        <w:rPr>
          <w:rFonts w:ascii="Times New Roman" w:eastAsia="Times New Roman" w:hAnsi="Times New Roman"/>
          <w:sz w:val="28"/>
          <w:szCs w:val="28"/>
          <w:lang w:eastAsia="ru-RU"/>
        </w:rPr>
        <w:t xml:space="preserve"> </w:t>
      </w:r>
      <w:r w:rsidRPr="000A1598">
        <w:rPr>
          <w:rFonts w:ascii="Times New Roman" w:eastAsia="Times New Roman" w:hAnsi="Times New Roman"/>
          <w:sz w:val="28"/>
          <w:szCs w:val="28"/>
          <w:lang w:eastAsia="ru-RU"/>
        </w:rPr>
        <w:t xml:space="preserve">https://book.ru/book/940503 (дата обращения: </w:t>
      </w:r>
      <w:r w:rsidRPr="000A1598">
        <w:rPr>
          <w:rFonts w:ascii="Times New Roman" w:eastAsia="Times New Roman" w:hAnsi="Times New Roman"/>
          <w:sz w:val="28"/>
          <w:szCs w:val="28"/>
          <w:lang w:eastAsia="ru-RU"/>
        </w:rPr>
        <w:lastRenderedPageBreak/>
        <w:t>2</w:t>
      </w:r>
      <w:r>
        <w:rPr>
          <w:rFonts w:ascii="Times New Roman" w:eastAsia="Times New Roman" w:hAnsi="Times New Roman"/>
          <w:sz w:val="28"/>
          <w:szCs w:val="28"/>
          <w:lang w:eastAsia="ru-RU"/>
        </w:rPr>
        <w:t>9</w:t>
      </w:r>
      <w:r w:rsidRPr="000A1598">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0A1598">
        <w:rPr>
          <w:rFonts w:ascii="Times New Roman" w:eastAsia="Times New Roman" w:hAnsi="Times New Roman"/>
          <w:sz w:val="28"/>
          <w:szCs w:val="28"/>
          <w:lang w:eastAsia="ru-RU"/>
        </w:rPr>
        <w:t xml:space="preserve">.2022). — </w:t>
      </w:r>
      <w:proofErr w:type="gramStart"/>
      <w:r w:rsidRPr="000A1598">
        <w:rPr>
          <w:rFonts w:ascii="Times New Roman" w:eastAsia="Times New Roman" w:hAnsi="Times New Roman"/>
          <w:sz w:val="28"/>
          <w:szCs w:val="28"/>
          <w:lang w:eastAsia="ru-RU"/>
        </w:rPr>
        <w:t>Текст :</w:t>
      </w:r>
      <w:proofErr w:type="gramEnd"/>
      <w:r w:rsidRPr="000A1598">
        <w:rPr>
          <w:rFonts w:ascii="Times New Roman" w:eastAsia="Times New Roman" w:hAnsi="Times New Roman"/>
          <w:sz w:val="28"/>
          <w:szCs w:val="28"/>
          <w:lang w:eastAsia="ru-RU"/>
        </w:rPr>
        <w:t xml:space="preserve"> электронный. </w:t>
      </w:r>
    </w:p>
    <w:p w14:paraId="2113E2B3" w14:textId="77777777" w:rsidR="00E94473" w:rsidRDefault="00E94473" w:rsidP="00E94473">
      <w:pPr>
        <w:pStyle w:val="af0"/>
        <w:widowControl w:val="0"/>
        <w:numPr>
          <w:ilvl w:val="0"/>
          <w:numId w:val="25"/>
        </w:numPr>
        <w:tabs>
          <w:tab w:val="left" w:pos="993"/>
        </w:tabs>
        <w:spacing w:after="0" w:line="240" w:lineRule="auto"/>
        <w:jc w:val="both"/>
        <w:rPr>
          <w:rFonts w:ascii="Times New Roman" w:eastAsia="Times New Roman" w:hAnsi="Times New Roman"/>
          <w:sz w:val="28"/>
          <w:szCs w:val="28"/>
          <w:lang w:eastAsia="ru-RU"/>
        </w:rPr>
      </w:pPr>
      <w:r w:rsidRPr="000A1598">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В.В. Земсков, В.И. Прасолов, К.С. Саркисян [и др.]; </w:t>
      </w:r>
      <w:proofErr w:type="spellStart"/>
      <w:proofErr w:type="gramStart"/>
      <w:r w:rsidRPr="000A1598">
        <w:rPr>
          <w:rFonts w:ascii="Times New Roman" w:eastAsia="Times New Roman" w:hAnsi="Times New Roman"/>
          <w:sz w:val="28"/>
          <w:szCs w:val="28"/>
          <w:lang w:eastAsia="ru-RU"/>
        </w:rPr>
        <w:t>Финуниверситет</w:t>
      </w:r>
      <w:proofErr w:type="spellEnd"/>
      <w:r w:rsidRPr="000A1598">
        <w:rPr>
          <w:rFonts w:ascii="Times New Roman" w:eastAsia="Times New Roman" w:hAnsi="Times New Roman"/>
          <w:sz w:val="28"/>
          <w:szCs w:val="28"/>
          <w:lang w:eastAsia="ru-RU"/>
        </w:rPr>
        <w:t xml:space="preserve"> ;</w:t>
      </w:r>
      <w:proofErr w:type="gramEnd"/>
      <w:r w:rsidRPr="000A1598">
        <w:rPr>
          <w:rFonts w:ascii="Times New Roman" w:eastAsia="Times New Roman" w:hAnsi="Times New Roman"/>
          <w:sz w:val="28"/>
          <w:szCs w:val="28"/>
          <w:lang w:eastAsia="ru-RU"/>
        </w:rPr>
        <w:t xml:space="preserve"> под общ. ред. В.В. Земскова, В.И. Прасолова</w:t>
      </w:r>
      <w:r>
        <w:rPr>
          <w:rFonts w:ascii="Times New Roman" w:eastAsia="Times New Roman" w:hAnsi="Times New Roman"/>
          <w:sz w:val="28"/>
          <w:szCs w:val="28"/>
          <w:lang w:eastAsia="ru-RU"/>
        </w:rPr>
        <w:t>.</w:t>
      </w:r>
      <w:r w:rsidRPr="000A1598">
        <w:rPr>
          <w:rFonts w:ascii="Times New Roman" w:eastAsia="Times New Roman" w:hAnsi="Times New Roman"/>
          <w:sz w:val="28"/>
          <w:szCs w:val="28"/>
          <w:lang w:eastAsia="ru-RU"/>
        </w:rPr>
        <w:t xml:space="preserve"> - Москва: Прометей, 2021</w:t>
      </w:r>
      <w:r>
        <w:rPr>
          <w:rFonts w:ascii="Times New Roman" w:eastAsia="Times New Roman" w:hAnsi="Times New Roman"/>
          <w:sz w:val="28"/>
          <w:szCs w:val="28"/>
          <w:lang w:eastAsia="ru-RU"/>
        </w:rPr>
        <w:t>.</w:t>
      </w:r>
      <w:r w:rsidRPr="000A1598">
        <w:rPr>
          <w:rFonts w:ascii="Times New Roman" w:eastAsia="Times New Roman" w:hAnsi="Times New Roman"/>
          <w:sz w:val="28"/>
          <w:szCs w:val="28"/>
          <w:lang w:eastAsia="ru-RU"/>
        </w:rPr>
        <w:t xml:space="preserve"> - 378 с. - </w:t>
      </w:r>
      <w:proofErr w:type="gramStart"/>
      <w:r w:rsidRPr="000A1598">
        <w:rPr>
          <w:rFonts w:ascii="Times New Roman" w:eastAsia="Times New Roman" w:hAnsi="Times New Roman"/>
          <w:sz w:val="28"/>
          <w:szCs w:val="28"/>
          <w:lang w:eastAsia="ru-RU"/>
        </w:rPr>
        <w:t>Текст :</w:t>
      </w:r>
      <w:proofErr w:type="gramEnd"/>
      <w:r w:rsidRPr="000A1598">
        <w:rPr>
          <w:rFonts w:ascii="Times New Roman" w:eastAsia="Times New Roman" w:hAnsi="Times New Roman"/>
          <w:sz w:val="28"/>
          <w:szCs w:val="28"/>
          <w:lang w:eastAsia="ru-RU"/>
        </w:rPr>
        <w:t xml:space="preserve"> непосредственный. - То же. — ЭБС Лань. — URL: https://e.lanbook.com/book/166791 (дата обращения: 2</w:t>
      </w:r>
      <w:r>
        <w:rPr>
          <w:rFonts w:ascii="Times New Roman" w:eastAsia="Times New Roman" w:hAnsi="Times New Roman"/>
          <w:sz w:val="28"/>
          <w:szCs w:val="28"/>
          <w:lang w:eastAsia="ru-RU"/>
        </w:rPr>
        <w:t>9</w:t>
      </w:r>
      <w:r w:rsidRPr="000A1598">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0A1598">
        <w:rPr>
          <w:rFonts w:ascii="Times New Roman" w:eastAsia="Times New Roman" w:hAnsi="Times New Roman"/>
          <w:sz w:val="28"/>
          <w:szCs w:val="28"/>
          <w:lang w:eastAsia="ru-RU"/>
        </w:rPr>
        <w:t xml:space="preserve">.2022).  — </w:t>
      </w:r>
      <w:proofErr w:type="gramStart"/>
      <w:r w:rsidRPr="000A1598">
        <w:rPr>
          <w:rFonts w:ascii="Times New Roman" w:eastAsia="Times New Roman" w:hAnsi="Times New Roman"/>
          <w:sz w:val="28"/>
          <w:szCs w:val="28"/>
          <w:lang w:eastAsia="ru-RU"/>
        </w:rPr>
        <w:t>Текст :</w:t>
      </w:r>
      <w:proofErr w:type="gramEnd"/>
      <w:r w:rsidRPr="000A1598">
        <w:rPr>
          <w:rFonts w:ascii="Times New Roman" w:eastAsia="Times New Roman" w:hAnsi="Times New Roman"/>
          <w:sz w:val="28"/>
          <w:szCs w:val="28"/>
          <w:lang w:eastAsia="ru-RU"/>
        </w:rPr>
        <w:t xml:space="preserve"> электронный.</w:t>
      </w:r>
    </w:p>
    <w:p w14:paraId="12ECA9F2" w14:textId="77777777" w:rsidR="00E94473" w:rsidRDefault="00E94473" w:rsidP="00E94473">
      <w:pPr>
        <w:pStyle w:val="af0"/>
        <w:widowControl w:val="0"/>
        <w:tabs>
          <w:tab w:val="left" w:pos="993"/>
        </w:tabs>
        <w:spacing w:after="0" w:line="240" w:lineRule="auto"/>
        <w:ind w:left="360"/>
        <w:jc w:val="both"/>
        <w:rPr>
          <w:rFonts w:ascii="Times New Roman" w:eastAsia="Times New Roman" w:hAnsi="Times New Roman"/>
          <w:sz w:val="28"/>
          <w:szCs w:val="28"/>
          <w:lang w:eastAsia="ru-RU"/>
        </w:rPr>
      </w:pPr>
      <w:r w:rsidRPr="000A1598">
        <w:rPr>
          <w:rFonts w:ascii="Times New Roman" w:eastAsia="Times New Roman" w:hAnsi="Times New Roman"/>
          <w:sz w:val="28"/>
          <w:szCs w:val="28"/>
          <w:lang w:eastAsia="ru-RU"/>
        </w:rPr>
        <w:t xml:space="preserve"> </w:t>
      </w:r>
    </w:p>
    <w:p w14:paraId="1C40763E" w14:textId="4F8F34C1" w:rsidR="00E94473" w:rsidRPr="00997001" w:rsidRDefault="00E94473" w:rsidP="00E94473">
      <w:pPr>
        <w:pStyle w:val="af0"/>
        <w:widowControl w:val="0"/>
        <w:shd w:val="clear" w:color="auto" w:fill="FFFFFF"/>
        <w:tabs>
          <w:tab w:val="left" w:pos="993"/>
          <w:tab w:val="left" w:pos="1134"/>
        </w:tabs>
        <w:spacing w:after="0" w:line="240" w:lineRule="auto"/>
        <w:ind w:left="360"/>
        <w:jc w:val="center"/>
        <w:rPr>
          <w:rFonts w:ascii="Times New Roman" w:hAnsi="Times New Roman"/>
          <w:b/>
          <w:sz w:val="28"/>
          <w:szCs w:val="28"/>
        </w:rPr>
      </w:pPr>
      <w:r w:rsidRPr="00997001">
        <w:rPr>
          <w:rFonts w:ascii="Times New Roman" w:hAnsi="Times New Roman"/>
          <w:b/>
          <w:sz w:val="28"/>
          <w:szCs w:val="28"/>
        </w:rPr>
        <w:t>Дополнительная литература</w:t>
      </w:r>
    </w:p>
    <w:p w14:paraId="7004ED61" w14:textId="77777777" w:rsidR="00E94473" w:rsidRDefault="00E94473" w:rsidP="00E94473">
      <w:pPr>
        <w:widowControl w:val="0"/>
        <w:shd w:val="clear" w:color="auto" w:fill="FFFFFF"/>
        <w:tabs>
          <w:tab w:val="left" w:pos="993"/>
          <w:tab w:val="left" w:pos="1134"/>
        </w:tabs>
        <w:spacing w:after="0" w:line="240" w:lineRule="auto"/>
        <w:jc w:val="center"/>
        <w:rPr>
          <w:rFonts w:ascii="Times New Roman" w:hAnsi="Times New Roman"/>
          <w:b/>
          <w:sz w:val="28"/>
          <w:szCs w:val="28"/>
        </w:rPr>
      </w:pPr>
    </w:p>
    <w:p w14:paraId="08139FAC" w14:textId="77777777" w:rsidR="00E94473" w:rsidRPr="00B92E74" w:rsidRDefault="00E94473" w:rsidP="00E94473">
      <w:pPr>
        <w:pStyle w:val="af0"/>
        <w:widowControl w:val="0"/>
        <w:numPr>
          <w:ilvl w:val="0"/>
          <w:numId w:val="25"/>
        </w:numPr>
        <w:shd w:val="clear" w:color="auto" w:fill="FFFFFF"/>
        <w:tabs>
          <w:tab w:val="left" w:pos="993"/>
          <w:tab w:val="left" w:pos="1134"/>
        </w:tabs>
        <w:spacing w:after="0" w:line="240" w:lineRule="auto"/>
        <w:ind w:left="284" w:hanging="284"/>
        <w:jc w:val="both"/>
        <w:rPr>
          <w:rFonts w:ascii="Times New Roman" w:hAnsi="Times New Roman"/>
          <w:b/>
          <w:sz w:val="28"/>
          <w:szCs w:val="28"/>
        </w:rPr>
      </w:pPr>
      <w:r w:rsidRPr="00B92E74">
        <w:rPr>
          <w:rFonts w:ascii="Times New Roman" w:eastAsia="Times New Roman" w:hAnsi="Times New Roman"/>
          <w:sz w:val="28"/>
          <w:szCs w:val="28"/>
          <w:lang w:eastAsia="ru-RU"/>
        </w:rPr>
        <w:t xml:space="preserve">Каширская, Л.В. Внутренний контроль коммерческих организаций: учебник / Каширская Л.В., Ситнов А.А. — Москва: </w:t>
      </w:r>
      <w:proofErr w:type="spellStart"/>
      <w:r w:rsidRPr="00B92E74">
        <w:rPr>
          <w:rFonts w:ascii="Times New Roman" w:eastAsia="Times New Roman" w:hAnsi="Times New Roman"/>
          <w:sz w:val="28"/>
          <w:szCs w:val="28"/>
          <w:lang w:eastAsia="ru-RU"/>
        </w:rPr>
        <w:t>КноРус</w:t>
      </w:r>
      <w:proofErr w:type="spellEnd"/>
      <w:r w:rsidRPr="00B92E74">
        <w:rPr>
          <w:rFonts w:ascii="Times New Roman" w:eastAsia="Times New Roman" w:hAnsi="Times New Roman"/>
          <w:sz w:val="28"/>
          <w:szCs w:val="28"/>
          <w:lang w:eastAsia="ru-RU"/>
        </w:rPr>
        <w:t>, 2021. — 339 с. – (Магистратура). - ЭБС BOOK.ru. — URL: https://book.ru/book/939770 (дата обращения: 29.11.2022). — Текст: электронный.</w:t>
      </w:r>
    </w:p>
    <w:p w14:paraId="73E13FA8" w14:textId="77777777" w:rsidR="00E94473" w:rsidRPr="00017537" w:rsidRDefault="00E94473" w:rsidP="00E94473">
      <w:pPr>
        <w:pStyle w:val="af0"/>
        <w:widowControl w:val="0"/>
        <w:numPr>
          <w:ilvl w:val="0"/>
          <w:numId w:val="25"/>
        </w:numPr>
        <w:tabs>
          <w:tab w:val="left" w:pos="993"/>
        </w:tabs>
        <w:spacing w:after="0" w:line="240" w:lineRule="auto"/>
        <w:ind w:left="284" w:hanging="284"/>
        <w:jc w:val="both"/>
        <w:rPr>
          <w:rFonts w:ascii="Times New Roman" w:eastAsia="Times New Roman" w:hAnsi="Times New Roman"/>
          <w:sz w:val="28"/>
          <w:szCs w:val="28"/>
          <w:lang w:eastAsia="ru-RU"/>
        </w:rPr>
      </w:pPr>
      <w:r w:rsidRPr="000A1598">
        <w:rPr>
          <w:rFonts w:ascii="Times New Roman" w:eastAsia="Times New Roman" w:hAnsi="Times New Roman"/>
          <w:sz w:val="28"/>
          <w:szCs w:val="28"/>
          <w:lang w:eastAsia="ru-RU"/>
        </w:rPr>
        <w:t xml:space="preserve">Орлов, С. Н. Внутренний аудит в современной системе корпоративного управления </w:t>
      </w:r>
      <w:proofErr w:type="gramStart"/>
      <w:r w:rsidRPr="000A1598">
        <w:rPr>
          <w:rFonts w:ascii="Times New Roman" w:eastAsia="Times New Roman" w:hAnsi="Times New Roman"/>
          <w:sz w:val="28"/>
          <w:szCs w:val="28"/>
          <w:lang w:eastAsia="ru-RU"/>
        </w:rPr>
        <w:t>компанией :</w:t>
      </w:r>
      <w:proofErr w:type="gramEnd"/>
      <w:r w:rsidRPr="000A1598">
        <w:rPr>
          <w:rFonts w:ascii="Times New Roman" w:eastAsia="Times New Roman" w:hAnsi="Times New Roman"/>
          <w:sz w:val="28"/>
          <w:szCs w:val="28"/>
          <w:lang w:eastAsia="ru-RU"/>
        </w:rPr>
        <w:t xml:space="preserve"> практическое пособие / С. Н. Орлов. - </w:t>
      </w:r>
      <w:proofErr w:type="gramStart"/>
      <w:r w:rsidRPr="000A1598">
        <w:rPr>
          <w:rFonts w:ascii="Times New Roman" w:eastAsia="Times New Roman" w:hAnsi="Times New Roman"/>
          <w:sz w:val="28"/>
          <w:szCs w:val="28"/>
          <w:lang w:eastAsia="ru-RU"/>
        </w:rPr>
        <w:t>Москва :</w:t>
      </w:r>
      <w:proofErr w:type="gramEnd"/>
      <w:r w:rsidRPr="000A1598">
        <w:rPr>
          <w:rFonts w:ascii="Times New Roman" w:eastAsia="Times New Roman" w:hAnsi="Times New Roman"/>
          <w:sz w:val="28"/>
          <w:szCs w:val="28"/>
          <w:lang w:eastAsia="ru-RU"/>
        </w:rPr>
        <w:t xml:space="preserve"> ИНФРА-М, 2019. - 284 с. - (Наука и практика). – ЭБС ZNANIUM.com. - URL: https://znanium.com/catalog/product/1014751 (дата обращения: 2</w:t>
      </w:r>
      <w:r>
        <w:rPr>
          <w:rFonts w:ascii="Times New Roman" w:eastAsia="Times New Roman" w:hAnsi="Times New Roman"/>
          <w:sz w:val="28"/>
          <w:szCs w:val="28"/>
          <w:lang w:eastAsia="ru-RU"/>
        </w:rPr>
        <w:t>9</w:t>
      </w:r>
      <w:r w:rsidRPr="000A1598">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0A1598">
        <w:rPr>
          <w:rFonts w:ascii="Times New Roman" w:eastAsia="Times New Roman" w:hAnsi="Times New Roman"/>
          <w:sz w:val="28"/>
          <w:szCs w:val="28"/>
          <w:lang w:eastAsia="ru-RU"/>
        </w:rPr>
        <w:t xml:space="preserve">.2022).  - </w:t>
      </w:r>
      <w:proofErr w:type="gramStart"/>
      <w:r w:rsidRPr="000A1598">
        <w:rPr>
          <w:rFonts w:ascii="Times New Roman" w:eastAsia="Times New Roman" w:hAnsi="Times New Roman"/>
          <w:sz w:val="28"/>
          <w:szCs w:val="28"/>
          <w:lang w:eastAsia="ru-RU"/>
        </w:rPr>
        <w:t>Текст :</w:t>
      </w:r>
      <w:proofErr w:type="gramEnd"/>
      <w:r w:rsidRPr="000A1598">
        <w:rPr>
          <w:rFonts w:ascii="Times New Roman" w:eastAsia="Times New Roman" w:hAnsi="Times New Roman"/>
          <w:sz w:val="28"/>
          <w:szCs w:val="28"/>
          <w:lang w:eastAsia="ru-RU"/>
        </w:rPr>
        <w:t xml:space="preserve"> электронный.</w:t>
      </w:r>
    </w:p>
    <w:p w14:paraId="2353F663" w14:textId="77777777" w:rsidR="00E94473" w:rsidRDefault="00E94473" w:rsidP="00E94473">
      <w:pPr>
        <w:pStyle w:val="af0"/>
        <w:widowControl w:val="0"/>
        <w:numPr>
          <w:ilvl w:val="0"/>
          <w:numId w:val="25"/>
        </w:numPr>
        <w:tabs>
          <w:tab w:val="left" w:pos="993"/>
        </w:tabs>
        <w:spacing w:after="0" w:line="240" w:lineRule="auto"/>
        <w:ind w:left="426" w:hanging="426"/>
        <w:jc w:val="both"/>
        <w:rPr>
          <w:rFonts w:ascii="Times New Roman" w:hAnsi="Times New Roman"/>
          <w:bCs/>
          <w:sz w:val="28"/>
          <w:szCs w:val="28"/>
          <w:shd w:val="clear" w:color="auto" w:fill="FFFFFF"/>
        </w:rPr>
      </w:pPr>
      <w:r w:rsidRPr="00B92E74">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И.А. Лебедев, С.В. Ефимов, С.С. Фешина [и др.]; </w:t>
      </w:r>
      <w:proofErr w:type="spellStart"/>
      <w:proofErr w:type="gramStart"/>
      <w:r w:rsidRPr="00B92E74">
        <w:rPr>
          <w:rFonts w:ascii="Times New Roman" w:hAnsi="Times New Roman"/>
          <w:bCs/>
          <w:sz w:val="28"/>
          <w:szCs w:val="28"/>
          <w:shd w:val="clear" w:color="auto" w:fill="FFFFFF"/>
        </w:rPr>
        <w:t>Финуниверситет</w:t>
      </w:r>
      <w:proofErr w:type="spellEnd"/>
      <w:r w:rsidRPr="00B92E74">
        <w:rPr>
          <w:rFonts w:ascii="Times New Roman" w:hAnsi="Times New Roman"/>
          <w:bCs/>
          <w:sz w:val="28"/>
          <w:szCs w:val="28"/>
          <w:shd w:val="clear" w:color="auto" w:fill="FFFFFF"/>
        </w:rPr>
        <w:t xml:space="preserve"> ;</w:t>
      </w:r>
      <w:proofErr w:type="gramEnd"/>
      <w:r w:rsidRPr="00B92E74">
        <w:rPr>
          <w:rFonts w:ascii="Times New Roman" w:hAnsi="Times New Roman"/>
          <w:bCs/>
          <w:sz w:val="28"/>
          <w:szCs w:val="28"/>
          <w:shd w:val="clear" w:color="auto" w:fill="FFFFFF"/>
        </w:rPr>
        <w:t xml:space="preserve"> под общ. ред. И.А. Лебедева. - Москва: Прометей, 2021. - 270 с. - </w:t>
      </w:r>
      <w:proofErr w:type="gramStart"/>
      <w:r w:rsidRPr="00B92E74">
        <w:rPr>
          <w:rFonts w:ascii="Times New Roman" w:hAnsi="Times New Roman"/>
          <w:bCs/>
          <w:sz w:val="28"/>
          <w:szCs w:val="28"/>
          <w:shd w:val="clear" w:color="auto" w:fill="FFFFFF"/>
        </w:rPr>
        <w:t>Текст :</w:t>
      </w:r>
      <w:proofErr w:type="gramEnd"/>
      <w:r w:rsidRPr="00B92E74">
        <w:rPr>
          <w:rFonts w:ascii="Times New Roman" w:hAnsi="Times New Roman"/>
          <w:bCs/>
          <w:sz w:val="28"/>
          <w:szCs w:val="28"/>
          <w:shd w:val="clear" w:color="auto" w:fill="FFFFFF"/>
        </w:rPr>
        <w:t xml:space="preserve"> непосредственный. - То же. - ЭБС Лань. - URL: https://e.lanbook.com/book/166797 (дата обращения: </w:t>
      </w:r>
      <w:r w:rsidRPr="000A1598">
        <w:rPr>
          <w:rFonts w:ascii="Times New Roman" w:eastAsia="Times New Roman" w:hAnsi="Times New Roman"/>
          <w:sz w:val="28"/>
          <w:szCs w:val="28"/>
          <w:lang w:eastAsia="ru-RU"/>
        </w:rPr>
        <w:t>2</w:t>
      </w:r>
      <w:r>
        <w:rPr>
          <w:rFonts w:ascii="Times New Roman" w:eastAsia="Times New Roman" w:hAnsi="Times New Roman"/>
          <w:sz w:val="28"/>
          <w:szCs w:val="28"/>
          <w:lang w:eastAsia="ru-RU"/>
        </w:rPr>
        <w:t>9</w:t>
      </w:r>
      <w:r w:rsidRPr="000A1598">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0A1598">
        <w:rPr>
          <w:rFonts w:ascii="Times New Roman" w:eastAsia="Times New Roman" w:hAnsi="Times New Roman"/>
          <w:sz w:val="28"/>
          <w:szCs w:val="28"/>
          <w:lang w:eastAsia="ru-RU"/>
        </w:rPr>
        <w:t>.2022</w:t>
      </w:r>
      <w:r w:rsidRPr="00B92E74">
        <w:rPr>
          <w:rFonts w:ascii="Times New Roman" w:hAnsi="Times New Roman"/>
          <w:bCs/>
          <w:sz w:val="28"/>
          <w:szCs w:val="28"/>
          <w:shd w:val="clear" w:color="auto" w:fill="FFFFFF"/>
        </w:rPr>
        <w:t xml:space="preserve">). - </w:t>
      </w:r>
      <w:proofErr w:type="gramStart"/>
      <w:r w:rsidRPr="00B92E74">
        <w:rPr>
          <w:rFonts w:ascii="Times New Roman" w:hAnsi="Times New Roman"/>
          <w:bCs/>
          <w:sz w:val="28"/>
          <w:szCs w:val="28"/>
          <w:shd w:val="clear" w:color="auto" w:fill="FFFFFF"/>
        </w:rPr>
        <w:t>Текст :</w:t>
      </w:r>
      <w:proofErr w:type="gramEnd"/>
      <w:r w:rsidRPr="00B92E74">
        <w:rPr>
          <w:rFonts w:ascii="Times New Roman" w:hAnsi="Times New Roman"/>
          <w:bCs/>
          <w:sz w:val="28"/>
          <w:szCs w:val="28"/>
          <w:shd w:val="clear" w:color="auto" w:fill="FFFFFF"/>
        </w:rPr>
        <w:t xml:space="preserve"> электронный. </w:t>
      </w:r>
    </w:p>
    <w:p w14:paraId="671FEC3C" w14:textId="77777777" w:rsidR="00E94473" w:rsidRDefault="00E94473" w:rsidP="00E94473">
      <w:pPr>
        <w:pStyle w:val="af0"/>
        <w:widowControl w:val="0"/>
        <w:numPr>
          <w:ilvl w:val="0"/>
          <w:numId w:val="25"/>
        </w:numPr>
        <w:tabs>
          <w:tab w:val="left" w:pos="993"/>
        </w:tabs>
        <w:spacing w:after="0" w:line="240" w:lineRule="auto"/>
        <w:ind w:left="284"/>
        <w:jc w:val="both"/>
        <w:rPr>
          <w:rFonts w:ascii="Times New Roman" w:hAnsi="Times New Roman"/>
          <w:bCs/>
          <w:sz w:val="28"/>
          <w:szCs w:val="28"/>
          <w:shd w:val="clear" w:color="auto" w:fill="FFFFFF"/>
        </w:rPr>
      </w:pPr>
      <w:r w:rsidRPr="00997001">
        <w:rPr>
          <w:rFonts w:ascii="Times New Roman" w:hAnsi="Times New Roman"/>
          <w:bCs/>
          <w:sz w:val="28"/>
          <w:szCs w:val="28"/>
          <w:shd w:val="clear" w:color="auto" w:fill="FFFFFF"/>
        </w:rPr>
        <w:t xml:space="preserve">Донцова, Л.В. Финансовое оздоровление и внутренний контроль в кризисных условиях (методология и практика): монография / Л.В. Донцова, М.М. </w:t>
      </w:r>
      <w:proofErr w:type="spellStart"/>
      <w:r w:rsidRPr="00997001">
        <w:rPr>
          <w:rFonts w:ascii="Times New Roman" w:hAnsi="Times New Roman"/>
          <w:bCs/>
          <w:sz w:val="28"/>
          <w:szCs w:val="28"/>
          <w:shd w:val="clear" w:color="auto" w:fill="FFFFFF"/>
        </w:rPr>
        <w:t>Шарамко</w:t>
      </w:r>
      <w:proofErr w:type="spellEnd"/>
      <w:r w:rsidRPr="00997001">
        <w:rPr>
          <w:rFonts w:ascii="Times New Roman" w:hAnsi="Times New Roman"/>
          <w:bCs/>
          <w:sz w:val="28"/>
          <w:szCs w:val="28"/>
          <w:shd w:val="clear" w:color="auto" w:fill="FFFFFF"/>
        </w:rPr>
        <w:t xml:space="preserve">, Г.Ф. </w:t>
      </w:r>
      <w:proofErr w:type="spellStart"/>
      <w:r w:rsidRPr="00997001">
        <w:rPr>
          <w:rFonts w:ascii="Times New Roman" w:hAnsi="Times New Roman"/>
          <w:bCs/>
          <w:sz w:val="28"/>
          <w:szCs w:val="28"/>
          <w:shd w:val="clear" w:color="auto" w:fill="FFFFFF"/>
        </w:rPr>
        <w:t>Галиуллина</w:t>
      </w:r>
      <w:proofErr w:type="spellEnd"/>
      <w:r w:rsidRPr="00997001">
        <w:rPr>
          <w:rFonts w:ascii="Times New Roman" w:hAnsi="Times New Roman"/>
          <w:bCs/>
          <w:sz w:val="28"/>
          <w:szCs w:val="28"/>
          <w:shd w:val="clear" w:color="auto" w:fill="FFFFFF"/>
        </w:rPr>
        <w:t xml:space="preserve">; под ред. Л.В. Донцовой. - Москва: </w:t>
      </w:r>
      <w:proofErr w:type="spellStart"/>
      <w:r w:rsidRPr="00997001">
        <w:rPr>
          <w:rFonts w:ascii="Times New Roman" w:hAnsi="Times New Roman"/>
          <w:bCs/>
          <w:sz w:val="28"/>
          <w:szCs w:val="28"/>
          <w:shd w:val="clear" w:color="auto" w:fill="FFFFFF"/>
        </w:rPr>
        <w:t>Русайнс</w:t>
      </w:r>
      <w:proofErr w:type="spellEnd"/>
      <w:r w:rsidRPr="00997001">
        <w:rPr>
          <w:rFonts w:ascii="Times New Roman" w:hAnsi="Times New Roman"/>
          <w:bCs/>
          <w:sz w:val="28"/>
          <w:szCs w:val="28"/>
          <w:shd w:val="clear" w:color="auto" w:fill="FFFFFF"/>
        </w:rPr>
        <w:t xml:space="preserve">, 2017. - 154 с. — ЭБС BOOK.RU. — URL: https://book.ru/book/922319 (дата обращения: </w:t>
      </w:r>
      <w:r w:rsidRPr="000A1598">
        <w:rPr>
          <w:rFonts w:ascii="Times New Roman" w:eastAsia="Times New Roman" w:hAnsi="Times New Roman"/>
          <w:sz w:val="28"/>
          <w:szCs w:val="28"/>
          <w:lang w:eastAsia="ru-RU"/>
        </w:rPr>
        <w:t>2</w:t>
      </w:r>
      <w:r>
        <w:rPr>
          <w:rFonts w:ascii="Times New Roman" w:eastAsia="Times New Roman" w:hAnsi="Times New Roman"/>
          <w:sz w:val="28"/>
          <w:szCs w:val="28"/>
          <w:lang w:eastAsia="ru-RU"/>
        </w:rPr>
        <w:t>9</w:t>
      </w:r>
      <w:r w:rsidRPr="000A1598">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0A1598">
        <w:rPr>
          <w:rFonts w:ascii="Times New Roman" w:eastAsia="Times New Roman" w:hAnsi="Times New Roman"/>
          <w:sz w:val="28"/>
          <w:szCs w:val="28"/>
          <w:lang w:eastAsia="ru-RU"/>
        </w:rPr>
        <w:t>.2022</w:t>
      </w:r>
      <w:r w:rsidRPr="00997001">
        <w:rPr>
          <w:rFonts w:ascii="Times New Roman" w:hAnsi="Times New Roman"/>
          <w:bCs/>
          <w:sz w:val="28"/>
          <w:szCs w:val="28"/>
          <w:shd w:val="clear" w:color="auto" w:fill="FFFFFF"/>
        </w:rPr>
        <w:t xml:space="preserve">). — </w:t>
      </w:r>
      <w:proofErr w:type="gramStart"/>
      <w:r w:rsidRPr="00997001">
        <w:rPr>
          <w:rFonts w:ascii="Times New Roman" w:hAnsi="Times New Roman"/>
          <w:bCs/>
          <w:sz w:val="28"/>
          <w:szCs w:val="28"/>
          <w:shd w:val="clear" w:color="auto" w:fill="FFFFFF"/>
        </w:rPr>
        <w:t>Текст :</w:t>
      </w:r>
      <w:proofErr w:type="gramEnd"/>
      <w:r w:rsidRPr="00997001">
        <w:rPr>
          <w:rFonts w:ascii="Times New Roman" w:hAnsi="Times New Roman"/>
          <w:bCs/>
          <w:sz w:val="28"/>
          <w:szCs w:val="28"/>
          <w:shd w:val="clear" w:color="auto" w:fill="FFFFFF"/>
        </w:rPr>
        <w:t xml:space="preserve"> электронный. </w:t>
      </w:r>
    </w:p>
    <w:p w14:paraId="4EB6A372" w14:textId="77777777" w:rsidR="00E94473" w:rsidRDefault="00E94473" w:rsidP="00E94473">
      <w:pPr>
        <w:pStyle w:val="af0"/>
        <w:widowControl w:val="0"/>
        <w:numPr>
          <w:ilvl w:val="0"/>
          <w:numId w:val="25"/>
        </w:numPr>
        <w:tabs>
          <w:tab w:val="left" w:pos="993"/>
        </w:tabs>
        <w:spacing w:after="0" w:line="240" w:lineRule="auto"/>
        <w:jc w:val="both"/>
        <w:rPr>
          <w:rFonts w:ascii="Times New Roman" w:hAnsi="Times New Roman"/>
          <w:bCs/>
          <w:sz w:val="28"/>
          <w:szCs w:val="28"/>
          <w:shd w:val="clear" w:color="auto" w:fill="FFFFFF"/>
        </w:rPr>
      </w:pPr>
      <w:r w:rsidRPr="00997001">
        <w:rPr>
          <w:rFonts w:ascii="Times New Roman" w:hAnsi="Times New Roman"/>
          <w:bCs/>
          <w:sz w:val="28"/>
          <w:szCs w:val="28"/>
          <w:shd w:val="clear" w:color="auto" w:fill="FFFFFF"/>
        </w:rPr>
        <w:t>Каменская, Е.Н. Безопасность и управ</w:t>
      </w:r>
      <w:r>
        <w:rPr>
          <w:rFonts w:ascii="Times New Roman" w:hAnsi="Times New Roman"/>
          <w:bCs/>
          <w:sz w:val="28"/>
          <w:szCs w:val="28"/>
          <w:shd w:val="clear" w:color="auto" w:fill="FFFFFF"/>
        </w:rPr>
        <w:t xml:space="preserve">ление рисками в </w:t>
      </w:r>
      <w:proofErr w:type="gramStart"/>
      <w:r>
        <w:rPr>
          <w:rFonts w:ascii="Times New Roman" w:hAnsi="Times New Roman"/>
          <w:bCs/>
          <w:sz w:val="28"/>
          <w:szCs w:val="28"/>
          <w:shd w:val="clear" w:color="auto" w:fill="FFFFFF"/>
        </w:rPr>
        <w:t>техносфере :</w:t>
      </w:r>
      <w:proofErr w:type="gramEnd"/>
      <w:r>
        <w:rPr>
          <w:rFonts w:ascii="Times New Roman" w:hAnsi="Times New Roman"/>
          <w:bCs/>
          <w:sz w:val="28"/>
          <w:szCs w:val="28"/>
          <w:shd w:val="clear" w:color="auto" w:fill="FFFFFF"/>
        </w:rPr>
        <w:t xml:space="preserve"> уче</w:t>
      </w:r>
      <w:r w:rsidRPr="00997001">
        <w:rPr>
          <w:rFonts w:ascii="Times New Roman" w:hAnsi="Times New Roman"/>
          <w:bCs/>
          <w:sz w:val="28"/>
          <w:szCs w:val="28"/>
          <w:shd w:val="clear" w:color="auto" w:fill="FFFFFF"/>
        </w:rPr>
        <w:t>бное пособие / Е.Н. Каменская ; Южный федеральный университет. - Ростов-на-</w:t>
      </w:r>
      <w:proofErr w:type="gramStart"/>
      <w:r w:rsidRPr="00997001">
        <w:rPr>
          <w:rFonts w:ascii="Times New Roman" w:hAnsi="Times New Roman"/>
          <w:bCs/>
          <w:sz w:val="28"/>
          <w:szCs w:val="28"/>
          <w:shd w:val="clear" w:color="auto" w:fill="FFFFFF"/>
        </w:rPr>
        <w:t>Дону ;</w:t>
      </w:r>
      <w:proofErr w:type="gramEnd"/>
      <w:r w:rsidRPr="00997001">
        <w:rPr>
          <w:rFonts w:ascii="Times New Roman" w:hAnsi="Times New Roman"/>
          <w:bCs/>
          <w:sz w:val="28"/>
          <w:szCs w:val="28"/>
          <w:shd w:val="clear" w:color="auto" w:fill="FFFFFF"/>
        </w:rPr>
        <w:t xml:space="preserve"> Таганрог : Издательство Южного федерального университета, 2018. - 100 с. – ЭБС ZNANIUM.com. - URL: https://znanium.com/catalog/product/1039703 (дата обращения: 29.11.2022).  - </w:t>
      </w:r>
      <w:proofErr w:type="gramStart"/>
      <w:r w:rsidRPr="00997001">
        <w:rPr>
          <w:rFonts w:ascii="Times New Roman" w:hAnsi="Times New Roman"/>
          <w:bCs/>
          <w:sz w:val="28"/>
          <w:szCs w:val="28"/>
          <w:shd w:val="clear" w:color="auto" w:fill="FFFFFF"/>
        </w:rPr>
        <w:t>Текст :</w:t>
      </w:r>
      <w:proofErr w:type="gramEnd"/>
      <w:r w:rsidRPr="00997001">
        <w:rPr>
          <w:rFonts w:ascii="Times New Roman" w:hAnsi="Times New Roman"/>
          <w:bCs/>
          <w:sz w:val="28"/>
          <w:szCs w:val="28"/>
          <w:shd w:val="clear" w:color="auto" w:fill="FFFFFF"/>
        </w:rPr>
        <w:t xml:space="preserve"> электронный. </w:t>
      </w:r>
    </w:p>
    <w:p w14:paraId="4FA92A99" w14:textId="77777777" w:rsidR="00E94473" w:rsidRDefault="00E94473" w:rsidP="00E94473">
      <w:pPr>
        <w:pStyle w:val="af0"/>
        <w:widowControl w:val="0"/>
        <w:numPr>
          <w:ilvl w:val="0"/>
          <w:numId w:val="25"/>
        </w:numPr>
        <w:tabs>
          <w:tab w:val="left" w:pos="993"/>
        </w:tabs>
        <w:spacing w:after="0" w:line="240" w:lineRule="auto"/>
        <w:jc w:val="both"/>
        <w:rPr>
          <w:rFonts w:ascii="Times New Roman" w:hAnsi="Times New Roman"/>
          <w:bCs/>
          <w:sz w:val="28"/>
          <w:szCs w:val="28"/>
          <w:shd w:val="clear" w:color="auto" w:fill="FFFFFF"/>
        </w:rPr>
      </w:pPr>
      <w:r w:rsidRPr="00997001">
        <w:rPr>
          <w:rFonts w:ascii="Times New Roman" w:hAnsi="Times New Roman"/>
          <w:bCs/>
          <w:sz w:val="28"/>
          <w:szCs w:val="28"/>
          <w:shd w:val="clear" w:color="auto" w:fill="FFFFFF"/>
        </w:rPr>
        <w:t xml:space="preserve">Пименов, Н. А.  Управление финансовыми рисками в системе экономической </w:t>
      </w:r>
      <w:proofErr w:type="gramStart"/>
      <w:r w:rsidRPr="00997001">
        <w:rPr>
          <w:rFonts w:ascii="Times New Roman" w:hAnsi="Times New Roman"/>
          <w:bCs/>
          <w:sz w:val="28"/>
          <w:szCs w:val="28"/>
          <w:shd w:val="clear" w:color="auto" w:fill="FFFFFF"/>
        </w:rPr>
        <w:t>безопасности :</w:t>
      </w:r>
      <w:proofErr w:type="gramEnd"/>
      <w:r w:rsidRPr="00997001">
        <w:rPr>
          <w:rFonts w:ascii="Times New Roman" w:hAnsi="Times New Roman"/>
          <w:bCs/>
          <w:sz w:val="28"/>
          <w:szCs w:val="28"/>
          <w:shd w:val="clear" w:color="auto" w:fill="FFFFFF"/>
        </w:rPr>
        <w:t xml:space="preserve"> учебник и практикум для вузов / Н. А. Пименов. — 2-е изд., </w:t>
      </w:r>
      <w:proofErr w:type="spellStart"/>
      <w:r w:rsidRPr="00997001">
        <w:rPr>
          <w:rFonts w:ascii="Times New Roman" w:hAnsi="Times New Roman"/>
          <w:bCs/>
          <w:sz w:val="28"/>
          <w:szCs w:val="28"/>
          <w:shd w:val="clear" w:color="auto" w:fill="FFFFFF"/>
        </w:rPr>
        <w:t>перераб</w:t>
      </w:r>
      <w:proofErr w:type="spellEnd"/>
      <w:r w:rsidRPr="00997001">
        <w:rPr>
          <w:rFonts w:ascii="Times New Roman" w:hAnsi="Times New Roman"/>
          <w:bCs/>
          <w:sz w:val="28"/>
          <w:szCs w:val="28"/>
          <w:shd w:val="clear" w:color="auto" w:fill="FFFFFF"/>
        </w:rPr>
        <w:t xml:space="preserve">. и доп. — </w:t>
      </w:r>
      <w:proofErr w:type="gramStart"/>
      <w:r w:rsidRPr="00997001">
        <w:rPr>
          <w:rFonts w:ascii="Times New Roman" w:hAnsi="Times New Roman"/>
          <w:bCs/>
          <w:sz w:val="28"/>
          <w:szCs w:val="28"/>
          <w:shd w:val="clear" w:color="auto" w:fill="FFFFFF"/>
        </w:rPr>
        <w:t>Москва :</w:t>
      </w:r>
      <w:proofErr w:type="gramEnd"/>
      <w:r w:rsidRPr="00997001">
        <w:rPr>
          <w:rFonts w:ascii="Times New Roman" w:hAnsi="Times New Roman"/>
          <w:bCs/>
          <w:sz w:val="28"/>
          <w:szCs w:val="28"/>
          <w:shd w:val="clear" w:color="auto" w:fill="FFFFFF"/>
        </w:rPr>
        <w:t xml:space="preserve"> Издательство </w:t>
      </w:r>
      <w:proofErr w:type="spellStart"/>
      <w:r w:rsidRPr="00997001">
        <w:rPr>
          <w:rFonts w:ascii="Times New Roman" w:hAnsi="Times New Roman"/>
          <w:bCs/>
          <w:sz w:val="28"/>
          <w:szCs w:val="28"/>
          <w:shd w:val="clear" w:color="auto" w:fill="FFFFFF"/>
        </w:rPr>
        <w:t>Юрайт</w:t>
      </w:r>
      <w:proofErr w:type="spellEnd"/>
      <w:r w:rsidRPr="00997001">
        <w:rPr>
          <w:rFonts w:ascii="Times New Roman" w:hAnsi="Times New Roman"/>
          <w:bCs/>
          <w:sz w:val="28"/>
          <w:szCs w:val="28"/>
          <w:shd w:val="clear" w:color="auto" w:fill="FFFFFF"/>
        </w:rPr>
        <w:t xml:space="preserve">, 2022. — 326 с. — (Высшее образование). —  Образовательная платформа </w:t>
      </w:r>
      <w:proofErr w:type="spellStart"/>
      <w:r w:rsidRPr="00997001">
        <w:rPr>
          <w:rFonts w:ascii="Times New Roman" w:hAnsi="Times New Roman"/>
          <w:bCs/>
          <w:sz w:val="28"/>
          <w:szCs w:val="28"/>
          <w:shd w:val="clear" w:color="auto" w:fill="FFFFFF"/>
        </w:rPr>
        <w:t>Юрайт</w:t>
      </w:r>
      <w:proofErr w:type="spellEnd"/>
      <w:r w:rsidRPr="00997001">
        <w:rPr>
          <w:rFonts w:ascii="Times New Roman" w:hAnsi="Times New Roman"/>
          <w:bCs/>
          <w:sz w:val="28"/>
          <w:szCs w:val="28"/>
          <w:shd w:val="clear" w:color="auto" w:fill="FFFFFF"/>
        </w:rPr>
        <w:t xml:space="preserve"> [сайт]. — URL: https://urait.ru/bcode/489025 (дата обращения: 2</w:t>
      </w:r>
      <w:r>
        <w:rPr>
          <w:rFonts w:ascii="Times New Roman" w:hAnsi="Times New Roman"/>
          <w:bCs/>
          <w:sz w:val="28"/>
          <w:szCs w:val="28"/>
          <w:shd w:val="clear" w:color="auto" w:fill="FFFFFF"/>
        </w:rPr>
        <w:t>9</w:t>
      </w:r>
      <w:r w:rsidRPr="00997001">
        <w:rPr>
          <w:rFonts w:ascii="Times New Roman" w:hAnsi="Times New Roman"/>
          <w:bCs/>
          <w:sz w:val="28"/>
          <w:szCs w:val="28"/>
          <w:shd w:val="clear" w:color="auto" w:fill="FFFFFF"/>
        </w:rPr>
        <w:t>.1</w:t>
      </w:r>
      <w:r>
        <w:rPr>
          <w:rFonts w:ascii="Times New Roman" w:hAnsi="Times New Roman"/>
          <w:bCs/>
          <w:sz w:val="28"/>
          <w:szCs w:val="28"/>
          <w:shd w:val="clear" w:color="auto" w:fill="FFFFFF"/>
        </w:rPr>
        <w:t>1</w:t>
      </w:r>
      <w:r w:rsidRPr="00997001">
        <w:rPr>
          <w:rFonts w:ascii="Times New Roman" w:hAnsi="Times New Roman"/>
          <w:bCs/>
          <w:sz w:val="28"/>
          <w:szCs w:val="28"/>
          <w:shd w:val="clear" w:color="auto" w:fill="FFFFFF"/>
        </w:rPr>
        <w:t xml:space="preserve">.2022). — </w:t>
      </w:r>
      <w:proofErr w:type="gramStart"/>
      <w:r w:rsidRPr="00997001">
        <w:rPr>
          <w:rFonts w:ascii="Times New Roman" w:hAnsi="Times New Roman"/>
          <w:bCs/>
          <w:sz w:val="28"/>
          <w:szCs w:val="28"/>
          <w:shd w:val="clear" w:color="auto" w:fill="FFFFFF"/>
        </w:rPr>
        <w:t>Текст :</w:t>
      </w:r>
      <w:proofErr w:type="gramEnd"/>
      <w:r w:rsidRPr="00997001">
        <w:rPr>
          <w:rFonts w:ascii="Times New Roman" w:hAnsi="Times New Roman"/>
          <w:bCs/>
          <w:sz w:val="28"/>
          <w:szCs w:val="28"/>
          <w:shd w:val="clear" w:color="auto" w:fill="FFFFFF"/>
        </w:rPr>
        <w:t xml:space="preserve"> электронный. </w:t>
      </w:r>
    </w:p>
    <w:p w14:paraId="27D415C9" w14:textId="77777777" w:rsidR="00E94473" w:rsidRDefault="00E94473" w:rsidP="00E94473">
      <w:pPr>
        <w:pStyle w:val="af0"/>
        <w:widowControl w:val="0"/>
        <w:tabs>
          <w:tab w:val="left" w:pos="993"/>
        </w:tabs>
        <w:spacing w:after="0" w:line="240" w:lineRule="auto"/>
        <w:ind w:left="360"/>
        <w:jc w:val="both"/>
        <w:rPr>
          <w:rFonts w:ascii="Times New Roman" w:hAnsi="Times New Roman"/>
          <w:bCs/>
          <w:sz w:val="28"/>
          <w:szCs w:val="28"/>
          <w:shd w:val="clear" w:color="auto" w:fill="FFFFFF"/>
        </w:rPr>
      </w:pPr>
    </w:p>
    <w:p w14:paraId="0E549092" w14:textId="77777777" w:rsidR="00E94473" w:rsidRPr="00017537" w:rsidRDefault="00E94473" w:rsidP="00E94473">
      <w:pPr>
        <w:widowControl w:val="0"/>
        <w:shd w:val="clear" w:color="auto" w:fill="FFFFFF"/>
        <w:ind w:firstLine="709"/>
        <w:jc w:val="both"/>
        <w:rPr>
          <w:rFonts w:ascii="Times New Roman" w:hAnsi="Times New Roman" w:cs="Times New Roman"/>
          <w:b/>
          <w:sz w:val="28"/>
          <w:szCs w:val="28"/>
        </w:rPr>
      </w:pPr>
      <w:r w:rsidRPr="00017537">
        <w:rPr>
          <w:rFonts w:ascii="Times New Roman" w:hAnsi="Times New Roman" w:cs="Times New Roman"/>
          <w:b/>
          <w:sz w:val="28"/>
          <w:szCs w:val="28"/>
        </w:rPr>
        <w:t>Периодические издания:</w:t>
      </w:r>
    </w:p>
    <w:p w14:paraId="5D3AEEA1" w14:textId="77777777" w:rsidR="00E94473" w:rsidRPr="00017537" w:rsidRDefault="00E94473" w:rsidP="00E94473">
      <w:pPr>
        <w:widowControl w:val="0"/>
        <w:numPr>
          <w:ilvl w:val="0"/>
          <w:numId w:val="95"/>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lastRenderedPageBreak/>
        <w:t>Журнал «Учет. Анализ. Аудит»</w:t>
      </w:r>
    </w:p>
    <w:p w14:paraId="38E17C2B" w14:textId="77777777" w:rsidR="00E94473" w:rsidRPr="00017537" w:rsidRDefault="00E94473" w:rsidP="00E94473">
      <w:pPr>
        <w:pStyle w:val="32"/>
        <w:widowControl w:val="0"/>
        <w:tabs>
          <w:tab w:val="left" w:pos="993"/>
        </w:tabs>
        <w:ind w:left="360"/>
        <w:rPr>
          <w:color w:val="000000"/>
          <w:sz w:val="28"/>
          <w:szCs w:val="28"/>
          <w:shd w:val="clear" w:color="auto" w:fill="FFFFFF"/>
        </w:rPr>
      </w:pPr>
    </w:p>
    <w:p w14:paraId="3D6543C1" w14:textId="77777777" w:rsidR="00E94473" w:rsidRDefault="00E94473" w:rsidP="00E94473">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487119150"/>
      <w:bookmarkStart w:id="52" w:name="_Toc423080117"/>
      <w:bookmarkStart w:id="53" w:name="_Toc424809783"/>
      <w:bookmarkStart w:id="54" w:name="_Toc447131366"/>
      <w:bookmarkStart w:id="55" w:name="_Toc488169456"/>
      <w:bookmarkStart w:id="56" w:name="_Toc498896025"/>
      <w:r w:rsidRPr="00017537">
        <w:rPr>
          <w:rFonts w:ascii="Times New Roman" w:eastAsia="Times New Roman" w:hAnsi="Times New Roman" w:cs="Times New Roman"/>
          <w:b/>
          <w:bCs/>
          <w:sz w:val="28"/>
          <w:szCs w:val="28"/>
        </w:rPr>
        <w:t xml:space="preserve">9. </w:t>
      </w:r>
      <w:bookmarkStart w:id="57" w:name="_Toc73609402"/>
      <w:bookmarkStart w:id="58" w:name="_Toc119504371"/>
      <w:r w:rsidRPr="00017537">
        <w:rPr>
          <w:rFonts w:ascii="Times New Roman" w:eastAsia="Times New Roman" w:hAnsi="Times New Roman" w:cs="Times New Roman"/>
          <w:b/>
          <w:bCs/>
          <w:sz w:val="28"/>
          <w:szCs w:val="28"/>
        </w:rPr>
        <w:t>Перечень ресурсов информационно-телекоммуникационной сети «Интернет», необходимых для освоения дисциплины</w:t>
      </w:r>
      <w:bookmarkEnd w:id="57"/>
      <w:bookmarkEnd w:id="58"/>
      <w:r w:rsidRPr="00017537">
        <w:rPr>
          <w:rFonts w:ascii="Times New Roman" w:eastAsia="Times New Roman" w:hAnsi="Times New Roman" w:cs="Times New Roman"/>
          <w:b/>
          <w:bCs/>
          <w:sz w:val="28"/>
          <w:szCs w:val="28"/>
        </w:rPr>
        <w:t xml:space="preserve"> </w:t>
      </w:r>
    </w:p>
    <w:p w14:paraId="70E51D8D" w14:textId="77777777" w:rsidR="00E94473" w:rsidRPr="00017537" w:rsidRDefault="00E94473" w:rsidP="00E94473">
      <w:pPr>
        <w:spacing w:after="0" w:line="240" w:lineRule="auto"/>
        <w:ind w:left="426"/>
        <w:jc w:val="both"/>
        <w:rPr>
          <w:rFonts w:ascii="Times New Roman" w:eastAsia="Calibri" w:hAnsi="Times New Roman" w:cs="Times New Roman"/>
          <w:sz w:val="28"/>
          <w:szCs w:val="28"/>
        </w:rPr>
      </w:pPr>
    </w:p>
    <w:bookmarkEnd w:id="51"/>
    <w:bookmarkEnd w:id="52"/>
    <w:bookmarkEnd w:id="53"/>
    <w:bookmarkEnd w:id="54"/>
    <w:bookmarkEnd w:id="55"/>
    <w:bookmarkEnd w:id="56"/>
    <w:p w14:paraId="20AB8D48" w14:textId="77777777" w:rsidR="00E94473" w:rsidRPr="00BB3E5A" w:rsidRDefault="00E94473" w:rsidP="00E94473">
      <w:pPr>
        <w:pStyle w:val="af0"/>
        <w:numPr>
          <w:ilvl w:val="0"/>
          <w:numId w:val="97"/>
        </w:numPr>
        <w:spacing w:after="0" w:line="240" w:lineRule="auto"/>
        <w:rPr>
          <w:rFonts w:ascii="Times New Roman" w:eastAsia="Times New Roman" w:hAnsi="Times New Roman"/>
          <w:sz w:val="28"/>
          <w:szCs w:val="28"/>
          <w:lang w:eastAsia="ru-RU"/>
        </w:rPr>
      </w:pPr>
      <w:r w:rsidRPr="00BB3E5A">
        <w:rPr>
          <w:rFonts w:ascii="Times New Roman" w:eastAsia="Times New Roman" w:hAnsi="Times New Roman"/>
          <w:sz w:val="28"/>
          <w:szCs w:val="28"/>
          <w:lang w:eastAsia="ru-RU"/>
        </w:rPr>
        <w:t>Электронные ресурсы БИК:</w:t>
      </w:r>
    </w:p>
    <w:p w14:paraId="7057BBB9"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sz w:val="28"/>
          <w:szCs w:val="28"/>
        </w:rPr>
      </w:pPr>
      <w:r w:rsidRPr="00BB3E5A">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0" w:history="1">
        <w:r w:rsidRPr="00BB3E5A">
          <w:rPr>
            <w:rFonts w:ascii="Times New Roman" w:hAnsi="Times New Roman" w:cs="Times New Roman"/>
            <w:sz w:val="28"/>
            <w:szCs w:val="28"/>
          </w:rPr>
          <w:t>http://elib.fa.ru/</w:t>
        </w:r>
      </w:hyperlink>
    </w:p>
    <w:p w14:paraId="70C9ADBA"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Электронно-библиотечная система BOOK.RU http://www.book.ru</w:t>
      </w:r>
    </w:p>
    <w:p w14:paraId="041AACCA"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0E636A5F"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Электронно-библиотечная система </w:t>
      </w:r>
      <w:proofErr w:type="spellStart"/>
      <w:r w:rsidRPr="00BB3E5A">
        <w:rPr>
          <w:rFonts w:ascii="Times New Roman" w:hAnsi="Times New Roman" w:cs="Times New Roman"/>
          <w:color w:val="000000" w:themeColor="text1"/>
          <w:sz w:val="28"/>
          <w:szCs w:val="28"/>
        </w:rPr>
        <w:t>Znanium</w:t>
      </w:r>
      <w:proofErr w:type="spellEnd"/>
      <w:r w:rsidRPr="00BB3E5A">
        <w:rPr>
          <w:rFonts w:ascii="Times New Roman" w:hAnsi="Times New Roman" w:cs="Times New Roman"/>
          <w:color w:val="000000" w:themeColor="text1"/>
          <w:sz w:val="28"/>
          <w:szCs w:val="28"/>
        </w:rPr>
        <w:t xml:space="preserve"> http://www.znanium.com</w:t>
      </w:r>
    </w:p>
    <w:p w14:paraId="16F47FB4"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Электронно-библиотечная система издательства «ЮРАЙТ» https://urait.ru/</w:t>
      </w:r>
    </w:p>
    <w:p w14:paraId="3CD3D0EA"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11" w:history="1">
        <w:r w:rsidRPr="00BB3E5A">
          <w:rPr>
            <w:rFonts w:ascii="Times New Roman" w:hAnsi="Times New Roman" w:cs="Times New Roman"/>
            <w:color w:val="0000FF"/>
            <w:sz w:val="28"/>
            <w:szCs w:val="28"/>
            <w:u w:val="single"/>
          </w:rPr>
          <w:t>http://ebs.prospekt.org/books</w:t>
        </w:r>
      </w:hyperlink>
    </w:p>
    <w:p w14:paraId="25028783"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sz w:val="28"/>
          <w:szCs w:val="28"/>
          <w:shd w:val="clear" w:color="auto" w:fill="FFFFFF"/>
        </w:rPr>
        <w:t>Справочно-образовательная система</w:t>
      </w:r>
      <w:r w:rsidRPr="00BB3E5A">
        <w:rPr>
          <w:rFonts w:ascii="Times New Roman" w:hAnsi="Times New Roman" w:cs="Times New Roman"/>
          <w:color w:val="000000" w:themeColor="text1"/>
          <w:sz w:val="28"/>
          <w:szCs w:val="28"/>
        </w:rPr>
        <w:t xml:space="preserve"> </w:t>
      </w:r>
      <w:proofErr w:type="spellStart"/>
      <w:r w:rsidRPr="00BB3E5A">
        <w:rPr>
          <w:rFonts w:ascii="Times New Roman" w:hAnsi="Times New Roman" w:cs="Times New Roman"/>
          <w:color w:val="000000" w:themeColor="text1"/>
          <w:sz w:val="28"/>
          <w:szCs w:val="28"/>
        </w:rPr>
        <w:t>Актион</w:t>
      </w:r>
      <w:proofErr w:type="spellEnd"/>
      <w:r w:rsidRPr="00BB3E5A">
        <w:rPr>
          <w:rFonts w:ascii="Times New Roman" w:hAnsi="Times New Roman" w:cs="Times New Roman"/>
          <w:color w:val="000000" w:themeColor="text1"/>
          <w:sz w:val="28"/>
          <w:szCs w:val="28"/>
        </w:rPr>
        <w:t xml:space="preserve"> 360 https://action360.ru/</w:t>
      </w:r>
    </w:p>
    <w:p w14:paraId="6D1572A5"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Деловая онлайн-библиотека </w:t>
      </w:r>
      <w:proofErr w:type="spellStart"/>
      <w:r w:rsidRPr="00BB3E5A">
        <w:rPr>
          <w:rFonts w:ascii="Times New Roman" w:hAnsi="Times New Roman" w:cs="Times New Roman"/>
          <w:color w:val="000000" w:themeColor="text1"/>
          <w:sz w:val="28"/>
          <w:szCs w:val="28"/>
        </w:rPr>
        <w:t>Alpina</w:t>
      </w:r>
      <w:proofErr w:type="spellEnd"/>
      <w:r w:rsidRPr="00BB3E5A">
        <w:rPr>
          <w:rFonts w:ascii="Times New Roman" w:hAnsi="Times New Roman" w:cs="Times New Roman"/>
          <w:color w:val="000000" w:themeColor="text1"/>
          <w:sz w:val="28"/>
          <w:szCs w:val="28"/>
        </w:rPr>
        <w:t xml:space="preserve"> </w:t>
      </w:r>
      <w:proofErr w:type="spellStart"/>
      <w:r w:rsidRPr="00BB3E5A">
        <w:rPr>
          <w:rFonts w:ascii="Times New Roman" w:hAnsi="Times New Roman" w:cs="Times New Roman"/>
          <w:color w:val="000000" w:themeColor="text1"/>
          <w:sz w:val="28"/>
          <w:szCs w:val="28"/>
        </w:rPr>
        <w:t>Digital</w:t>
      </w:r>
      <w:proofErr w:type="spellEnd"/>
      <w:r w:rsidRPr="00BB3E5A">
        <w:rPr>
          <w:rFonts w:ascii="Times New Roman" w:hAnsi="Times New Roman" w:cs="Times New Roman"/>
          <w:color w:val="000000" w:themeColor="text1"/>
          <w:sz w:val="28"/>
          <w:szCs w:val="28"/>
        </w:rPr>
        <w:t xml:space="preserve"> </w:t>
      </w:r>
      <w:hyperlink r:id="rId12" w:history="1">
        <w:r w:rsidRPr="00BB3E5A">
          <w:rPr>
            <w:rFonts w:ascii="Times New Roman" w:hAnsi="Times New Roman" w:cs="Times New Roman"/>
            <w:color w:val="0000FF"/>
            <w:sz w:val="28"/>
            <w:szCs w:val="28"/>
            <w:u w:val="single"/>
          </w:rPr>
          <w:t>http://lib.alpinadigital.ru/</w:t>
        </w:r>
      </w:hyperlink>
    </w:p>
    <w:p w14:paraId="6ADC1DC6"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Интернет-библиотека СМИ </w:t>
      </w:r>
      <w:proofErr w:type="spellStart"/>
      <w:r w:rsidRPr="00BB3E5A">
        <w:rPr>
          <w:rFonts w:ascii="Times New Roman" w:hAnsi="Times New Roman" w:cs="Times New Roman"/>
          <w:color w:val="000000" w:themeColor="text1"/>
          <w:sz w:val="28"/>
          <w:szCs w:val="28"/>
        </w:rPr>
        <w:t>Public.Ru</w:t>
      </w:r>
      <w:proofErr w:type="spellEnd"/>
      <w:r w:rsidRPr="00BB3E5A">
        <w:rPr>
          <w:rFonts w:ascii="Times New Roman" w:hAnsi="Times New Roman" w:cs="Times New Roman"/>
          <w:color w:val="000000" w:themeColor="text1"/>
          <w:sz w:val="28"/>
          <w:szCs w:val="28"/>
        </w:rPr>
        <w:t xml:space="preserve"> https://public.ru/</w:t>
      </w:r>
    </w:p>
    <w:p w14:paraId="196F1C42"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569BD609"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Научная электронная библиотека eLibrary.ru http://elibrary.ru  </w:t>
      </w:r>
    </w:p>
    <w:p w14:paraId="336EEABE"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Национальная электронная библиотека http://нэб.рф/</w:t>
      </w:r>
    </w:p>
    <w:p w14:paraId="41303BD6"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Финансовая справочная система «Финансовый директор» http://www.1fd.ru/</w:t>
      </w:r>
    </w:p>
    <w:p w14:paraId="72745F26"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75732FE9"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СПАРК https://spark-interfax.ru/</w:t>
      </w:r>
    </w:p>
    <w:p w14:paraId="5F01E844"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lang w:val="en-US"/>
        </w:rPr>
      </w:pPr>
      <w:r w:rsidRPr="00BB3E5A">
        <w:rPr>
          <w:rFonts w:ascii="Times New Roman" w:hAnsi="Times New Roman" w:cs="Times New Roman"/>
          <w:color w:val="000000" w:themeColor="text1"/>
          <w:sz w:val="28"/>
          <w:szCs w:val="28"/>
          <w:lang w:val="en-US"/>
        </w:rPr>
        <w:t>Academic Reference http://ar.cnki.net/ACADREF</w:t>
      </w:r>
    </w:p>
    <w:p w14:paraId="673864D3"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Пакет баз данных компании EBSCO </w:t>
      </w:r>
      <w:proofErr w:type="spellStart"/>
      <w:r w:rsidRPr="00BB3E5A">
        <w:rPr>
          <w:rFonts w:ascii="Times New Roman" w:hAnsi="Times New Roman" w:cs="Times New Roman"/>
          <w:color w:val="000000" w:themeColor="text1"/>
          <w:sz w:val="28"/>
          <w:szCs w:val="28"/>
        </w:rPr>
        <w:t>Publishing</w:t>
      </w:r>
      <w:proofErr w:type="spellEnd"/>
      <w:r w:rsidRPr="00BB3E5A">
        <w:rPr>
          <w:rFonts w:ascii="Times New Roman" w:hAnsi="Times New Roman" w:cs="Times New Roman"/>
          <w:color w:val="000000" w:themeColor="text1"/>
          <w:sz w:val="28"/>
          <w:szCs w:val="28"/>
        </w:rPr>
        <w:t xml:space="preserve">, крупнейшего </w:t>
      </w:r>
      <w:proofErr w:type="spellStart"/>
      <w:r w:rsidRPr="00BB3E5A">
        <w:rPr>
          <w:rFonts w:ascii="Times New Roman" w:hAnsi="Times New Roman" w:cs="Times New Roman"/>
          <w:color w:val="000000" w:themeColor="text1"/>
          <w:sz w:val="28"/>
          <w:szCs w:val="28"/>
        </w:rPr>
        <w:t>агрегатора</w:t>
      </w:r>
      <w:proofErr w:type="spellEnd"/>
      <w:r w:rsidRPr="00BB3E5A">
        <w:rPr>
          <w:rFonts w:ascii="Times New Roman" w:hAnsi="Times New Roman" w:cs="Times New Roman"/>
          <w:color w:val="000000" w:themeColor="text1"/>
          <w:sz w:val="28"/>
          <w:szCs w:val="28"/>
        </w:rPr>
        <w:t xml:space="preserve"> научных ресурсов ведущих издательств мира http://search.ebscohost.com</w:t>
      </w:r>
    </w:p>
    <w:p w14:paraId="7980D09C"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proofErr w:type="spellStart"/>
      <w:r w:rsidRPr="00BB3E5A">
        <w:rPr>
          <w:rFonts w:ascii="Times New Roman" w:hAnsi="Times New Roman" w:cs="Times New Roman"/>
          <w:color w:val="000000" w:themeColor="text1"/>
          <w:sz w:val="28"/>
          <w:szCs w:val="28"/>
        </w:rPr>
        <w:t>Henry</w:t>
      </w:r>
      <w:proofErr w:type="spellEnd"/>
      <w:r w:rsidRPr="00BB3E5A">
        <w:rPr>
          <w:rFonts w:ascii="Times New Roman" w:hAnsi="Times New Roman" w:cs="Times New Roman"/>
          <w:color w:val="000000" w:themeColor="text1"/>
          <w:sz w:val="28"/>
          <w:szCs w:val="28"/>
        </w:rPr>
        <w:t xml:space="preserve"> </w:t>
      </w:r>
      <w:proofErr w:type="spellStart"/>
      <w:r w:rsidRPr="00BB3E5A">
        <w:rPr>
          <w:rFonts w:ascii="Times New Roman" w:hAnsi="Times New Roman" w:cs="Times New Roman"/>
          <w:color w:val="000000" w:themeColor="text1"/>
          <w:sz w:val="28"/>
          <w:szCs w:val="28"/>
        </w:rPr>
        <w:t>Stewart</w:t>
      </w:r>
      <w:proofErr w:type="spellEnd"/>
      <w:r w:rsidRPr="00BB3E5A">
        <w:rPr>
          <w:rFonts w:ascii="Times New Roman" w:hAnsi="Times New Roman" w:cs="Times New Roman"/>
          <w:color w:val="000000" w:themeColor="text1"/>
          <w:sz w:val="28"/>
          <w:szCs w:val="28"/>
        </w:rPr>
        <w:t xml:space="preserve"> </w:t>
      </w:r>
      <w:proofErr w:type="spellStart"/>
      <w:r w:rsidRPr="00BB3E5A">
        <w:rPr>
          <w:rFonts w:ascii="Times New Roman" w:hAnsi="Times New Roman" w:cs="Times New Roman"/>
          <w:color w:val="000000" w:themeColor="text1"/>
          <w:sz w:val="28"/>
          <w:szCs w:val="28"/>
        </w:rPr>
        <w:t>Talks</w:t>
      </w:r>
      <w:proofErr w:type="spellEnd"/>
      <w:r w:rsidRPr="00BB3E5A">
        <w:rPr>
          <w:rFonts w:ascii="Times New Roman" w:hAnsi="Times New Roman" w:cs="Times New Roman"/>
          <w:color w:val="000000" w:themeColor="text1"/>
          <w:sz w:val="28"/>
          <w:szCs w:val="28"/>
        </w:rPr>
        <w:t>: Библиотека Онлайн Лекций по Бизнесу и Маркетингу https://hstalks.com/business/</w:t>
      </w:r>
    </w:p>
    <w:p w14:paraId="5DCFE855"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Электронная коллекция книг издательства </w:t>
      </w:r>
      <w:proofErr w:type="spellStart"/>
      <w:r w:rsidRPr="00BB3E5A">
        <w:rPr>
          <w:rFonts w:ascii="Times New Roman" w:hAnsi="Times New Roman" w:cs="Times New Roman"/>
          <w:color w:val="000000" w:themeColor="text1"/>
          <w:sz w:val="28"/>
          <w:szCs w:val="28"/>
        </w:rPr>
        <w:t>Springer</w:t>
      </w:r>
      <w:proofErr w:type="spellEnd"/>
      <w:r w:rsidRPr="00BB3E5A">
        <w:rPr>
          <w:rFonts w:ascii="Times New Roman" w:hAnsi="Times New Roman" w:cs="Times New Roman"/>
          <w:color w:val="000000" w:themeColor="text1"/>
          <w:sz w:val="28"/>
          <w:szCs w:val="28"/>
        </w:rPr>
        <w:t xml:space="preserve">:  </w:t>
      </w:r>
      <w:proofErr w:type="spellStart"/>
      <w:r w:rsidRPr="00BB3E5A">
        <w:rPr>
          <w:rFonts w:ascii="Times New Roman" w:hAnsi="Times New Roman" w:cs="Times New Roman"/>
          <w:color w:val="000000" w:themeColor="text1"/>
          <w:sz w:val="28"/>
          <w:szCs w:val="28"/>
        </w:rPr>
        <w:t>Springer</w:t>
      </w:r>
      <w:proofErr w:type="spellEnd"/>
      <w:r w:rsidRPr="00BB3E5A">
        <w:rPr>
          <w:rFonts w:ascii="Times New Roman" w:hAnsi="Times New Roman" w:cs="Times New Roman"/>
          <w:color w:val="000000" w:themeColor="text1"/>
          <w:sz w:val="28"/>
          <w:szCs w:val="28"/>
        </w:rPr>
        <w:t xml:space="preserve"> </w:t>
      </w:r>
      <w:proofErr w:type="spellStart"/>
      <w:r w:rsidRPr="00BB3E5A">
        <w:rPr>
          <w:rFonts w:ascii="Times New Roman" w:hAnsi="Times New Roman" w:cs="Times New Roman"/>
          <w:color w:val="000000" w:themeColor="text1"/>
          <w:sz w:val="28"/>
          <w:szCs w:val="28"/>
        </w:rPr>
        <w:t>eBooks</w:t>
      </w:r>
      <w:proofErr w:type="spellEnd"/>
      <w:r w:rsidRPr="00BB3E5A">
        <w:rPr>
          <w:rFonts w:ascii="Times New Roman" w:hAnsi="Times New Roman" w:cs="Times New Roman"/>
          <w:color w:val="000000" w:themeColor="text1"/>
          <w:sz w:val="28"/>
          <w:szCs w:val="28"/>
        </w:rPr>
        <w:t xml:space="preserve"> </w:t>
      </w:r>
      <w:hyperlink r:id="rId13" w:history="1">
        <w:r w:rsidRPr="00BB3E5A">
          <w:rPr>
            <w:rFonts w:ascii="Times New Roman" w:hAnsi="Times New Roman" w:cs="Times New Roman"/>
            <w:color w:val="0000FF"/>
            <w:sz w:val="28"/>
            <w:szCs w:val="28"/>
            <w:u w:val="single"/>
          </w:rPr>
          <w:t>http://link.springer.com/</w:t>
        </w:r>
      </w:hyperlink>
    </w:p>
    <w:p w14:paraId="0C10E1DE" w14:textId="77777777" w:rsidR="00E94473" w:rsidRPr="00BB3E5A" w:rsidRDefault="00E94473" w:rsidP="00E94473">
      <w:pPr>
        <w:numPr>
          <w:ilvl w:val="0"/>
          <w:numId w:val="96"/>
        </w:numPr>
        <w:spacing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Электронные продукты издательства </w:t>
      </w:r>
      <w:proofErr w:type="spellStart"/>
      <w:r w:rsidRPr="00BB3E5A">
        <w:rPr>
          <w:rFonts w:ascii="Times New Roman" w:hAnsi="Times New Roman" w:cs="Times New Roman"/>
          <w:color w:val="000000" w:themeColor="text1"/>
          <w:sz w:val="28"/>
          <w:szCs w:val="28"/>
        </w:rPr>
        <w:t>Elsevier</w:t>
      </w:r>
      <w:proofErr w:type="spellEnd"/>
      <w:r w:rsidRPr="00BB3E5A">
        <w:rPr>
          <w:rFonts w:ascii="Times New Roman" w:hAnsi="Times New Roman" w:cs="Times New Roman"/>
          <w:color w:val="000000" w:themeColor="text1"/>
          <w:sz w:val="28"/>
          <w:szCs w:val="28"/>
        </w:rPr>
        <w:t xml:space="preserve"> </w:t>
      </w:r>
      <w:hyperlink r:id="rId14" w:history="1">
        <w:r w:rsidRPr="00BB3E5A">
          <w:rPr>
            <w:rFonts w:ascii="Times New Roman" w:hAnsi="Times New Roman" w:cs="Times New Roman"/>
            <w:color w:val="0000FF"/>
            <w:sz w:val="28"/>
            <w:szCs w:val="28"/>
            <w:u w:val="single"/>
          </w:rPr>
          <w:t>http://www.sciencedirect.com</w:t>
        </w:r>
      </w:hyperlink>
    </w:p>
    <w:p w14:paraId="7EB5C515"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lang w:val="en-US"/>
        </w:rPr>
      </w:pPr>
      <w:r w:rsidRPr="00BB3E5A">
        <w:rPr>
          <w:rFonts w:ascii="Times New Roman" w:hAnsi="Times New Roman" w:cs="Times New Roman"/>
          <w:color w:val="000000" w:themeColor="text1"/>
          <w:sz w:val="28"/>
          <w:szCs w:val="28"/>
          <w:lang w:val="en-US"/>
        </w:rPr>
        <w:t xml:space="preserve">Emerald: Management </w:t>
      </w:r>
      <w:proofErr w:type="spellStart"/>
      <w:r w:rsidRPr="00BB3E5A">
        <w:rPr>
          <w:rFonts w:ascii="Times New Roman" w:hAnsi="Times New Roman" w:cs="Times New Roman"/>
          <w:color w:val="000000" w:themeColor="text1"/>
          <w:sz w:val="28"/>
          <w:szCs w:val="28"/>
          <w:lang w:val="en-US"/>
        </w:rPr>
        <w:t>eJournal</w:t>
      </w:r>
      <w:proofErr w:type="spellEnd"/>
      <w:r w:rsidRPr="00BB3E5A">
        <w:rPr>
          <w:rFonts w:ascii="Times New Roman" w:hAnsi="Times New Roman" w:cs="Times New Roman"/>
          <w:color w:val="000000" w:themeColor="text1"/>
          <w:sz w:val="28"/>
          <w:szCs w:val="28"/>
          <w:lang w:val="en-US"/>
        </w:rPr>
        <w:t xml:space="preserve"> Portfolio </w:t>
      </w:r>
      <w:hyperlink r:id="rId15" w:history="1">
        <w:r w:rsidRPr="00BB3E5A">
          <w:rPr>
            <w:rFonts w:ascii="Times New Roman" w:hAnsi="Times New Roman" w:cs="Times New Roman"/>
            <w:color w:val="0000FF"/>
            <w:sz w:val="28"/>
            <w:szCs w:val="28"/>
            <w:u w:val="single"/>
            <w:lang w:val="en-US"/>
          </w:rPr>
          <w:t>https://www.emerald.com/insight/</w:t>
        </w:r>
      </w:hyperlink>
    </w:p>
    <w:p w14:paraId="1E56A2C1" w14:textId="77777777" w:rsidR="00E94473" w:rsidRPr="00BB3E5A" w:rsidRDefault="00E94473" w:rsidP="00E94473">
      <w:pPr>
        <w:numPr>
          <w:ilvl w:val="0"/>
          <w:numId w:val="96"/>
        </w:numPr>
        <w:spacing w:after="0" w:line="240" w:lineRule="auto"/>
        <w:jc w:val="both"/>
        <w:rPr>
          <w:rFonts w:ascii="Times New Roman" w:eastAsia="Times New Roman" w:hAnsi="Times New Roman" w:cs="Times New Roman"/>
          <w:bCs/>
          <w:sz w:val="28"/>
          <w:szCs w:val="28"/>
          <w:lang w:val="en-US" w:eastAsia="ru-RU"/>
        </w:rPr>
      </w:pPr>
      <w:r w:rsidRPr="00BB3E5A">
        <w:rPr>
          <w:rFonts w:ascii="Times New Roman" w:eastAsia="Times New Roman" w:hAnsi="Times New Roman" w:cs="Times New Roman"/>
          <w:bCs/>
          <w:sz w:val="28"/>
          <w:szCs w:val="28"/>
          <w:lang w:val="en-US" w:eastAsia="ru-RU"/>
        </w:rPr>
        <w:t xml:space="preserve">JSTOR. Arts &amp; Sciences I Collection </w:t>
      </w:r>
      <w:hyperlink r:id="rId16" w:history="1">
        <w:r w:rsidRPr="00BB3E5A">
          <w:rPr>
            <w:rFonts w:ascii="Times New Roman" w:eastAsia="Times New Roman" w:hAnsi="Times New Roman" w:cs="Times New Roman"/>
            <w:color w:val="0000FF"/>
            <w:sz w:val="28"/>
            <w:szCs w:val="28"/>
            <w:u w:val="single"/>
            <w:lang w:val="en-US" w:eastAsia="ru-RU"/>
          </w:rPr>
          <w:t>https://www.jstor.org/</w:t>
        </w:r>
      </w:hyperlink>
    </w:p>
    <w:p w14:paraId="7CAE7DC8" w14:textId="77777777" w:rsidR="00E94473" w:rsidRPr="00BB3E5A" w:rsidRDefault="00E94473" w:rsidP="00E94473">
      <w:pPr>
        <w:numPr>
          <w:ilvl w:val="0"/>
          <w:numId w:val="96"/>
        </w:numPr>
        <w:spacing w:line="240" w:lineRule="auto"/>
        <w:contextualSpacing/>
        <w:rPr>
          <w:rFonts w:ascii="Times New Roman" w:eastAsia="Times New Roman" w:hAnsi="Times New Roman" w:cs="Times New Roman"/>
          <w:color w:val="000000"/>
          <w:sz w:val="28"/>
          <w:szCs w:val="28"/>
          <w:shd w:val="clear" w:color="auto" w:fill="FFFFFF"/>
          <w:lang w:eastAsia="ru-RU"/>
        </w:rPr>
      </w:pPr>
      <w:r w:rsidRPr="00BB3E5A">
        <w:rPr>
          <w:rFonts w:ascii="Times New Roman"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B3E5A">
        <w:rPr>
          <w:rFonts w:ascii="Times New Roman" w:hAnsi="Times New Roman" w:cs="Times New Roman"/>
          <w:color w:val="000000"/>
          <w:sz w:val="28"/>
          <w:szCs w:val="28"/>
          <w:shd w:val="clear" w:color="auto" w:fill="FFFFFF"/>
        </w:rPr>
        <w:t>iLibrary</w:t>
      </w:r>
      <w:proofErr w:type="spellEnd"/>
      <w:r w:rsidRPr="00BB3E5A">
        <w:rPr>
          <w:rFonts w:ascii="Times New Roman" w:hAnsi="Times New Roman" w:cs="Times New Roman"/>
          <w:color w:val="000000"/>
          <w:sz w:val="28"/>
          <w:szCs w:val="28"/>
          <w:shd w:val="clear" w:color="auto" w:fill="FFFFFF"/>
        </w:rPr>
        <w:t xml:space="preserve"> </w:t>
      </w:r>
      <w:hyperlink r:id="rId17" w:history="1">
        <w:r w:rsidRPr="00BB3E5A">
          <w:rPr>
            <w:rFonts w:ascii="Times New Roman" w:eastAsia="Times New Roman" w:hAnsi="Times New Roman" w:cs="Times New Roman"/>
            <w:color w:val="0000FF"/>
            <w:sz w:val="28"/>
            <w:szCs w:val="28"/>
            <w:u w:val="single"/>
            <w:shd w:val="clear" w:color="auto" w:fill="FFFFFF"/>
            <w:lang w:eastAsia="ru-RU"/>
          </w:rPr>
          <w:t>https://www.oecd-ilibrary.org/</w:t>
        </w:r>
      </w:hyperlink>
    </w:p>
    <w:p w14:paraId="4D1C6049"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proofErr w:type="spellStart"/>
      <w:r w:rsidRPr="00BB3E5A">
        <w:rPr>
          <w:rFonts w:ascii="Times New Roman" w:hAnsi="Times New Roman" w:cs="Times New Roman"/>
          <w:color w:val="000000" w:themeColor="text1"/>
          <w:sz w:val="28"/>
          <w:szCs w:val="28"/>
        </w:rPr>
        <w:t>Scopus</w:t>
      </w:r>
      <w:proofErr w:type="spellEnd"/>
      <w:r w:rsidRPr="00BB3E5A">
        <w:rPr>
          <w:rFonts w:ascii="Times New Roman" w:hAnsi="Times New Roman" w:cs="Times New Roman"/>
          <w:color w:val="000000" w:themeColor="text1"/>
          <w:sz w:val="28"/>
          <w:szCs w:val="28"/>
        </w:rPr>
        <w:t xml:space="preserve"> https://www.scopus.com</w:t>
      </w:r>
    </w:p>
    <w:p w14:paraId="54A6A975"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color w:val="000000" w:themeColor="text1"/>
          <w:sz w:val="28"/>
          <w:szCs w:val="28"/>
        </w:rPr>
      </w:pPr>
      <w:r w:rsidRPr="00BB3E5A">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w:t>
      </w:r>
      <w:r w:rsidRPr="00BB3E5A">
        <w:rPr>
          <w:rFonts w:ascii="Times New Roman" w:hAnsi="Times New Roman" w:cs="Times New Roman"/>
          <w:color w:val="000000" w:themeColor="text1"/>
          <w:sz w:val="28"/>
          <w:szCs w:val="28"/>
        </w:rPr>
        <w:lastRenderedPageBreak/>
        <w:t xml:space="preserve">«Юриспруденция», «Управление персоналом», «Психология </w:t>
      </w:r>
      <w:proofErr w:type="gramStart"/>
      <w:r w:rsidRPr="00BB3E5A">
        <w:rPr>
          <w:rFonts w:ascii="Times New Roman" w:hAnsi="Times New Roman" w:cs="Times New Roman"/>
          <w:color w:val="000000" w:themeColor="text1"/>
          <w:sz w:val="28"/>
          <w:szCs w:val="28"/>
        </w:rPr>
        <w:t>управления»  http://eduvideo.online/</w:t>
      </w:r>
      <w:proofErr w:type="gramEnd"/>
    </w:p>
    <w:p w14:paraId="18BFDEA6" w14:textId="77777777" w:rsidR="00E94473" w:rsidRPr="00BB3E5A" w:rsidRDefault="00E94473" w:rsidP="00E94473">
      <w:pPr>
        <w:numPr>
          <w:ilvl w:val="0"/>
          <w:numId w:val="96"/>
        </w:numPr>
        <w:spacing w:after="0" w:line="240" w:lineRule="auto"/>
        <w:contextualSpacing/>
        <w:jc w:val="both"/>
        <w:rPr>
          <w:rFonts w:ascii="Times New Roman" w:hAnsi="Times New Roman" w:cs="Times New Roman"/>
          <w:bCs/>
          <w:sz w:val="28"/>
          <w:szCs w:val="28"/>
        </w:rPr>
      </w:pPr>
      <w:r w:rsidRPr="00BB3E5A">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BB3E5A">
        <w:rPr>
          <w:rFonts w:ascii="Times New Roman" w:hAnsi="Times New Roman" w:cs="Times New Roman"/>
          <w:color w:val="000000" w:themeColor="text1"/>
          <w:sz w:val="28"/>
          <w:szCs w:val="28"/>
        </w:rPr>
        <w:t>Wiley</w:t>
      </w:r>
      <w:proofErr w:type="spellEnd"/>
      <w:r w:rsidRPr="00BB3E5A">
        <w:rPr>
          <w:rFonts w:ascii="Times New Roman" w:hAnsi="Times New Roman" w:cs="Times New Roman"/>
          <w:color w:val="000000" w:themeColor="text1"/>
          <w:sz w:val="28"/>
          <w:szCs w:val="28"/>
        </w:rPr>
        <w:t xml:space="preserve"> </w:t>
      </w:r>
      <w:hyperlink r:id="rId18" w:history="1">
        <w:r w:rsidRPr="00BB3E5A">
          <w:rPr>
            <w:rFonts w:ascii="Times New Roman" w:hAnsi="Times New Roman" w:cs="Times New Roman"/>
            <w:sz w:val="28"/>
            <w:szCs w:val="28"/>
          </w:rPr>
          <w:t>https://onlinelibrary.wiley.com/</w:t>
        </w:r>
      </w:hyperlink>
    </w:p>
    <w:p w14:paraId="13CD446C" w14:textId="77777777" w:rsidR="00E94473" w:rsidRPr="00BB3E5A" w:rsidRDefault="00E94473" w:rsidP="00E94473">
      <w:pPr>
        <w:numPr>
          <w:ilvl w:val="0"/>
          <w:numId w:val="96"/>
        </w:numPr>
        <w:spacing w:line="240" w:lineRule="auto"/>
        <w:contextualSpacing/>
        <w:jc w:val="both"/>
        <w:rPr>
          <w:rFonts w:ascii="Times New Roman" w:hAnsi="Times New Roman" w:cs="Times New Roman"/>
          <w:sz w:val="28"/>
          <w:szCs w:val="28"/>
        </w:rPr>
      </w:pPr>
      <w:r w:rsidRPr="00BB3E5A">
        <w:rPr>
          <w:rFonts w:ascii="Times New Roman" w:hAnsi="Times New Roman" w:cs="Times New Roman"/>
          <w:sz w:val="28"/>
          <w:szCs w:val="28"/>
        </w:rPr>
        <w:t>Цифровой архив научных журналов: http://arch.neicon.ru/xmlui/</w:t>
      </w:r>
    </w:p>
    <w:p w14:paraId="44C6ACF7"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Annual Reviews</w:t>
      </w:r>
    </w:p>
    <w:p w14:paraId="14E64F62"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-Cambridge University Press</w:t>
      </w:r>
    </w:p>
    <w:p w14:paraId="6280194C"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The Institute of Physics (IOP) Publishing</w:t>
      </w:r>
    </w:p>
    <w:p w14:paraId="67576960"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xml:space="preserve">- Nature  </w:t>
      </w:r>
    </w:p>
    <w:p w14:paraId="1F726FE1"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Oxford University Press</w:t>
      </w:r>
    </w:p>
    <w:p w14:paraId="043AC2B7"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Royal Society of Chemistry</w:t>
      </w:r>
    </w:p>
    <w:p w14:paraId="5D4C8DE4"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SAGE Publications</w:t>
      </w:r>
    </w:p>
    <w:p w14:paraId="5CEC527F"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Science</w:t>
      </w:r>
    </w:p>
    <w:p w14:paraId="7125B6D6" w14:textId="77777777" w:rsidR="00E94473" w:rsidRPr="00BB3E5A" w:rsidRDefault="00E94473" w:rsidP="00E94473">
      <w:pPr>
        <w:spacing w:line="240" w:lineRule="auto"/>
        <w:ind w:left="360"/>
        <w:jc w:val="both"/>
        <w:rPr>
          <w:rFonts w:ascii="Times New Roman" w:hAnsi="Times New Roman" w:cs="Times New Roman"/>
          <w:sz w:val="28"/>
          <w:szCs w:val="28"/>
          <w:lang w:val="en-US"/>
        </w:rPr>
      </w:pPr>
      <w:r w:rsidRPr="00BB3E5A">
        <w:rPr>
          <w:rFonts w:ascii="Times New Roman" w:hAnsi="Times New Roman" w:cs="Times New Roman"/>
          <w:sz w:val="28"/>
          <w:szCs w:val="28"/>
          <w:lang w:val="en-US"/>
        </w:rPr>
        <w:t>- Taylor &amp; Francis Group</w:t>
      </w:r>
    </w:p>
    <w:p w14:paraId="19D1DFDE" w14:textId="77777777" w:rsidR="000C4B3B" w:rsidRPr="00E94473" w:rsidRDefault="000C4B3B" w:rsidP="0080463E">
      <w:pPr>
        <w:pStyle w:val="1"/>
        <w:spacing w:before="120" w:after="120"/>
        <w:ind w:firstLine="0"/>
        <w:jc w:val="center"/>
        <w:rPr>
          <w:rFonts w:ascii="Times New Roman" w:hAnsi="Times New Roman"/>
          <w:color w:val="auto"/>
          <w:szCs w:val="24"/>
          <w:lang w:val="en-US"/>
        </w:rPr>
      </w:pPr>
    </w:p>
    <w:p w14:paraId="388B73BA" w14:textId="437FD317" w:rsidR="0080463E" w:rsidRPr="003E0F95" w:rsidRDefault="0080463E" w:rsidP="0080463E">
      <w:pPr>
        <w:pStyle w:val="1"/>
        <w:spacing w:before="120" w:after="120"/>
        <w:ind w:firstLine="0"/>
        <w:jc w:val="center"/>
        <w:rPr>
          <w:rFonts w:ascii="Times New Roman" w:hAnsi="Times New Roman"/>
          <w:color w:val="auto"/>
          <w:szCs w:val="24"/>
        </w:rPr>
      </w:pPr>
      <w:r w:rsidRPr="003E0F95">
        <w:rPr>
          <w:rFonts w:ascii="Times New Roman" w:hAnsi="Times New Roman"/>
          <w:color w:val="auto"/>
          <w:szCs w:val="24"/>
        </w:rPr>
        <w:t>10. Методические указания для обучающихся по освоению дисциплины</w:t>
      </w:r>
      <w:bookmarkEnd w:id="49"/>
      <w:bookmarkEnd w:id="50"/>
    </w:p>
    <w:p w14:paraId="58E3873A" w14:textId="77777777" w:rsidR="0080463E" w:rsidRPr="003E0F95" w:rsidRDefault="0080463E" w:rsidP="0080463E">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E0F95">
        <w:rPr>
          <w:rFonts w:ascii="Times New Roman" w:eastAsia="Times New Roman" w:hAnsi="Times New Roman" w:cs="Times New Roman"/>
          <w:color w:val="000000"/>
          <w:sz w:val="28"/>
          <w:szCs w:val="24"/>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E0F95">
        <w:rPr>
          <w:rFonts w:ascii="Times New Roman" w:eastAsia="Times New Roman" w:hAnsi="Times New Roman" w:cs="Times New Roman"/>
          <w:color w:val="000000"/>
          <w:sz w:val="28"/>
          <w:szCs w:val="24"/>
          <w:lang w:eastAsia="ru-RU"/>
        </w:rPr>
        <w:t>Финуниверситета</w:t>
      </w:r>
      <w:proofErr w:type="spellEnd"/>
      <w:r w:rsidRPr="003E0F95">
        <w:rPr>
          <w:rFonts w:ascii="Times New Roman" w:eastAsia="Times New Roman" w:hAnsi="Times New Roman" w:cs="Times New Roman"/>
          <w:color w:val="000000"/>
          <w:sz w:val="28"/>
          <w:szCs w:val="24"/>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E0F95">
        <w:rPr>
          <w:rFonts w:ascii="Times New Roman" w:eastAsia="Times New Roman" w:hAnsi="Times New Roman" w:cs="Times New Roman"/>
          <w:color w:val="000000"/>
          <w:sz w:val="28"/>
          <w:szCs w:val="24"/>
          <w:lang w:eastAsia="ru-RU"/>
        </w:rPr>
        <w:t>Финуниверситета</w:t>
      </w:r>
      <w:proofErr w:type="spellEnd"/>
      <w:r w:rsidRPr="003E0F95">
        <w:rPr>
          <w:rFonts w:ascii="Times New Roman" w:eastAsia="Times New Roman" w:hAnsi="Times New Roman" w:cs="Times New Roman"/>
          <w:color w:val="000000"/>
          <w:sz w:val="28"/>
          <w:szCs w:val="24"/>
          <w:lang w:eastAsia="ru-RU"/>
        </w:rPr>
        <w:t>»), использовать методические рекомендации департамента.</w:t>
      </w:r>
    </w:p>
    <w:p w14:paraId="2BC7A20D" w14:textId="77777777" w:rsidR="0080463E" w:rsidRPr="003E0F95" w:rsidRDefault="0080463E" w:rsidP="0080463E">
      <w:pPr>
        <w:spacing w:after="0" w:line="240" w:lineRule="auto"/>
        <w:rPr>
          <w:rFonts w:ascii="Times New Roman" w:eastAsia="Times New Roman" w:hAnsi="Times New Roman" w:cs="Times New Roman"/>
          <w:sz w:val="28"/>
          <w:szCs w:val="24"/>
        </w:rPr>
      </w:pPr>
    </w:p>
    <w:p w14:paraId="24A0885E" w14:textId="77777777" w:rsidR="0080463E" w:rsidRPr="003E0F95" w:rsidRDefault="0080463E" w:rsidP="0080463E">
      <w:pPr>
        <w:pStyle w:val="1"/>
        <w:spacing w:before="120"/>
        <w:ind w:firstLine="0"/>
        <w:jc w:val="center"/>
        <w:rPr>
          <w:rFonts w:ascii="Times New Roman" w:hAnsi="Times New Roman"/>
          <w:color w:val="auto"/>
          <w:szCs w:val="24"/>
        </w:rPr>
      </w:pPr>
      <w:bookmarkStart w:id="59" w:name="_Toc73609404"/>
      <w:bookmarkStart w:id="60" w:name="_Toc119504373"/>
      <w:r w:rsidRPr="003E0F95">
        <w:rPr>
          <w:rFonts w:ascii="Times New Roman" w:hAnsi="Times New Roman"/>
          <w:color w:val="auto"/>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9"/>
      <w:bookmarkEnd w:id="60"/>
    </w:p>
    <w:p w14:paraId="3D9C481A" w14:textId="77777777" w:rsidR="0080463E" w:rsidRPr="003E0F95" w:rsidRDefault="0080463E" w:rsidP="0080463E">
      <w:pPr>
        <w:spacing w:after="0" w:line="240" w:lineRule="auto"/>
        <w:rPr>
          <w:rFonts w:ascii="Times New Roman" w:eastAsia="Times New Roman" w:hAnsi="Times New Roman" w:cs="Times New Roman"/>
          <w:sz w:val="28"/>
          <w:szCs w:val="24"/>
          <w:lang w:eastAsia="ru-RU"/>
        </w:rPr>
      </w:pPr>
    </w:p>
    <w:p w14:paraId="2F86F200" w14:textId="77777777" w:rsidR="0080463E" w:rsidRPr="003E0F95" w:rsidRDefault="0080463E" w:rsidP="0080463E">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11.1. Комплект лицензионного программного обеспечения:</w:t>
      </w:r>
    </w:p>
    <w:p w14:paraId="66FEBAB2" w14:textId="77777777" w:rsidR="0080463E" w:rsidRPr="003E0F95" w:rsidRDefault="0080463E" w:rsidP="0080463E">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 xml:space="preserve">1. Компьютерные программы общего назначения </w:t>
      </w:r>
      <w:r w:rsidRPr="003E0F95">
        <w:rPr>
          <w:rFonts w:ascii="Times New Roman" w:eastAsia="Times New Roman" w:hAnsi="Times New Roman" w:cs="Times New Roman"/>
          <w:sz w:val="28"/>
          <w:szCs w:val="24"/>
          <w:lang w:val="en-US" w:eastAsia="ru-RU"/>
        </w:rPr>
        <w:t>Windows</w:t>
      </w:r>
      <w:r w:rsidRPr="003E0F95">
        <w:rPr>
          <w:rFonts w:ascii="Times New Roman" w:eastAsia="Times New Roman" w:hAnsi="Times New Roman" w:cs="Times New Roman"/>
          <w:sz w:val="28"/>
          <w:szCs w:val="24"/>
          <w:lang w:eastAsia="ru-RU"/>
        </w:rPr>
        <w:t xml:space="preserve">, </w:t>
      </w:r>
      <w:r w:rsidRPr="003E0F95">
        <w:rPr>
          <w:rFonts w:ascii="Times New Roman" w:eastAsia="Times New Roman" w:hAnsi="Times New Roman" w:cs="Times New Roman"/>
          <w:sz w:val="28"/>
          <w:szCs w:val="24"/>
          <w:lang w:val="en-US" w:eastAsia="ru-RU"/>
        </w:rPr>
        <w:t>Microsoft</w:t>
      </w:r>
      <w:r w:rsidRPr="003E0F95">
        <w:rPr>
          <w:rFonts w:ascii="Times New Roman" w:eastAsia="Times New Roman" w:hAnsi="Times New Roman" w:cs="Times New Roman"/>
          <w:sz w:val="28"/>
          <w:szCs w:val="24"/>
          <w:lang w:eastAsia="ru-RU"/>
        </w:rPr>
        <w:t xml:space="preserve"> </w:t>
      </w:r>
      <w:r w:rsidRPr="003E0F95">
        <w:rPr>
          <w:rFonts w:ascii="Times New Roman" w:eastAsia="Times New Roman" w:hAnsi="Times New Roman" w:cs="Times New Roman"/>
          <w:sz w:val="28"/>
          <w:szCs w:val="24"/>
          <w:lang w:val="en-US" w:eastAsia="ru-RU"/>
        </w:rPr>
        <w:t>Office</w:t>
      </w:r>
    </w:p>
    <w:p w14:paraId="180F0E8C" w14:textId="77777777" w:rsidR="00052584" w:rsidRPr="00052584" w:rsidRDefault="0080463E" w:rsidP="00052584">
      <w:pPr>
        <w:rPr>
          <w:rFonts w:ascii="Times New Roman" w:eastAsia="Calibri" w:hAnsi="Times New Roman" w:cs="Times New Roman"/>
          <w:bCs/>
          <w:kern w:val="32"/>
          <w:sz w:val="28"/>
          <w:szCs w:val="28"/>
          <w:lang w:eastAsia="ru-RU"/>
        </w:rPr>
      </w:pPr>
      <w:r w:rsidRPr="003E0F95">
        <w:rPr>
          <w:rFonts w:ascii="Times New Roman" w:eastAsia="Times New Roman" w:hAnsi="Times New Roman" w:cs="Times New Roman"/>
          <w:sz w:val="28"/>
          <w:szCs w:val="24"/>
          <w:lang w:eastAsia="ru-RU"/>
        </w:rPr>
        <w:t xml:space="preserve">2.Антивирус </w:t>
      </w:r>
      <w:r w:rsidR="00052584" w:rsidRPr="00052584">
        <w:rPr>
          <w:rFonts w:ascii="Times New Roman" w:eastAsia="Calibri" w:hAnsi="Times New Roman" w:cs="Times New Roman"/>
          <w:bCs/>
          <w:kern w:val="32"/>
          <w:sz w:val="28"/>
          <w:szCs w:val="28"/>
          <w:lang w:val="en-US" w:eastAsia="ru-RU"/>
        </w:rPr>
        <w:t>Kaspersky</w:t>
      </w:r>
    </w:p>
    <w:p w14:paraId="0D4C9506" w14:textId="01D9B55B" w:rsidR="0080463E" w:rsidRPr="003E0F95" w:rsidRDefault="0080463E" w:rsidP="0080463E">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80463E" w:rsidRPr="000377B8" w14:paraId="24A24566" w14:textId="77777777" w:rsidTr="0080463E">
        <w:tc>
          <w:tcPr>
            <w:tcW w:w="861" w:type="dxa"/>
            <w:vAlign w:val="center"/>
          </w:tcPr>
          <w:p w14:paraId="4DFDCE10" w14:textId="77777777" w:rsidR="0080463E" w:rsidRPr="000377B8" w:rsidRDefault="0080463E" w:rsidP="0080463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№п/п</w:t>
            </w:r>
          </w:p>
        </w:tc>
        <w:tc>
          <w:tcPr>
            <w:tcW w:w="4511" w:type="dxa"/>
            <w:vAlign w:val="center"/>
          </w:tcPr>
          <w:p w14:paraId="1CD70F36" w14:textId="77777777" w:rsidR="0080463E" w:rsidRPr="000377B8" w:rsidRDefault="0080463E" w:rsidP="0080463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016F4477" w14:textId="77777777" w:rsidR="0080463E" w:rsidRPr="000377B8" w:rsidRDefault="0080463E" w:rsidP="0080463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Наименование разделов и тем</w:t>
            </w:r>
          </w:p>
        </w:tc>
      </w:tr>
      <w:tr w:rsidR="0080463E" w:rsidRPr="000377B8" w14:paraId="586ED4DF" w14:textId="77777777" w:rsidTr="0080463E">
        <w:tc>
          <w:tcPr>
            <w:tcW w:w="861" w:type="dxa"/>
          </w:tcPr>
          <w:p w14:paraId="004D2E6E" w14:textId="77777777" w:rsidR="0080463E" w:rsidRPr="000377B8" w:rsidRDefault="0080463E" w:rsidP="0080463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lastRenderedPageBreak/>
              <w:t>1</w:t>
            </w:r>
          </w:p>
        </w:tc>
        <w:tc>
          <w:tcPr>
            <w:tcW w:w="4511" w:type="dxa"/>
          </w:tcPr>
          <w:p w14:paraId="2BFADECF" w14:textId="77777777" w:rsidR="0080463E" w:rsidRPr="000377B8" w:rsidRDefault="0080463E" w:rsidP="0080463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Правовая база данных «КонсультантПлюс»</w:t>
            </w:r>
          </w:p>
        </w:tc>
        <w:tc>
          <w:tcPr>
            <w:tcW w:w="3866" w:type="dxa"/>
          </w:tcPr>
          <w:p w14:paraId="524266CE" w14:textId="34B11433" w:rsidR="0080463E" w:rsidRPr="000377B8" w:rsidRDefault="0080463E" w:rsidP="00266BA1">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Темы 1 – </w:t>
            </w:r>
            <w:r w:rsidR="00266BA1">
              <w:rPr>
                <w:rFonts w:ascii="Times New Roman" w:eastAsia="Times New Roman" w:hAnsi="Times New Roman" w:cs="Times New Roman"/>
                <w:color w:val="000000"/>
                <w:sz w:val="24"/>
                <w:szCs w:val="24"/>
              </w:rPr>
              <w:t>12</w:t>
            </w:r>
          </w:p>
        </w:tc>
      </w:tr>
      <w:tr w:rsidR="0080463E" w:rsidRPr="000377B8" w14:paraId="7289B176" w14:textId="77777777" w:rsidTr="0080463E">
        <w:tc>
          <w:tcPr>
            <w:tcW w:w="861" w:type="dxa"/>
          </w:tcPr>
          <w:p w14:paraId="2EE9640D" w14:textId="77777777" w:rsidR="0080463E" w:rsidRPr="000377B8" w:rsidRDefault="0080463E" w:rsidP="0080463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2</w:t>
            </w:r>
          </w:p>
        </w:tc>
        <w:tc>
          <w:tcPr>
            <w:tcW w:w="4511" w:type="dxa"/>
          </w:tcPr>
          <w:p w14:paraId="4AB015EC" w14:textId="77777777" w:rsidR="0080463E" w:rsidRPr="000377B8" w:rsidRDefault="0080463E" w:rsidP="0080463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Справочно-правовая система «Гарант»</w:t>
            </w:r>
          </w:p>
        </w:tc>
        <w:tc>
          <w:tcPr>
            <w:tcW w:w="3866" w:type="dxa"/>
          </w:tcPr>
          <w:p w14:paraId="6045D859" w14:textId="10B6111B" w:rsidR="0080463E" w:rsidRPr="000377B8" w:rsidRDefault="0080463E" w:rsidP="00266BA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Темы 1 – </w:t>
            </w:r>
            <w:r w:rsidR="00266BA1">
              <w:rPr>
                <w:rFonts w:ascii="Times New Roman" w:eastAsia="Times New Roman" w:hAnsi="Times New Roman" w:cs="Times New Roman"/>
                <w:color w:val="000000"/>
                <w:sz w:val="24"/>
                <w:szCs w:val="24"/>
              </w:rPr>
              <w:t>12</w:t>
            </w:r>
          </w:p>
        </w:tc>
      </w:tr>
    </w:tbl>
    <w:p w14:paraId="2769E19F" w14:textId="77777777" w:rsidR="0080463E" w:rsidRPr="003E0F95" w:rsidRDefault="0080463E" w:rsidP="0080463E">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24015E04" w14:textId="77777777" w:rsidR="0080463E" w:rsidRPr="003E0F95" w:rsidRDefault="0080463E" w:rsidP="0080463E">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63807D58" w14:textId="77777777" w:rsidR="0080463E" w:rsidRPr="003E0F95" w:rsidRDefault="0080463E" w:rsidP="0080463E">
      <w:pPr>
        <w:suppressAutoHyphens/>
        <w:spacing w:after="0" w:line="240" w:lineRule="auto"/>
        <w:jc w:val="center"/>
        <w:rPr>
          <w:rFonts w:ascii="Times New Roman" w:eastAsia="Times New Roman" w:hAnsi="Times New Roman" w:cs="Times New Roman"/>
          <w:b/>
          <w:sz w:val="28"/>
          <w:szCs w:val="24"/>
          <w:lang w:eastAsia="ru-RU"/>
        </w:rPr>
      </w:pPr>
      <w:r w:rsidRPr="003E0F95">
        <w:rPr>
          <w:rFonts w:ascii="Times New Roman" w:eastAsia="Times New Roman" w:hAnsi="Times New Roman" w:cs="Times New Roman"/>
          <w:b/>
          <w:sz w:val="28"/>
          <w:szCs w:val="24"/>
          <w:lang w:eastAsia="ru-RU"/>
        </w:rPr>
        <w:t>Специализированные сайты и сервера</w:t>
      </w:r>
    </w:p>
    <w:p w14:paraId="53557428" w14:textId="77777777" w:rsidR="0080463E" w:rsidRPr="003E0F95" w:rsidRDefault="0080463E" w:rsidP="0080463E">
      <w:pPr>
        <w:shd w:val="clear" w:color="auto" w:fill="FFFFFF"/>
        <w:spacing w:after="0" w:line="240" w:lineRule="auto"/>
        <w:rPr>
          <w:rFonts w:ascii="Times New Roman" w:eastAsia="Times New Roman" w:hAnsi="Times New Roman" w:cs="Times New Roman"/>
          <w:i/>
          <w:sz w:val="28"/>
          <w:szCs w:val="24"/>
          <w:lang w:eastAsia="ru-RU"/>
        </w:rPr>
      </w:pPr>
    </w:p>
    <w:p w14:paraId="1055FE8C" w14:textId="77777777" w:rsidR="0080463E" w:rsidRPr="003E0F95" w:rsidRDefault="0080463E" w:rsidP="0080463E">
      <w:pPr>
        <w:pStyle w:val="af0"/>
        <w:numPr>
          <w:ilvl w:val="0"/>
          <w:numId w:val="29"/>
        </w:numPr>
        <w:tabs>
          <w:tab w:val="left" w:pos="0"/>
        </w:tabs>
        <w:spacing w:after="0" w:line="240" w:lineRule="auto"/>
        <w:jc w:val="both"/>
        <w:rPr>
          <w:rFonts w:ascii="Times New Roman" w:eastAsia="Times New Roman" w:hAnsi="Times New Roman"/>
          <w:sz w:val="28"/>
          <w:szCs w:val="24"/>
        </w:rPr>
      </w:pPr>
      <w:r w:rsidRPr="003E0F95">
        <w:rPr>
          <w:rFonts w:ascii="Times New Roman" w:eastAsia="Times New Roman" w:hAnsi="Times New Roman"/>
          <w:sz w:val="28"/>
          <w:szCs w:val="24"/>
        </w:rPr>
        <w:t xml:space="preserve">Бизнес портал [Электронный ресурс]- </w:t>
      </w:r>
      <w:r w:rsidRPr="003E0F95">
        <w:rPr>
          <w:rFonts w:ascii="Times New Roman" w:eastAsia="Times New Roman" w:hAnsi="Times New Roman"/>
          <w:sz w:val="28"/>
          <w:szCs w:val="24"/>
          <w:lang w:val="en-US"/>
        </w:rPr>
        <w:t>URL</w:t>
      </w:r>
      <w:r w:rsidRPr="003E0F95">
        <w:rPr>
          <w:rFonts w:ascii="Times New Roman" w:eastAsia="Times New Roman" w:hAnsi="Times New Roman"/>
          <w:sz w:val="28"/>
          <w:szCs w:val="24"/>
        </w:rPr>
        <w:t xml:space="preserve">: http://businessportal.pro/ </w:t>
      </w:r>
    </w:p>
    <w:p w14:paraId="4E12F66F" w14:textId="77777777" w:rsidR="0080463E" w:rsidRPr="003E0F95" w:rsidRDefault="0080463E" w:rsidP="0080463E">
      <w:pPr>
        <w:pStyle w:val="af0"/>
        <w:numPr>
          <w:ilvl w:val="0"/>
          <w:numId w:val="29"/>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3E0F95">
        <w:rPr>
          <w:rFonts w:ascii="Times New Roman" w:hAnsi="Times New Roman"/>
          <w:sz w:val="28"/>
          <w:szCs w:val="24"/>
        </w:rPr>
        <w:t xml:space="preserve"> </w:t>
      </w:r>
      <w:hyperlink r:id="rId19" w:history="1">
        <w:r w:rsidRPr="003E0F95">
          <w:rPr>
            <w:rStyle w:val="af2"/>
            <w:rFonts w:ascii="Times New Roman" w:eastAsia="Times New Roman" w:hAnsi="Times New Roman"/>
            <w:sz w:val="28"/>
            <w:szCs w:val="24"/>
            <w:lang w:eastAsia="ru-RU"/>
          </w:rPr>
          <w:t>https://www.mchs.gov.ru</w:t>
        </w:r>
      </w:hyperlink>
    </w:p>
    <w:p w14:paraId="4884D54B" w14:textId="77777777" w:rsidR="0080463E" w:rsidRPr="003E0F95" w:rsidRDefault="0080463E" w:rsidP="0080463E">
      <w:pPr>
        <w:pStyle w:val="af0"/>
        <w:numPr>
          <w:ilvl w:val="0"/>
          <w:numId w:val="29"/>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Сайт Министерства финансов РФ </w:t>
      </w:r>
      <w:hyperlink r:id="rId20" w:history="1">
        <w:r w:rsidRPr="003E0F95">
          <w:rPr>
            <w:rStyle w:val="af2"/>
            <w:rFonts w:ascii="Times New Roman" w:eastAsia="Times New Roman" w:hAnsi="Times New Roman"/>
            <w:sz w:val="28"/>
            <w:szCs w:val="24"/>
            <w:lang w:eastAsia="ru-RU"/>
          </w:rPr>
          <w:t>https://minfin.gov.ru/ru/</w:t>
        </w:r>
      </w:hyperlink>
    </w:p>
    <w:p w14:paraId="2AF77756" w14:textId="77777777" w:rsidR="0080463E" w:rsidRPr="003E0F95" w:rsidRDefault="0080463E" w:rsidP="0080463E">
      <w:pPr>
        <w:pStyle w:val="af0"/>
        <w:numPr>
          <w:ilvl w:val="0"/>
          <w:numId w:val="29"/>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Сайт Министерства экономического развития РФ </w:t>
      </w:r>
      <w:hyperlink r:id="rId21" w:history="1">
        <w:r w:rsidRPr="003E0F95">
          <w:rPr>
            <w:rStyle w:val="af2"/>
            <w:rFonts w:ascii="Times New Roman" w:eastAsia="Times New Roman" w:hAnsi="Times New Roman"/>
            <w:sz w:val="28"/>
            <w:szCs w:val="24"/>
            <w:lang w:eastAsia="ru-RU"/>
          </w:rPr>
          <w:t>http://economy.gov.ru/minec/main</w:t>
        </w:r>
      </w:hyperlink>
    </w:p>
    <w:p w14:paraId="72A9F6F4" w14:textId="77777777" w:rsidR="0080463E" w:rsidRPr="003E0F95" w:rsidRDefault="0080463E" w:rsidP="0080463E">
      <w:pPr>
        <w:pStyle w:val="af0"/>
        <w:numPr>
          <w:ilvl w:val="0"/>
          <w:numId w:val="29"/>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Сайт Федеральной службы государственной статистики</w:t>
      </w:r>
      <w:r w:rsidRPr="003E0F95">
        <w:rPr>
          <w:rFonts w:ascii="Times New Roman" w:hAnsi="Times New Roman"/>
          <w:sz w:val="28"/>
          <w:szCs w:val="24"/>
        </w:rPr>
        <w:t xml:space="preserve"> </w:t>
      </w:r>
      <w:hyperlink r:id="rId22" w:history="1">
        <w:r w:rsidRPr="003E0F95">
          <w:rPr>
            <w:rStyle w:val="af2"/>
            <w:rFonts w:ascii="Times New Roman" w:eastAsia="Times New Roman" w:hAnsi="Times New Roman"/>
            <w:sz w:val="28"/>
            <w:szCs w:val="24"/>
            <w:lang w:eastAsia="ru-RU"/>
          </w:rPr>
          <w:t>https://rosstat.gov.ru</w:t>
        </w:r>
      </w:hyperlink>
      <w:r w:rsidRPr="003E0F95">
        <w:rPr>
          <w:rFonts w:ascii="Times New Roman" w:eastAsia="Times New Roman" w:hAnsi="Times New Roman"/>
          <w:sz w:val="28"/>
          <w:szCs w:val="24"/>
          <w:lang w:eastAsia="ru-RU"/>
        </w:rPr>
        <w:t xml:space="preserve"> </w:t>
      </w:r>
    </w:p>
    <w:p w14:paraId="7D73F13D" w14:textId="77777777" w:rsidR="0080463E" w:rsidRPr="003E0F95" w:rsidRDefault="0080463E" w:rsidP="0080463E">
      <w:pPr>
        <w:pStyle w:val="af0"/>
        <w:numPr>
          <w:ilvl w:val="0"/>
          <w:numId w:val="29"/>
        </w:numPr>
        <w:suppressAutoHyphens/>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Сайт Центрального банка Российской Федерации: </w:t>
      </w:r>
      <w:r w:rsidRPr="003E0F95">
        <w:rPr>
          <w:rFonts w:ascii="Times New Roman" w:eastAsia="Times New Roman" w:hAnsi="Times New Roman"/>
          <w:sz w:val="28"/>
          <w:szCs w:val="24"/>
          <w:lang w:val="en-US" w:eastAsia="ru-RU"/>
        </w:rPr>
        <w:t>URL</w:t>
      </w:r>
      <w:r w:rsidRPr="003E0F95">
        <w:rPr>
          <w:rFonts w:ascii="Times New Roman" w:eastAsia="Times New Roman" w:hAnsi="Times New Roman"/>
          <w:sz w:val="28"/>
          <w:szCs w:val="24"/>
          <w:lang w:eastAsia="ru-RU"/>
        </w:rPr>
        <w:t xml:space="preserve">: </w:t>
      </w:r>
      <w:hyperlink r:id="rId23" w:history="1">
        <w:r w:rsidRPr="003E0F95">
          <w:rPr>
            <w:rFonts w:ascii="Times New Roman" w:eastAsia="Times New Roman" w:hAnsi="Times New Roman"/>
            <w:color w:val="0000FF"/>
            <w:sz w:val="28"/>
            <w:szCs w:val="24"/>
            <w:u w:val="single"/>
            <w:lang w:val="en-US" w:eastAsia="ru-RU"/>
          </w:rPr>
          <w:t>http</w:t>
        </w:r>
        <w:r w:rsidRPr="003E0F95">
          <w:rPr>
            <w:rFonts w:ascii="Times New Roman" w:eastAsia="Times New Roman" w:hAnsi="Times New Roman"/>
            <w:color w:val="0000FF"/>
            <w:sz w:val="28"/>
            <w:szCs w:val="24"/>
            <w:u w:val="single"/>
            <w:lang w:eastAsia="ru-RU"/>
          </w:rPr>
          <w:t>://</w:t>
        </w:r>
        <w:r w:rsidRPr="003E0F95">
          <w:rPr>
            <w:rFonts w:ascii="Times New Roman" w:eastAsia="Times New Roman" w:hAnsi="Times New Roman"/>
            <w:color w:val="0000FF"/>
            <w:sz w:val="28"/>
            <w:szCs w:val="24"/>
            <w:u w:val="single"/>
            <w:lang w:val="en-US" w:eastAsia="ru-RU"/>
          </w:rPr>
          <w:t>www</w:t>
        </w:r>
        <w:r w:rsidRPr="003E0F95">
          <w:rPr>
            <w:rFonts w:ascii="Times New Roman" w:eastAsia="Times New Roman" w:hAnsi="Times New Roman"/>
            <w:color w:val="0000FF"/>
            <w:sz w:val="28"/>
            <w:szCs w:val="24"/>
            <w:u w:val="single"/>
            <w:lang w:eastAsia="ru-RU"/>
          </w:rPr>
          <w:t>.</w:t>
        </w:r>
        <w:proofErr w:type="spellStart"/>
        <w:r w:rsidRPr="003E0F95">
          <w:rPr>
            <w:rFonts w:ascii="Times New Roman" w:eastAsia="Times New Roman" w:hAnsi="Times New Roman"/>
            <w:color w:val="0000FF"/>
            <w:sz w:val="28"/>
            <w:szCs w:val="24"/>
            <w:u w:val="single"/>
            <w:lang w:val="en-US" w:eastAsia="ru-RU"/>
          </w:rPr>
          <w:t>cbr</w:t>
        </w:r>
        <w:proofErr w:type="spellEnd"/>
        <w:r w:rsidRPr="003E0F95">
          <w:rPr>
            <w:rFonts w:ascii="Times New Roman" w:eastAsia="Times New Roman" w:hAnsi="Times New Roman"/>
            <w:color w:val="0000FF"/>
            <w:sz w:val="28"/>
            <w:szCs w:val="24"/>
            <w:u w:val="single"/>
            <w:lang w:eastAsia="ru-RU"/>
          </w:rPr>
          <w:t>.</w:t>
        </w:r>
        <w:proofErr w:type="spellStart"/>
        <w:r w:rsidRPr="003E0F95">
          <w:rPr>
            <w:rFonts w:ascii="Times New Roman" w:eastAsia="Times New Roman" w:hAnsi="Times New Roman"/>
            <w:color w:val="0000FF"/>
            <w:sz w:val="28"/>
            <w:szCs w:val="24"/>
            <w:u w:val="single"/>
            <w:lang w:val="en-US" w:eastAsia="ru-RU"/>
          </w:rPr>
          <w:t>ru</w:t>
        </w:r>
        <w:proofErr w:type="spellEnd"/>
        <w:r w:rsidRPr="003E0F95">
          <w:rPr>
            <w:rFonts w:ascii="Times New Roman" w:eastAsia="Times New Roman" w:hAnsi="Times New Roman"/>
            <w:color w:val="0000FF"/>
            <w:sz w:val="28"/>
            <w:szCs w:val="24"/>
            <w:u w:val="single"/>
            <w:lang w:eastAsia="ru-RU"/>
          </w:rPr>
          <w:t>/</w:t>
        </w:r>
        <w:r w:rsidRPr="003E0F95">
          <w:rPr>
            <w:rFonts w:ascii="Times New Roman" w:eastAsia="Times New Roman" w:hAnsi="Times New Roman"/>
            <w:color w:val="0000FF"/>
            <w:sz w:val="28"/>
            <w:szCs w:val="24"/>
            <w:u w:val="single"/>
            <w:lang w:val="en-US" w:eastAsia="ru-RU"/>
          </w:rPr>
          <w:t>today</w:t>
        </w:r>
      </w:hyperlink>
    </w:p>
    <w:bookmarkEnd w:id="46"/>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61" w:name="_Toc467843153"/>
      <w:bookmarkStart w:id="62" w:name="_Toc487313763"/>
      <w:bookmarkStart w:id="63" w:name="_Toc119504374"/>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1"/>
      <w:bookmarkEnd w:id="62"/>
      <w:bookmarkEnd w:id="63"/>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4" w:name="_Toc506805004"/>
      <w:bookmarkStart w:id="65"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4"/>
      <w:bookmarkEnd w:id="65"/>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300D7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 печатной или электронной форме (для лиц с нарушениями опорно-двигательного аппарата);</w:t>
      </w:r>
    </w:p>
    <w:p w14:paraId="6A684134" w14:textId="77777777" w:rsidR="00C0065B" w:rsidRPr="00C0065B" w:rsidRDefault="00C0065B" w:rsidP="00300D7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300D7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300D7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300D7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300D7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4"/>
      <w:footerReference w:type="default" r:id="rId25"/>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8ED97" w14:textId="77777777" w:rsidR="005611FC" w:rsidRDefault="005611FC" w:rsidP="00923A8E">
      <w:pPr>
        <w:spacing w:after="0" w:line="240" w:lineRule="auto"/>
      </w:pPr>
      <w:r>
        <w:separator/>
      </w:r>
    </w:p>
  </w:endnote>
  <w:endnote w:type="continuationSeparator" w:id="0">
    <w:p w14:paraId="5C6DC1FD" w14:textId="77777777" w:rsidR="005611FC" w:rsidRDefault="005611F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19255C" w:rsidRDefault="0019255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19255C" w:rsidRDefault="0019255C"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D641D61" w:rsidR="0019255C" w:rsidRDefault="0019255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06446">
      <w:rPr>
        <w:rStyle w:val="ad"/>
        <w:noProof/>
      </w:rPr>
      <w:t>61</w:t>
    </w:r>
    <w:r>
      <w:rPr>
        <w:rStyle w:val="ad"/>
      </w:rPr>
      <w:fldChar w:fldCharType="end"/>
    </w:r>
  </w:p>
  <w:p w14:paraId="25E2AC1B" w14:textId="77777777" w:rsidR="0019255C" w:rsidRDefault="0019255C"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4B69B" w14:textId="77777777" w:rsidR="005611FC" w:rsidRDefault="005611FC" w:rsidP="00923A8E">
      <w:pPr>
        <w:spacing w:after="0" w:line="240" w:lineRule="auto"/>
      </w:pPr>
      <w:r>
        <w:separator/>
      </w:r>
    </w:p>
  </w:footnote>
  <w:footnote w:type="continuationSeparator" w:id="0">
    <w:p w14:paraId="35F4E779" w14:textId="77777777" w:rsidR="005611FC" w:rsidRDefault="005611F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B59F4"/>
    <w:multiLevelType w:val="hybridMultilevel"/>
    <w:tmpl w:val="3AC05110"/>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B1948"/>
    <w:multiLevelType w:val="multilevel"/>
    <w:tmpl w:val="328C8D2C"/>
    <w:lvl w:ilvl="0">
      <w:start w:val="1"/>
      <w:numFmt w:val="decimal"/>
      <w:lvlText w:val="%1."/>
      <w:lvlJc w:val="left"/>
      <w:pPr>
        <w:ind w:left="360" w:hanging="360"/>
      </w:pPr>
      <w:rPr>
        <w:rFonts w:hint="default"/>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1F42393"/>
    <w:multiLevelType w:val="hybridMultilevel"/>
    <w:tmpl w:val="5914E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B45FA8"/>
    <w:multiLevelType w:val="hybridMultilevel"/>
    <w:tmpl w:val="1FF8E84E"/>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E80FFC"/>
    <w:multiLevelType w:val="hybridMultilevel"/>
    <w:tmpl w:val="7B34F710"/>
    <w:lvl w:ilvl="0" w:tplc="55D090D0">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 w15:restartNumberingAfterBreak="0">
    <w:nsid w:val="05694BC6"/>
    <w:multiLevelType w:val="hybridMultilevel"/>
    <w:tmpl w:val="9B76A336"/>
    <w:lvl w:ilvl="0" w:tplc="4066F354">
      <w:start w:val="17"/>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832072"/>
    <w:multiLevelType w:val="hybridMultilevel"/>
    <w:tmpl w:val="C700C934"/>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6005B66"/>
    <w:multiLevelType w:val="hybridMultilevel"/>
    <w:tmpl w:val="21284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D30024"/>
    <w:multiLevelType w:val="hybridMultilevel"/>
    <w:tmpl w:val="D326E9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075906CE"/>
    <w:multiLevelType w:val="hybridMultilevel"/>
    <w:tmpl w:val="9ED014B6"/>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1"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9646BCA"/>
    <w:multiLevelType w:val="hybridMultilevel"/>
    <w:tmpl w:val="E58A6212"/>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3" w15:restartNumberingAfterBreak="0">
    <w:nsid w:val="0D5A5F56"/>
    <w:multiLevelType w:val="hybridMultilevel"/>
    <w:tmpl w:val="6B8C7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DB51572"/>
    <w:multiLevelType w:val="hybridMultilevel"/>
    <w:tmpl w:val="284C62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F137B7E"/>
    <w:multiLevelType w:val="hybridMultilevel"/>
    <w:tmpl w:val="DDF47DB0"/>
    <w:lvl w:ilvl="0" w:tplc="0419000B">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13023F0"/>
    <w:multiLevelType w:val="hybridMultilevel"/>
    <w:tmpl w:val="56102C54"/>
    <w:lvl w:ilvl="0" w:tplc="6AF49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27A7381"/>
    <w:multiLevelType w:val="hybridMultilevel"/>
    <w:tmpl w:val="E7F66F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2C66E00"/>
    <w:multiLevelType w:val="hybridMultilevel"/>
    <w:tmpl w:val="AEEC0B0A"/>
    <w:lvl w:ilvl="0" w:tplc="15DCEF7A">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0"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17E02A78"/>
    <w:multiLevelType w:val="hybridMultilevel"/>
    <w:tmpl w:val="072804D8"/>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8897E0D"/>
    <w:multiLevelType w:val="hybridMultilevel"/>
    <w:tmpl w:val="F5AA357A"/>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23" w15:restartNumberingAfterBreak="0">
    <w:nsid w:val="19992875"/>
    <w:multiLevelType w:val="hybridMultilevel"/>
    <w:tmpl w:val="9EDAA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A5A2186"/>
    <w:multiLevelType w:val="multilevel"/>
    <w:tmpl w:val="60307010"/>
    <w:lvl w:ilvl="0">
      <w:start w:val="1"/>
      <w:numFmt w:val="decimal"/>
      <w:lvlText w:val="%1."/>
      <w:lvlJc w:val="left"/>
      <w:pPr>
        <w:ind w:left="360" w:hanging="360"/>
      </w:pPr>
      <w:rPr>
        <w:rFonts w:hint="default"/>
      </w:rPr>
    </w:lvl>
    <w:lvl w:ilvl="1">
      <w:start w:val="2"/>
      <w:numFmt w:val="decimal"/>
      <w:isLgl/>
      <w:lvlText w:val="%1.%2"/>
      <w:lvlJc w:val="left"/>
      <w:pPr>
        <w:ind w:left="975" w:hanging="600"/>
      </w:pPr>
      <w:rPr>
        <w:rFonts w:hint="default"/>
      </w:rPr>
    </w:lvl>
    <w:lvl w:ilvl="2">
      <w:start w:val="2"/>
      <w:numFmt w:val="decimal"/>
      <w:isLgl/>
      <w:lvlText w:val="%1.%2.%3"/>
      <w:lvlJc w:val="left"/>
      <w:pPr>
        <w:ind w:left="1470"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3315" w:hanging="144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5160" w:hanging="2160"/>
      </w:pPr>
      <w:rPr>
        <w:rFonts w:hint="default"/>
      </w:rPr>
    </w:lvl>
  </w:abstractNum>
  <w:abstractNum w:abstractNumId="25" w15:restartNumberingAfterBreak="0">
    <w:nsid w:val="1B8325EE"/>
    <w:multiLevelType w:val="hybridMultilevel"/>
    <w:tmpl w:val="9FB67104"/>
    <w:lvl w:ilvl="0" w:tplc="04190011">
      <w:start w:val="1"/>
      <w:numFmt w:val="decimal"/>
      <w:lvlText w:val="%1)"/>
      <w:lvlJc w:val="left"/>
      <w:pPr>
        <w:tabs>
          <w:tab w:val="num" w:pos="360"/>
        </w:tabs>
        <w:ind w:left="360" w:hanging="360"/>
      </w:pPr>
      <w:rPr>
        <w:rFont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C517921"/>
    <w:multiLevelType w:val="hybridMultilevel"/>
    <w:tmpl w:val="82185148"/>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C8254A8"/>
    <w:multiLevelType w:val="hybridMultilevel"/>
    <w:tmpl w:val="1DB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E526E81"/>
    <w:multiLevelType w:val="hybridMultilevel"/>
    <w:tmpl w:val="E98676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1F1355E3"/>
    <w:multiLevelType w:val="hybridMultilevel"/>
    <w:tmpl w:val="7D022CA0"/>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21A03EE7"/>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2570618E"/>
    <w:multiLevelType w:val="hybridMultilevel"/>
    <w:tmpl w:val="BE36B4E2"/>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3" w15:restartNumberingAfterBreak="0">
    <w:nsid w:val="26CC11A5"/>
    <w:multiLevelType w:val="hybridMultilevel"/>
    <w:tmpl w:val="3F4489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28B97464"/>
    <w:multiLevelType w:val="hybridMultilevel"/>
    <w:tmpl w:val="C04A6406"/>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28FD36D2"/>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9AF6918"/>
    <w:multiLevelType w:val="hybridMultilevel"/>
    <w:tmpl w:val="19A0901E"/>
    <w:lvl w:ilvl="0" w:tplc="6AF493B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E732D84"/>
    <w:multiLevelType w:val="hybridMultilevel"/>
    <w:tmpl w:val="9B5819E2"/>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8"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2F463A92"/>
    <w:multiLevelType w:val="hybridMultilevel"/>
    <w:tmpl w:val="1746292E"/>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18E633F"/>
    <w:multiLevelType w:val="hybridMultilevel"/>
    <w:tmpl w:val="584E2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334E733F"/>
    <w:multiLevelType w:val="hybridMultilevel"/>
    <w:tmpl w:val="06C4C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35E6BA5"/>
    <w:multiLevelType w:val="hybridMultilevel"/>
    <w:tmpl w:val="2780A7E4"/>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338B1E7A"/>
    <w:multiLevelType w:val="hybridMultilevel"/>
    <w:tmpl w:val="BED0D0F0"/>
    <w:lvl w:ilvl="0" w:tplc="E93C3964">
      <w:start w:val="1"/>
      <w:numFmt w:val="bullet"/>
      <w:lvlText w:val=""/>
      <w:lvlJc w:val="left"/>
      <w:pPr>
        <w:tabs>
          <w:tab w:val="num" w:pos="360"/>
        </w:tabs>
        <w:ind w:left="360" w:hanging="360"/>
      </w:pPr>
      <w:rPr>
        <w:rFonts w:ascii="Symbol" w:hAnsi="Symbol" w:hint="default"/>
      </w:rPr>
    </w:lvl>
    <w:lvl w:ilvl="1" w:tplc="E93C3964">
      <w:start w:val="1"/>
      <w:numFmt w:val="bullet"/>
      <w:lvlText w:val=""/>
      <w:lvlJc w:val="left"/>
      <w:pPr>
        <w:tabs>
          <w:tab w:val="num" w:pos="1080"/>
        </w:tabs>
        <w:ind w:left="1080"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4A3216E"/>
    <w:multiLevelType w:val="hybridMultilevel"/>
    <w:tmpl w:val="E1C62594"/>
    <w:lvl w:ilvl="0" w:tplc="CF24269E">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45" w15:restartNumberingAfterBreak="0">
    <w:nsid w:val="34BC46DF"/>
    <w:multiLevelType w:val="hybridMultilevel"/>
    <w:tmpl w:val="A308E2FE"/>
    <w:lvl w:ilvl="0" w:tplc="E864F6A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58F5FB5"/>
    <w:multiLevelType w:val="hybridMultilevel"/>
    <w:tmpl w:val="F0FEE8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38100848"/>
    <w:multiLevelType w:val="hybridMultilevel"/>
    <w:tmpl w:val="F6E8A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383345DD"/>
    <w:multiLevelType w:val="hybridMultilevel"/>
    <w:tmpl w:val="FDA0A3F2"/>
    <w:lvl w:ilvl="0" w:tplc="E93C396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94D7166"/>
    <w:multiLevelType w:val="hybridMultilevel"/>
    <w:tmpl w:val="392C9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BC06A63"/>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E65D7C"/>
    <w:multiLevelType w:val="hybridMultilevel"/>
    <w:tmpl w:val="D326E9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3EEB6F27"/>
    <w:multiLevelType w:val="hybridMultilevel"/>
    <w:tmpl w:val="D8EC55F2"/>
    <w:lvl w:ilvl="0" w:tplc="731C9A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3FA1323B"/>
    <w:multiLevelType w:val="hybridMultilevel"/>
    <w:tmpl w:val="173A4B7E"/>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5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5" w15:restartNumberingAfterBreak="0">
    <w:nsid w:val="429F1E7A"/>
    <w:multiLevelType w:val="hybridMultilevel"/>
    <w:tmpl w:val="30D6DFD8"/>
    <w:lvl w:ilvl="0" w:tplc="C7602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44192F82"/>
    <w:multiLevelType w:val="hybridMultilevel"/>
    <w:tmpl w:val="7272E4CC"/>
    <w:lvl w:ilvl="0" w:tplc="0419000F">
      <w:start w:val="1"/>
      <w:numFmt w:val="decimal"/>
      <w:lvlText w:val="%1."/>
      <w:lvlJc w:val="left"/>
      <w:pPr>
        <w:ind w:left="615" w:hanging="360"/>
      </w:p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57" w15:restartNumberingAfterBreak="0">
    <w:nsid w:val="44220FB9"/>
    <w:multiLevelType w:val="hybridMultilevel"/>
    <w:tmpl w:val="7E3AF59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5B620D1"/>
    <w:multiLevelType w:val="hybridMultilevel"/>
    <w:tmpl w:val="567AE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75D7438"/>
    <w:multiLevelType w:val="hybridMultilevel"/>
    <w:tmpl w:val="B8425368"/>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2AF3C66"/>
    <w:multiLevelType w:val="hybridMultilevel"/>
    <w:tmpl w:val="ADE006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536B73B9"/>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37E452A"/>
    <w:multiLevelType w:val="hybridMultilevel"/>
    <w:tmpl w:val="383E05A0"/>
    <w:lvl w:ilvl="0" w:tplc="0A6C4F2A">
      <w:start w:val="1"/>
      <w:numFmt w:val="lowerLetter"/>
      <w:lvlText w:val="%1)"/>
      <w:lvlJc w:val="left"/>
      <w:pPr>
        <w:ind w:left="644"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7871E66"/>
    <w:multiLevelType w:val="hybridMultilevel"/>
    <w:tmpl w:val="3CE8F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B4E19D7"/>
    <w:multiLevelType w:val="hybridMultilevel"/>
    <w:tmpl w:val="64A80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BCE35F3"/>
    <w:multiLevelType w:val="hybridMultilevel"/>
    <w:tmpl w:val="0C185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5C8062DD"/>
    <w:multiLevelType w:val="hybridMultilevel"/>
    <w:tmpl w:val="EBBA0590"/>
    <w:lvl w:ilvl="0" w:tplc="0419000B">
      <w:start w:val="1"/>
      <w:numFmt w:val="bullet"/>
      <w:lvlText w:val=""/>
      <w:lvlJc w:val="left"/>
      <w:pPr>
        <w:tabs>
          <w:tab w:val="num" w:pos="360"/>
        </w:tabs>
        <w:ind w:left="360" w:hanging="360"/>
      </w:pPr>
      <w:rPr>
        <w:rFonts w:ascii="Wingdings" w:hAnsi="Wingdings" w:hint="default"/>
      </w:rPr>
    </w:lvl>
    <w:lvl w:ilvl="1" w:tplc="E93C3964">
      <w:start w:val="1"/>
      <w:numFmt w:val="bullet"/>
      <w:lvlText w:val=""/>
      <w:lvlJc w:val="left"/>
      <w:pPr>
        <w:tabs>
          <w:tab w:val="num" w:pos="1080"/>
        </w:tabs>
        <w:ind w:left="1080"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C822F50"/>
    <w:multiLevelType w:val="multilevel"/>
    <w:tmpl w:val="AA089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5D5A2165"/>
    <w:multiLevelType w:val="hybridMultilevel"/>
    <w:tmpl w:val="947CF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DEC7142"/>
    <w:multiLevelType w:val="hybridMultilevel"/>
    <w:tmpl w:val="A29E2EA2"/>
    <w:lvl w:ilvl="0" w:tplc="6AF49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E081ED2"/>
    <w:multiLevelType w:val="hybridMultilevel"/>
    <w:tmpl w:val="44C8F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E677177"/>
    <w:multiLevelType w:val="hybridMultilevel"/>
    <w:tmpl w:val="684A7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9C208F"/>
    <w:multiLevelType w:val="hybridMultilevel"/>
    <w:tmpl w:val="7B141D50"/>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3D53BE9"/>
    <w:multiLevelType w:val="hybridMultilevel"/>
    <w:tmpl w:val="959CFDFE"/>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3DB0883"/>
    <w:multiLevelType w:val="hybridMultilevel"/>
    <w:tmpl w:val="6D18CDCE"/>
    <w:lvl w:ilvl="0" w:tplc="6AF493B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46B2B02"/>
    <w:multiLevelType w:val="hybridMultilevel"/>
    <w:tmpl w:val="6220FD0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15:restartNumberingAfterBreak="0">
    <w:nsid w:val="6511018F"/>
    <w:multiLevelType w:val="hybridMultilevel"/>
    <w:tmpl w:val="902C5E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94E209D"/>
    <w:multiLevelType w:val="hybridMultilevel"/>
    <w:tmpl w:val="D368E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9ED7544"/>
    <w:multiLevelType w:val="hybridMultilevel"/>
    <w:tmpl w:val="4B8A8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0F7863"/>
    <w:multiLevelType w:val="hybridMultilevel"/>
    <w:tmpl w:val="AB044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C902035"/>
    <w:multiLevelType w:val="hybridMultilevel"/>
    <w:tmpl w:val="833872C4"/>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ED11E2F"/>
    <w:multiLevelType w:val="hybridMultilevel"/>
    <w:tmpl w:val="1DB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0C872B4"/>
    <w:multiLevelType w:val="hybridMultilevel"/>
    <w:tmpl w:val="82185148"/>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0FE7F58"/>
    <w:multiLevelType w:val="hybridMultilevel"/>
    <w:tmpl w:val="664002DC"/>
    <w:lvl w:ilvl="0" w:tplc="FB685132">
      <w:start w:val="1"/>
      <w:numFmt w:val="decimal"/>
      <w:lvlText w:val="%1."/>
      <w:lvlJc w:val="left"/>
      <w:pPr>
        <w:ind w:left="360" w:firstLine="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14821A7"/>
    <w:multiLevelType w:val="hybridMultilevel"/>
    <w:tmpl w:val="490EF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2A45BDD"/>
    <w:multiLevelType w:val="hybridMultilevel"/>
    <w:tmpl w:val="EBC8EC48"/>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2A50737"/>
    <w:multiLevelType w:val="hybridMultilevel"/>
    <w:tmpl w:val="F050D88E"/>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90" w15:restartNumberingAfterBreak="0">
    <w:nsid w:val="72BC71A6"/>
    <w:multiLevelType w:val="hybridMultilevel"/>
    <w:tmpl w:val="27984664"/>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15:restartNumberingAfterBreak="0">
    <w:nsid w:val="738B6587"/>
    <w:multiLevelType w:val="hybridMultilevel"/>
    <w:tmpl w:val="F62801CA"/>
    <w:lvl w:ilvl="0" w:tplc="103632B0">
      <w:start w:val="1"/>
      <w:numFmt w:val="decimal"/>
      <w:lvlText w:val="%1."/>
      <w:lvlJc w:val="left"/>
      <w:pPr>
        <w:ind w:left="1369" w:hanging="6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2" w15:restartNumberingAfterBreak="0">
    <w:nsid w:val="739D1CE6"/>
    <w:multiLevelType w:val="hybridMultilevel"/>
    <w:tmpl w:val="63EA98DA"/>
    <w:lvl w:ilvl="0" w:tplc="6AF49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8407052"/>
    <w:multiLevelType w:val="hybridMultilevel"/>
    <w:tmpl w:val="284C62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4" w15:restartNumberingAfterBreak="0">
    <w:nsid w:val="79032C91"/>
    <w:multiLevelType w:val="hybridMultilevel"/>
    <w:tmpl w:val="959CFDFE"/>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D6C7DDB"/>
    <w:multiLevelType w:val="hybridMultilevel"/>
    <w:tmpl w:val="1ADE4136"/>
    <w:lvl w:ilvl="0" w:tplc="6AF493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7D8B1D19"/>
    <w:multiLevelType w:val="hybridMultilevel"/>
    <w:tmpl w:val="15E67194"/>
    <w:lvl w:ilvl="0" w:tplc="0A6C4F2A">
      <w:start w:val="1"/>
      <w:numFmt w:val="lowerLetter"/>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9" w15:restartNumberingAfterBreak="0">
    <w:nsid w:val="7EE43BCA"/>
    <w:multiLevelType w:val="hybridMultilevel"/>
    <w:tmpl w:val="0C0EF4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1"/>
  </w:num>
  <w:num w:numId="2">
    <w:abstractNumId w:val="54"/>
  </w:num>
  <w:num w:numId="3">
    <w:abstractNumId w:val="38"/>
  </w:num>
  <w:num w:numId="4">
    <w:abstractNumId w:val="100"/>
  </w:num>
  <w:num w:numId="5">
    <w:abstractNumId w:val="0"/>
  </w:num>
  <w:num w:numId="6">
    <w:abstractNumId w:val="20"/>
  </w:num>
  <w:num w:numId="7">
    <w:abstractNumId w:val="51"/>
  </w:num>
  <w:num w:numId="8">
    <w:abstractNumId w:val="26"/>
  </w:num>
  <w:num w:numId="9">
    <w:abstractNumId w:val="62"/>
  </w:num>
  <w:num w:numId="10">
    <w:abstractNumId w:val="1"/>
  </w:num>
  <w:num w:numId="11">
    <w:abstractNumId w:val="97"/>
  </w:num>
  <w:num w:numId="12">
    <w:abstractNumId w:val="75"/>
  </w:num>
  <w:num w:numId="13">
    <w:abstractNumId w:val="4"/>
  </w:num>
  <w:num w:numId="14">
    <w:abstractNumId w:val="30"/>
  </w:num>
  <w:num w:numId="15">
    <w:abstractNumId w:val="85"/>
  </w:num>
  <w:num w:numId="16">
    <w:abstractNumId w:val="83"/>
  </w:num>
  <w:num w:numId="17">
    <w:abstractNumId w:val="94"/>
  </w:num>
  <w:num w:numId="18">
    <w:abstractNumId w:val="50"/>
  </w:num>
  <w:num w:numId="19">
    <w:abstractNumId w:val="59"/>
  </w:num>
  <w:num w:numId="20">
    <w:abstractNumId w:val="35"/>
  </w:num>
  <w:num w:numId="21">
    <w:abstractNumId w:val="61"/>
  </w:num>
  <w:num w:numId="22">
    <w:abstractNumId w:val="2"/>
  </w:num>
  <w:num w:numId="23">
    <w:abstractNumId w:val="18"/>
  </w:num>
  <w:num w:numId="24">
    <w:abstractNumId w:val="28"/>
  </w:num>
  <w:num w:numId="25">
    <w:abstractNumId w:val="14"/>
  </w:num>
  <w:num w:numId="26">
    <w:abstractNumId w:val="11"/>
  </w:num>
  <w:num w:numId="27">
    <w:abstractNumId w:val="17"/>
  </w:num>
  <w:num w:numId="28">
    <w:abstractNumId w:val="69"/>
  </w:num>
  <w:num w:numId="29">
    <w:abstractNumId w:val="66"/>
  </w:num>
  <w:num w:numId="30">
    <w:abstractNumId w:val="98"/>
  </w:num>
  <w:num w:numId="31">
    <w:abstractNumId w:val="15"/>
  </w:num>
  <w:num w:numId="32">
    <w:abstractNumId w:val="23"/>
  </w:num>
  <w:num w:numId="33">
    <w:abstractNumId w:val="77"/>
  </w:num>
  <w:num w:numId="34">
    <w:abstractNumId w:val="53"/>
  </w:num>
  <w:num w:numId="35">
    <w:abstractNumId w:val="5"/>
  </w:num>
  <w:num w:numId="36">
    <w:abstractNumId w:val="32"/>
  </w:num>
  <w:num w:numId="37">
    <w:abstractNumId w:val="12"/>
  </w:num>
  <w:num w:numId="38">
    <w:abstractNumId w:val="99"/>
  </w:num>
  <w:num w:numId="39">
    <w:abstractNumId w:val="47"/>
  </w:num>
  <w:num w:numId="40">
    <w:abstractNumId w:val="87"/>
  </w:num>
  <w:num w:numId="41">
    <w:abstractNumId w:val="41"/>
  </w:num>
  <w:num w:numId="42">
    <w:abstractNumId w:val="40"/>
  </w:num>
  <w:num w:numId="43">
    <w:abstractNumId w:val="68"/>
  </w:num>
  <w:num w:numId="44">
    <w:abstractNumId w:val="48"/>
  </w:num>
  <w:num w:numId="45">
    <w:abstractNumId w:val="67"/>
  </w:num>
  <w:num w:numId="46">
    <w:abstractNumId w:val="25"/>
  </w:num>
  <w:num w:numId="47">
    <w:abstractNumId w:val="43"/>
  </w:num>
  <w:num w:numId="48">
    <w:abstractNumId w:val="27"/>
  </w:num>
  <w:num w:numId="49">
    <w:abstractNumId w:val="86"/>
  </w:num>
  <w:num w:numId="50">
    <w:abstractNumId w:val="64"/>
  </w:num>
  <w:num w:numId="51">
    <w:abstractNumId w:val="3"/>
  </w:num>
  <w:num w:numId="52">
    <w:abstractNumId w:val="33"/>
  </w:num>
  <w:num w:numId="53">
    <w:abstractNumId w:val="49"/>
  </w:num>
  <w:num w:numId="54">
    <w:abstractNumId w:val="46"/>
  </w:num>
  <w:num w:numId="55">
    <w:abstractNumId w:val="13"/>
  </w:num>
  <w:num w:numId="56">
    <w:abstractNumId w:val="91"/>
  </w:num>
  <w:num w:numId="57">
    <w:abstractNumId w:val="70"/>
  </w:num>
  <w:num w:numId="58">
    <w:abstractNumId w:val="55"/>
  </w:num>
  <w:num w:numId="59">
    <w:abstractNumId w:val="52"/>
  </w:num>
  <w:num w:numId="60">
    <w:abstractNumId w:val="72"/>
  </w:num>
  <w:num w:numId="61">
    <w:abstractNumId w:val="92"/>
  </w:num>
  <w:num w:numId="62">
    <w:abstractNumId w:val="88"/>
  </w:num>
  <w:num w:numId="63">
    <w:abstractNumId w:val="39"/>
  </w:num>
  <w:num w:numId="64">
    <w:abstractNumId w:val="7"/>
  </w:num>
  <w:num w:numId="65">
    <w:abstractNumId w:val="29"/>
  </w:num>
  <w:num w:numId="66">
    <w:abstractNumId w:val="71"/>
  </w:num>
  <w:num w:numId="67">
    <w:abstractNumId w:val="42"/>
  </w:num>
  <w:num w:numId="68">
    <w:abstractNumId w:val="76"/>
  </w:num>
  <w:num w:numId="69">
    <w:abstractNumId w:val="36"/>
  </w:num>
  <w:num w:numId="70">
    <w:abstractNumId w:val="16"/>
  </w:num>
  <w:num w:numId="71">
    <w:abstractNumId w:val="90"/>
  </w:num>
  <w:num w:numId="72">
    <w:abstractNumId w:val="96"/>
  </w:num>
  <w:num w:numId="73">
    <w:abstractNumId w:val="34"/>
  </w:num>
  <w:num w:numId="74">
    <w:abstractNumId w:val="74"/>
  </w:num>
  <w:num w:numId="75">
    <w:abstractNumId w:val="21"/>
  </w:num>
  <w:num w:numId="76">
    <w:abstractNumId w:val="8"/>
  </w:num>
  <w:num w:numId="77">
    <w:abstractNumId w:val="63"/>
  </w:num>
  <w:num w:numId="78">
    <w:abstractNumId w:val="19"/>
  </w:num>
  <w:num w:numId="79">
    <w:abstractNumId w:val="81"/>
  </w:num>
  <w:num w:numId="80">
    <w:abstractNumId w:val="73"/>
  </w:num>
  <w:num w:numId="81">
    <w:abstractNumId w:val="82"/>
  </w:num>
  <w:num w:numId="82">
    <w:abstractNumId w:val="22"/>
  </w:num>
  <w:num w:numId="83">
    <w:abstractNumId w:val="89"/>
  </w:num>
  <w:num w:numId="84">
    <w:abstractNumId w:val="37"/>
  </w:num>
  <w:num w:numId="85">
    <w:abstractNumId w:val="10"/>
  </w:num>
  <w:num w:numId="86">
    <w:abstractNumId w:val="56"/>
  </w:num>
  <w:num w:numId="87">
    <w:abstractNumId w:val="45"/>
  </w:num>
  <w:num w:numId="88">
    <w:abstractNumId w:val="24"/>
  </w:num>
  <w:num w:numId="89">
    <w:abstractNumId w:val="78"/>
  </w:num>
  <w:num w:numId="90">
    <w:abstractNumId w:val="57"/>
  </w:num>
  <w:num w:numId="91">
    <w:abstractNumId w:val="6"/>
  </w:num>
  <w:num w:numId="92">
    <w:abstractNumId w:val="60"/>
  </w:num>
  <w:num w:numId="93">
    <w:abstractNumId w:val="58"/>
  </w:num>
  <w:num w:numId="94">
    <w:abstractNumId w:val="80"/>
  </w:num>
  <w:num w:numId="95">
    <w:abstractNumId w:val="93"/>
  </w:num>
  <w:num w:numId="96">
    <w:abstractNumId w:val="79"/>
  </w:num>
  <w:num w:numId="97">
    <w:abstractNumId w:val="65"/>
  </w:num>
  <w:num w:numId="98">
    <w:abstractNumId w:val="9"/>
  </w:num>
  <w:num w:numId="99">
    <w:abstractNumId w:val="84"/>
  </w:num>
  <w:num w:numId="100">
    <w:abstractNumId w:val="44"/>
  </w:num>
  <w:num w:numId="101">
    <w:abstractNumId w:val="9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1C2D"/>
    <w:rsid w:val="00001E6B"/>
    <w:rsid w:val="00003F7B"/>
    <w:rsid w:val="00011470"/>
    <w:rsid w:val="00013CDB"/>
    <w:rsid w:val="000141B5"/>
    <w:rsid w:val="00016659"/>
    <w:rsid w:val="000204E8"/>
    <w:rsid w:val="00022F1E"/>
    <w:rsid w:val="00026A2C"/>
    <w:rsid w:val="000359AD"/>
    <w:rsid w:val="000435C4"/>
    <w:rsid w:val="00052584"/>
    <w:rsid w:val="00077157"/>
    <w:rsid w:val="00077FE4"/>
    <w:rsid w:val="0008350B"/>
    <w:rsid w:val="000837C7"/>
    <w:rsid w:val="00091AF3"/>
    <w:rsid w:val="00092712"/>
    <w:rsid w:val="00092C17"/>
    <w:rsid w:val="00093BCD"/>
    <w:rsid w:val="00095E4D"/>
    <w:rsid w:val="00097B62"/>
    <w:rsid w:val="000A68E5"/>
    <w:rsid w:val="000A7A81"/>
    <w:rsid w:val="000B2B8A"/>
    <w:rsid w:val="000B409E"/>
    <w:rsid w:val="000B5347"/>
    <w:rsid w:val="000C47BB"/>
    <w:rsid w:val="000C4B3B"/>
    <w:rsid w:val="000C7B26"/>
    <w:rsid w:val="000D4BC7"/>
    <w:rsid w:val="000E26BC"/>
    <w:rsid w:val="000F06DB"/>
    <w:rsid w:val="000F4327"/>
    <w:rsid w:val="000F4D77"/>
    <w:rsid w:val="00103613"/>
    <w:rsid w:val="00103CCC"/>
    <w:rsid w:val="0010742C"/>
    <w:rsid w:val="0011543D"/>
    <w:rsid w:val="00117579"/>
    <w:rsid w:val="00120266"/>
    <w:rsid w:val="00120853"/>
    <w:rsid w:val="001259C3"/>
    <w:rsid w:val="00133353"/>
    <w:rsid w:val="001435FD"/>
    <w:rsid w:val="0015128F"/>
    <w:rsid w:val="00163DAB"/>
    <w:rsid w:val="00164A87"/>
    <w:rsid w:val="00171744"/>
    <w:rsid w:val="0017291C"/>
    <w:rsid w:val="001838DE"/>
    <w:rsid w:val="00184B98"/>
    <w:rsid w:val="00187CB6"/>
    <w:rsid w:val="00187DC6"/>
    <w:rsid w:val="0019255C"/>
    <w:rsid w:val="001A5734"/>
    <w:rsid w:val="001A68A7"/>
    <w:rsid w:val="001B09BD"/>
    <w:rsid w:val="001B0A28"/>
    <w:rsid w:val="001B0AEC"/>
    <w:rsid w:val="001B1EEE"/>
    <w:rsid w:val="001B2018"/>
    <w:rsid w:val="001C5FBA"/>
    <w:rsid w:val="001C717D"/>
    <w:rsid w:val="001D0EED"/>
    <w:rsid w:val="001D2756"/>
    <w:rsid w:val="001D4E1E"/>
    <w:rsid w:val="001D4FBD"/>
    <w:rsid w:val="001E0DF2"/>
    <w:rsid w:val="001F6AD2"/>
    <w:rsid w:val="001F79A1"/>
    <w:rsid w:val="00204850"/>
    <w:rsid w:val="00207E4C"/>
    <w:rsid w:val="00215D5F"/>
    <w:rsid w:val="0021648E"/>
    <w:rsid w:val="00222C6E"/>
    <w:rsid w:val="002276C4"/>
    <w:rsid w:val="00230DD6"/>
    <w:rsid w:val="00232717"/>
    <w:rsid w:val="002338E9"/>
    <w:rsid w:val="00234F97"/>
    <w:rsid w:val="002402F8"/>
    <w:rsid w:val="00250F81"/>
    <w:rsid w:val="00252DF0"/>
    <w:rsid w:val="0025375A"/>
    <w:rsid w:val="00253B11"/>
    <w:rsid w:val="00266BA1"/>
    <w:rsid w:val="002742CE"/>
    <w:rsid w:val="00281C06"/>
    <w:rsid w:val="00284674"/>
    <w:rsid w:val="00290FB1"/>
    <w:rsid w:val="002A24BD"/>
    <w:rsid w:val="002A46F6"/>
    <w:rsid w:val="002A6BED"/>
    <w:rsid w:val="002B3346"/>
    <w:rsid w:val="002B407F"/>
    <w:rsid w:val="002C28DE"/>
    <w:rsid w:val="002D1954"/>
    <w:rsid w:val="002D1CDA"/>
    <w:rsid w:val="002E2C75"/>
    <w:rsid w:val="002E39D2"/>
    <w:rsid w:val="002E4116"/>
    <w:rsid w:val="002E515F"/>
    <w:rsid w:val="002F3DF1"/>
    <w:rsid w:val="002F498E"/>
    <w:rsid w:val="00300BAD"/>
    <w:rsid w:val="00300D7A"/>
    <w:rsid w:val="00306446"/>
    <w:rsid w:val="003079BB"/>
    <w:rsid w:val="00310560"/>
    <w:rsid w:val="00323246"/>
    <w:rsid w:val="00326093"/>
    <w:rsid w:val="00327345"/>
    <w:rsid w:val="00337A59"/>
    <w:rsid w:val="00341841"/>
    <w:rsid w:val="0034211A"/>
    <w:rsid w:val="00342DE5"/>
    <w:rsid w:val="0034492E"/>
    <w:rsid w:val="003533BD"/>
    <w:rsid w:val="00377A68"/>
    <w:rsid w:val="00390A2F"/>
    <w:rsid w:val="00392EF9"/>
    <w:rsid w:val="003935BD"/>
    <w:rsid w:val="003A07B7"/>
    <w:rsid w:val="003A0998"/>
    <w:rsid w:val="003B6954"/>
    <w:rsid w:val="003C0B93"/>
    <w:rsid w:val="003C49C9"/>
    <w:rsid w:val="003C5744"/>
    <w:rsid w:val="003E0BF2"/>
    <w:rsid w:val="003E1B22"/>
    <w:rsid w:val="003E51D1"/>
    <w:rsid w:val="003E5788"/>
    <w:rsid w:val="003E648F"/>
    <w:rsid w:val="003F7AA9"/>
    <w:rsid w:val="00400A1B"/>
    <w:rsid w:val="00402C3B"/>
    <w:rsid w:val="004159C3"/>
    <w:rsid w:val="004219E3"/>
    <w:rsid w:val="00423950"/>
    <w:rsid w:val="00426A6D"/>
    <w:rsid w:val="00431D79"/>
    <w:rsid w:val="0043220B"/>
    <w:rsid w:val="004425C9"/>
    <w:rsid w:val="00442E7A"/>
    <w:rsid w:val="0044371F"/>
    <w:rsid w:val="00447E72"/>
    <w:rsid w:val="00455573"/>
    <w:rsid w:val="00476B02"/>
    <w:rsid w:val="00476BBA"/>
    <w:rsid w:val="004814F4"/>
    <w:rsid w:val="004826FE"/>
    <w:rsid w:val="00482A64"/>
    <w:rsid w:val="004B158B"/>
    <w:rsid w:val="004B3262"/>
    <w:rsid w:val="004B67EF"/>
    <w:rsid w:val="004B712B"/>
    <w:rsid w:val="004C74C4"/>
    <w:rsid w:val="004D3F86"/>
    <w:rsid w:val="004D54D5"/>
    <w:rsid w:val="004D591B"/>
    <w:rsid w:val="004E1186"/>
    <w:rsid w:val="004E2B11"/>
    <w:rsid w:val="004E4025"/>
    <w:rsid w:val="004F1B14"/>
    <w:rsid w:val="004F50AB"/>
    <w:rsid w:val="004F6BD7"/>
    <w:rsid w:val="0050148C"/>
    <w:rsid w:val="00505E57"/>
    <w:rsid w:val="0051253C"/>
    <w:rsid w:val="0051353C"/>
    <w:rsid w:val="00521F9F"/>
    <w:rsid w:val="00556DED"/>
    <w:rsid w:val="005611FC"/>
    <w:rsid w:val="00564197"/>
    <w:rsid w:val="00566660"/>
    <w:rsid w:val="0056677B"/>
    <w:rsid w:val="00567C0C"/>
    <w:rsid w:val="00570E43"/>
    <w:rsid w:val="0057105E"/>
    <w:rsid w:val="0057212B"/>
    <w:rsid w:val="00576CBF"/>
    <w:rsid w:val="0057796D"/>
    <w:rsid w:val="00580310"/>
    <w:rsid w:val="00581A24"/>
    <w:rsid w:val="0059147C"/>
    <w:rsid w:val="0059600F"/>
    <w:rsid w:val="00596720"/>
    <w:rsid w:val="00596F5B"/>
    <w:rsid w:val="005A1798"/>
    <w:rsid w:val="005A545C"/>
    <w:rsid w:val="005B55E8"/>
    <w:rsid w:val="005B77BB"/>
    <w:rsid w:val="005C3159"/>
    <w:rsid w:val="005D2D7B"/>
    <w:rsid w:val="005D6C54"/>
    <w:rsid w:val="005D71F5"/>
    <w:rsid w:val="005E037A"/>
    <w:rsid w:val="005E3652"/>
    <w:rsid w:val="005E687E"/>
    <w:rsid w:val="005E7CF7"/>
    <w:rsid w:val="005F26AD"/>
    <w:rsid w:val="005F7FD4"/>
    <w:rsid w:val="00600E1F"/>
    <w:rsid w:val="00603D52"/>
    <w:rsid w:val="00605503"/>
    <w:rsid w:val="0061402C"/>
    <w:rsid w:val="0061788F"/>
    <w:rsid w:val="00622B37"/>
    <w:rsid w:val="006247D2"/>
    <w:rsid w:val="00626D59"/>
    <w:rsid w:val="0062736F"/>
    <w:rsid w:val="00631A8D"/>
    <w:rsid w:val="006338EE"/>
    <w:rsid w:val="00635A85"/>
    <w:rsid w:val="00636D3F"/>
    <w:rsid w:val="006447F3"/>
    <w:rsid w:val="006479D6"/>
    <w:rsid w:val="00661CDB"/>
    <w:rsid w:val="00662812"/>
    <w:rsid w:val="00663979"/>
    <w:rsid w:val="00664157"/>
    <w:rsid w:val="00666414"/>
    <w:rsid w:val="00666891"/>
    <w:rsid w:val="00676234"/>
    <w:rsid w:val="006772BD"/>
    <w:rsid w:val="00683D4B"/>
    <w:rsid w:val="006923C4"/>
    <w:rsid w:val="00693AB3"/>
    <w:rsid w:val="006946FD"/>
    <w:rsid w:val="00695ADE"/>
    <w:rsid w:val="006A52A9"/>
    <w:rsid w:val="006B11C5"/>
    <w:rsid w:val="006B67F4"/>
    <w:rsid w:val="006C6752"/>
    <w:rsid w:val="006D20BD"/>
    <w:rsid w:val="006D2B8E"/>
    <w:rsid w:val="006D4349"/>
    <w:rsid w:val="006E35BA"/>
    <w:rsid w:val="006E61A2"/>
    <w:rsid w:val="006E7BF8"/>
    <w:rsid w:val="006F2306"/>
    <w:rsid w:val="006F28DE"/>
    <w:rsid w:val="006F2DBB"/>
    <w:rsid w:val="006F4447"/>
    <w:rsid w:val="006F6E42"/>
    <w:rsid w:val="0070266D"/>
    <w:rsid w:val="00703DCC"/>
    <w:rsid w:val="00704716"/>
    <w:rsid w:val="00705AFD"/>
    <w:rsid w:val="0071064B"/>
    <w:rsid w:val="0071090D"/>
    <w:rsid w:val="007141C0"/>
    <w:rsid w:val="00723062"/>
    <w:rsid w:val="00725B88"/>
    <w:rsid w:val="00737C19"/>
    <w:rsid w:val="00743960"/>
    <w:rsid w:val="007469C0"/>
    <w:rsid w:val="00747DE9"/>
    <w:rsid w:val="007527D7"/>
    <w:rsid w:val="0075763C"/>
    <w:rsid w:val="00757B95"/>
    <w:rsid w:val="0076644D"/>
    <w:rsid w:val="007700A2"/>
    <w:rsid w:val="007744B5"/>
    <w:rsid w:val="00775B5D"/>
    <w:rsid w:val="007761F3"/>
    <w:rsid w:val="00792624"/>
    <w:rsid w:val="00795E28"/>
    <w:rsid w:val="0079727E"/>
    <w:rsid w:val="007A28A7"/>
    <w:rsid w:val="007A4673"/>
    <w:rsid w:val="007B0384"/>
    <w:rsid w:val="007B09C9"/>
    <w:rsid w:val="007B4226"/>
    <w:rsid w:val="007C44CF"/>
    <w:rsid w:val="007C5926"/>
    <w:rsid w:val="007C7694"/>
    <w:rsid w:val="007D15B5"/>
    <w:rsid w:val="007E13D5"/>
    <w:rsid w:val="007E68C2"/>
    <w:rsid w:val="007F373F"/>
    <w:rsid w:val="007F5023"/>
    <w:rsid w:val="00802C43"/>
    <w:rsid w:val="008032D2"/>
    <w:rsid w:val="00804208"/>
    <w:rsid w:val="0080463E"/>
    <w:rsid w:val="00804EAF"/>
    <w:rsid w:val="00807594"/>
    <w:rsid w:val="008175AC"/>
    <w:rsid w:val="00827922"/>
    <w:rsid w:val="00833ECC"/>
    <w:rsid w:val="008408E9"/>
    <w:rsid w:val="00840B74"/>
    <w:rsid w:val="00842C4A"/>
    <w:rsid w:val="00843E1A"/>
    <w:rsid w:val="008524C4"/>
    <w:rsid w:val="00854592"/>
    <w:rsid w:val="0086378B"/>
    <w:rsid w:val="0086735C"/>
    <w:rsid w:val="00867376"/>
    <w:rsid w:val="00873696"/>
    <w:rsid w:val="00874500"/>
    <w:rsid w:val="00875273"/>
    <w:rsid w:val="0087571A"/>
    <w:rsid w:val="008766EA"/>
    <w:rsid w:val="00881485"/>
    <w:rsid w:val="00884B94"/>
    <w:rsid w:val="0088761B"/>
    <w:rsid w:val="00890D9E"/>
    <w:rsid w:val="00892155"/>
    <w:rsid w:val="00894641"/>
    <w:rsid w:val="008A3D09"/>
    <w:rsid w:val="008A4B76"/>
    <w:rsid w:val="008B5408"/>
    <w:rsid w:val="008B5DB0"/>
    <w:rsid w:val="008C1904"/>
    <w:rsid w:val="008D3FF0"/>
    <w:rsid w:val="008E0E7F"/>
    <w:rsid w:val="008E1FF0"/>
    <w:rsid w:val="008E3618"/>
    <w:rsid w:val="008E4CA6"/>
    <w:rsid w:val="008F3B3E"/>
    <w:rsid w:val="008F4BF1"/>
    <w:rsid w:val="008F5CCB"/>
    <w:rsid w:val="008F6E90"/>
    <w:rsid w:val="008F759A"/>
    <w:rsid w:val="00900B53"/>
    <w:rsid w:val="00906BFE"/>
    <w:rsid w:val="00907FC0"/>
    <w:rsid w:val="00912EFF"/>
    <w:rsid w:val="00913293"/>
    <w:rsid w:val="00915DB4"/>
    <w:rsid w:val="009235B5"/>
    <w:rsid w:val="00923A8E"/>
    <w:rsid w:val="00926018"/>
    <w:rsid w:val="00926A03"/>
    <w:rsid w:val="009301B7"/>
    <w:rsid w:val="009312FA"/>
    <w:rsid w:val="00932BE6"/>
    <w:rsid w:val="00932F0B"/>
    <w:rsid w:val="00935F15"/>
    <w:rsid w:val="0094414C"/>
    <w:rsid w:val="00964FFB"/>
    <w:rsid w:val="00965024"/>
    <w:rsid w:val="00965D35"/>
    <w:rsid w:val="0096615E"/>
    <w:rsid w:val="00974034"/>
    <w:rsid w:val="0097723B"/>
    <w:rsid w:val="00983615"/>
    <w:rsid w:val="00985128"/>
    <w:rsid w:val="009914A3"/>
    <w:rsid w:val="0099427A"/>
    <w:rsid w:val="00995524"/>
    <w:rsid w:val="009959FF"/>
    <w:rsid w:val="009B1D89"/>
    <w:rsid w:val="009B36F9"/>
    <w:rsid w:val="009B3C1D"/>
    <w:rsid w:val="009B41C8"/>
    <w:rsid w:val="009B5D07"/>
    <w:rsid w:val="009C03BA"/>
    <w:rsid w:val="009C3906"/>
    <w:rsid w:val="009C68E6"/>
    <w:rsid w:val="009C768D"/>
    <w:rsid w:val="009E32D8"/>
    <w:rsid w:val="009E34CF"/>
    <w:rsid w:val="009E3DB2"/>
    <w:rsid w:val="009E4A66"/>
    <w:rsid w:val="009E5EF7"/>
    <w:rsid w:val="009E6956"/>
    <w:rsid w:val="009F367D"/>
    <w:rsid w:val="009F4336"/>
    <w:rsid w:val="00A0549F"/>
    <w:rsid w:val="00A21630"/>
    <w:rsid w:val="00A24631"/>
    <w:rsid w:val="00A25B67"/>
    <w:rsid w:val="00A264F0"/>
    <w:rsid w:val="00A2662F"/>
    <w:rsid w:val="00A32F08"/>
    <w:rsid w:val="00A42269"/>
    <w:rsid w:val="00A46514"/>
    <w:rsid w:val="00A50C3A"/>
    <w:rsid w:val="00A611E2"/>
    <w:rsid w:val="00A649C1"/>
    <w:rsid w:val="00A64F66"/>
    <w:rsid w:val="00A6618B"/>
    <w:rsid w:val="00A671AB"/>
    <w:rsid w:val="00A7257A"/>
    <w:rsid w:val="00A729A2"/>
    <w:rsid w:val="00A74C3C"/>
    <w:rsid w:val="00A80444"/>
    <w:rsid w:val="00A81BD8"/>
    <w:rsid w:val="00A860E4"/>
    <w:rsid w:val="00A91FA2"/>
    <w:rsid w:val="00A9356E"/>
    <w:rsid w:val="00A9653D"/>
    <w:rsid w:val="00A9667F"/>
    <w:rsid w:val="00AA0A95"/>
    <w:rsid w:val="00AA12B0"/>
    <w:rsid w:val="00AA1486"/>
    <w:rsid w:val="00AA2ABC"/>
    <w:rsid w:val="00AA685A"/>
    <w:rsid w:val="00AB13BA"/>
    <w:rsid w:val="00AB1B49"/>
    <w:rsid w:val="00AB23AA"/>
    <w:rsid w:val="00AB3CD4"/>
    <w:rsid w:val="00AB3F66"/>
    <w:rsid w:val="00AB5192"/>
    <w:rsid w:val="00AB6DD3"/>
    <w:rsid w:val="00AC11BD"/>
    <w:rsid w:val="00AC15B3"/>
    <w:rsid w:val="00AD0D61"/>
    <w:rsid w:val="00AD2298"/>
    <w:rsid w:val="00AD2640"/>
    <w:rsid w:val="00AD3683"/>
    <w:rsid w:val="00AD6188"/>
    <w:rsid w:val="00AE6462"/>
    <w:rsid w:val="00AF1B40"/>
    <w:rsid w:val="00AF712F"/>
    <w:rsid w:val="00B010A2"/>
    <w:rsid w:val="00B02981"/>
    <w:rsid w:val="00B071FB"/>
    <w:rsid w:val="00B07FC0"/>
    <w:rsid w:val="00B114F2"/>
    <w:rsid w:val="00B12999"/>
    <w:rsid w:val="00B155EA"/>
    <w:rsid w:val="00B16E88"/>
    <w:rsid w:val="00B2320B"/>
    <w:rsid w:val="00B24414"/>
    <w:rsid w:val="00B30D02"/>
    <w:rsid w:val="00B3337A"/>
    <w:rsid w:val="00B358E8"/>
    <w:rsid w:val="00B37D42"/>
    <w:rsid w:val="00B4328D"/>
    <w:rsid w:val="00B452B7"/>
    <w:rsid w:val="00B53D60"/>
    <w:rsid w:val="00B560E2"/>
    <w:rsid w:val="00B57D0B"/>
    <w:rsid w:val="00B721E2"/>
    <w:rsid w:val="00B7394C"/>
    <w:rsid w:val="00B73A44"/>
    <w:rsid w:val="00B74849"/>
    <w:rsid w:val="00B774AF"/>
    <w:rsid w:val="00B81E0A"/>
    <w:rsid w:val="00B85245"/>
    <w:rsid w:val="00B85746"/>
    <w:rsid w:val="00B93F67"/>
    <w:rsid w:val="00B979C4"/>
    <w:rsid w:val="00BA2223"/>
    <w:rsid w:val="00BA46C2"/>
    <w:rsid w:val="00BA4761"/>
    <w:rsid w:val="00BA6166"/>
    <w:rsid w:val="00BB0A0E"/>
    <w:rsid w:val="00BC2E8D"/>
    <w:rsid w:val="00BC6F90"/>
    <w:rsid w:val="00BC7C8C"/>
    <w:rsid w:val="00BE0DB2"/>
    <w:rsid w:val="00BE67FB"/>
    <w:rsid w:val="00BF34D7"/>
    <w:rsid w:val="00C004BE"/>
    <w:rsid w:val="00C0065B"/>
    <w:rsid w:val="00C01BDE"/>
    <w:rsid w:val="00C02F2B"/>
    <w:rsid w:val="00C07C89"/>
    <w:rsid w:val="00C1389F"/>
    <w:rsid w:val="00C143C5"/>
    <w:rsid w:val="00C16E6E"/>
    <w:rsid w:val="00C23934"/>
    <w:rsid w:val="00C25FC9"/>
    <w:rsid w:val="00C35BEF"/>
    <w:rsid w:val="00C43DE3"/>
    <w:rsid w:val="00C5365F"/>
    <w:rsid w:val="00C60DA1"/>
    <w:rsid w:val="00C740BC"/>
    <w:rsid w:val="00C80E14"/>
    <w:rsid w:val="00C8317E"/>
    <w:rsid w:val="00C83B00"/>
    <w:rsid w:val="00C85525"/>
    <w:rsid w:val="00C86930"/>
    <w:rsid w:val="00C93002"/>
    <w:rsid w:val="00CA03A7"/>
    <w:rsid w:val="00CA3A25"/>
    <w:rsid w:val="00CA3B5E"/>
    <w:rsid w:val="00CA6BFF"/>
    <w:rsid w:val="00CB03AE"/>
    <w:rsid w:val="00CB31AD"/>
    <w:rsid w:val="00CC3FA6"/>
    <w:rsid w:val="00CD0E74"/>
    <w:rsid w:val="00CD47A7"/>
    <w:rsid w:val="00CE242F"/>
    <w:rsid w:val="00CE558A"/>
    <w:rsid w:val="00CF1080"/>
    <w:rsid w:val="00CF3196"/>
    <w:rsid w:val="00CF7017"/>
    <w:rsid w:val="00D02FBF"/>
    <w:rsid w:val="00D05D55"/>
    <w:rsid w:val="00D10291"/>
    <w:rsid w:val="00D12184"/>
    <w:rsid w:val="00D15471"/>
    <w:rsid w:val="00D17292"/>
    <w:rsid w:val="00D212B9"/>
    <w:rsid w:val="00D27EE2"/>
    <w:rsid w:val="00D31444"/>
    <w:rsid w:val="00D37BFB"/>
    <w:rsid w:val="00D435D9"/>
    <w:rsid w:val="00D43978"/>
    <w:rsid w:val="00D44ED7"/>
    <w:rsid w:val="00D46AD9"/>
    <w:rsid w:val="00D47003"/>
    <w:rsid w:val="00D546C7"/>
    <w:rsid w:val="00D619B2"/>
    <w:rsid w:val="00D63CA5"/>
    <w:rsid w:val="00D64713"/>
    <w:rsid w:val="00D70345"/>
    <w:rsid w:val="00D71F18"/>
    <w:rsid w:val="00D73CFF"/>
    <w:rsid w:val="00D77FEF"/>
    <w:rsid w:val="00D84186"/>
    <w:rsid w:val="00DA1408"/>
    <w:rsid w:val="00DA74E1"/>
    <w:rsid w:val="00DC2BF0"/>
    <w:rsid w:val="00DC7ACF"/>
    <w:rsid w:val="00DD1AE7"/>
    <w:rsid w:val="00DE031B"/>
    <w:rsid w:val="00DE472C"/>
    <w:rsid w:val="00DE4FBC"/>
    <w:rsid w:val="00DE5921"/>
    <w:rsid w:val="00DF372E"/>
    <w:rsid w:val="00E000C1"/>
    <w:rsid w:val="00E11BB3"/>
    <w:rsid w:val="00E15531"/>
    <w:rsid w:val="00E15C99"/>
    <w:rsid w:val="00E432DB"/>
    <w:rsid w:val="00E456ED"/>
    <w:rsid w:val="00E458B6"/>
    <w:rsid w:val="00E572E9"/>
    <w:rsid w:val="00E57D18"/>
    <w:rsid w:val="00E57E70"/>
    <w:rsid w:val="00E62DA1"/>
    <w:rsid w:val="00E6328B"/>
    <w:rsid w:val="00E65296"/>
    <w:rsid w:val="00E658CA"/>
    <w:rsid w:val="00E83A59"/>
    <w:rsid w:val="00E8652C"/>
    <w:rsid w:val="00E92B55"/>
    <w:rsid w:val="00E93C26"/>
    <w:rsid w:val="00E94473"/>
    <w:rsid w:val="00E96EA6"/>
    <w:rsid w:val="00E97BE8"/>
    <w:rsid w:val="00EA1116"/>
    <w:rsid w:val="00EA1D06"/>
    <w:rsid w:val="00EA23A6"/>
    <w:rsid w:val="00EA6672"/>
    <w:rsid w:val="00EB1E54"/>
    <w:rsid w:val="00EB25CC"/>
    <w:rsid w:val="00EB29F5"/>
    <w:rsid w:val="00EB38DE"/>
    <w:rsid w:val="00EB3F2F"/>
    <w:rsid w:val="00EB728C"/>
    <w:rsid w:val="00EC10BC"/>
    <w:rsid w:val="00EC5096"/>
    <w:rsid w:val="00EC50F9"/>
    <w:rsid w:val="00ED7532"/>
    <w:rsid w:val="00EE09D1"/>
    <w:rsid w:val="00EE7BFB"/>
    <w:rsid w:val="00EF22A7"/>
    <w:rsid w:val="00EF74A8"/>
    <w:rsid w:val="00F008BA"/>
    <w:rsid w:val="00F0364D"/>
    <w:rsid w:val="00F24AED"/>
    <w:rsid w:val="00F24BDA"/>
    <w:rsid w:val="00F251FF"/>
    <w:rsid w:val="00F31C84"/>
    <w:rsid w:val="00F3477E"/>
    <w:rsid w:val="00F369C0"/>
    <w:rsid w:val="00F40502"/>
    <w:rsid w:val="00F41A82"/>
    <w:rsid w:val="00F42551"/>
    <w:rsid w:val="00F458E9"/>
    <w:rsid w:val="00F56259"/>
    <w:rsid w:val="00F63F96"/>
    <w:rsid w:val="00F67723"/>
    <w:rsid w:val="00F72664"/>
    <w:rsid w:val="00F74A5F"/>
    <w:rsid w:val="00F81F5A"/>
    <w:rsid w:val="00F83541"/>
    <w:rsid w:val="00F9304F"/>
    <w:rsid w:val="00F957D3"/>
    <w:rsid w:val="00F97A1B"/>
    <w:rsid w:val="00FA7368"/>
    <w:rsid w:val="00FB116B"/>
    <w:rsid w:val="00FB11DE"/>
    <w:rsid w:val="00FB52AD"/>
    <w:rsid w:val="00FC22A2"/>
    <w:rsid w:val="00FC4AF0"/>
    <w:rsid w:val="00FC69B9"/>
    <w:rsid w:val="00FD6045"/>
    <w:rsid w:val="00FD6C96"/>
    <w:rsid w:val="00FD75EC"/>
    <w:rsid w:val="00FE6BD0"/>
    <w:rsid w:val="00FF6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uiPriority w:val="99"/>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187CB6"/>
    <w:rPr>
      <w:i/>
      <w:iCs/>
    </w:rPr>
  </w:style>
  <w:style w:type="character" w:customStyle="1" w:styleId="af1">
    <w:name w:val="Абзац списка Знак"/>
    <w:aliases w:val="2 Спс точк Знак,Имя Рисунка Знак,List Paragraph Знак"/>
    <w:link w:val="af0"/>
    <w:uiPriority w:val="34"/>
    <w:locked/>
    <w:rsid w:val="00664157"/>
    <w:rPr>
      <w:rFonts w:ascii="Calibri" w:eastAsia="Calibri" w:hAnsi="Calibri" w:cs="Times New Roman"/>
    </w:rPr>
  </w:style>
  <w:style w:type="table" w:customStyle="1" w:styleId="TableNormal">
    <w:name w:val="Table Normal"/>
    <w:uiPriority w:val="2"/>
    <w:semiHidden/>
    <w:unhideWhenUsed/>
    <w:qFormat/>
    <w:rsid w:val="006E7BF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E7BF8"/>
    <w:pPr>
      <w:widowControl w:val="0"/>
      <w:autoSpaceDE w:val="0"/>
      <w:autoSpaceDN w:val="0"/>
      <w:spacing w:after="0" w:line="348" w:lineRule="exact"/>
      <w:ind w:left="107"/>
    </w:pPr>
    <w:rPr>
      <w:rFonts w:ascii="Times New Roman" w:eastAsia="Times New Roman" w:hAnsi="Times New Roman" w:cs="Times New Roman"/>
    </w:rPr>
  </w:style>
  <w:style w:type="paragraph" w:customStyle="1" w:styleId="fr1">
    <w:name w:val="fr1"/>
    <w:basedOn w:val="a"/>
    <w:rsid w:val="001F6A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4294">
      <w:bodyDiv w:val="1"/>
      <w:marLeft w:val="0"/>
      <w:marRight w:val="0"/>
      <w:marTop w:val="0"/>
      <w:marBottom w:val="0"/>
      <w:divBdr>
        <w:top w:val="none" w:sz="0" w:space="0" w:color="auto"/>
        <w:left w:val="none" w:sz="0" w:space="0" w:color="auto"/>
        <w:bottom w:val="none" w:sz="0" w:space="0" w:color="auto"/>
        <w:right w:val="none" w:sz="0" w:space="0" w:color="auto"/>
      </w:divBdr>
      <w:divsChild>
        <w:div w:id="270556954">
          <w:marLeft w:val="0"/>
          <w:marRight w:val="0"/>
          <w:marTop w:val="0"/>
          <w:marBottom w:val="240"/>
          <w:divBdr>
            <w:top w:val="none" w:sz="0" w:space="0" w:color="auto"/>
            <w:left w:val="none" w:sz="0" w:space="0" w:color="auto"/>
            <w:bottom w:val="none" w:sz="0" w:space="0" w:color="auto"/>
            <w:right w:val="none" w:sz="0" w:space="0" w:color="auto"/>
          </w:divBdr>
        </w:div>
      </w:divsChild>
    </w:div>
    <w:div w:id="291523346">
      <w:bodyDiv w:val="1"/>
      <w:marLeft w:val="0"/>
      <w:marRight w:val="0"/>
      <w:marTop w:val="0"/>
      <w:marBottom w:val="0"/>
      <w:divBdr>
        <w:top w:val="none" w:sz="0" w:space="0" w:color="auto"/>
        <w:left w:val="none" w:sz="0" w:space="0" w:color="auto"/>
        <w:bottom w:val="none" w:sz="0" w:space="0" w:color="auto"/>
        <w:right w:val="none" w:sz="0" w:space="0" w:color="auto"/>
      </w:divBdr>
    </w:div>
    <w:div w:id="348487308">
      <w:bodyDiv w:val="1"/>
      <w:marLeft w:val="0"/>
      <w:marRight w:val="0"/>
      <w:marTop w:val="0"/>
      <w:marBottom w:val="0"/>
      <w:divBdr>
        <w:top w:val="none" w:sz="0" w:space="0" w:color="auto"/>
        <w:left w:val="none" w:sz="0" w:space="0" w:color="auto"/>
        <w:bottom w:val="none" w:sz="0" w:space="0" w:color="auto"/>
        <w:right w:val="none" w:sz="0" w:space="0" w:color="auto"/>
      </w:divBdr>
    </w:div>
    <w:div w:id="423697287">
      <w:bodyDiv w:val="1"/>
      <w:marLeft w:val="0"/>
      <w:marRight w:val="0"/>
      <w:marTop w:val="0"/>
      <w:marBottom w:val="0"/>
      <w:divBdr>
        <w:top w:val="none" w:sz="0" w:space="0" w:color="auto"/>
        <w:left w:val="none" w:sz="0" w:space="0" w:color="auto"/>
        <w:bottom w:val="none" w:sz="0" w:space="0" w:color="auto"/>
        <w:right w:val="none" w:sz="0" w:space="0" w:color="auto"/>
      </w:divBdr>
    </w:div>
    <w:div w:id="583609087">
      <w:bodyDiv w:val="1"/>
      <w:marLeft w:val="0"/>
      <w:marRight w:val="0"/>
      <w:marTop w:val="0"/>
      <w:marBottom w:val="0"/>
      <w:divBdr>
        <w:top w:val="none" w:sz="0" w:space="0" w:color="auto"/>
        <w:left w:val="none" w:sz="0" w:space="0" w:color="auto"/>
        <w:bottom w:val="none" w:sz="0" w:space="0" w:color="auto"/>
        <w:right w:val="none" w:sz="0" w:space="0" w:color="auto"/>
      </w:divBdr>
    </w:div>
    <w:div w:id="627706957">
      <w:bodyDiv w:val="1"/>
      <w:marLeft w:val="0"/>
      <w:marRight w:val="0"/>
      <w:marTop w:val="0"/>
      <w:marBottom w:val="0"/>
      <w:divBdr>
        <w:top w:val="none" w:sz="0" w:space="0" w:color="auto"/>
        <w:left w:val="none" w:sz="0" w:space="0" w:color="auto"/>
        <w:bottom w:val="none" w:sz="0" w:space="0" w:color="auto"/>
        <w:right w:val="none" w:sz="0" w:space="0" w:color="auto"/>
      </w:divBdr>
    </w:div>
    <w:div w:id="70098095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060130522">
      <w:bodyDiv w:val="1"/>
      <w:marLeft w:val="0"/>
      <w:marRight w:val="0"/>
      <w:marTop w:val="0"/>
      <w:marBottom w:val="0"/>
      <w:divBdr>
        <w:top w:val="none" w:sz="0" w:space="0" w:color="auto"/>
        <w:left w:val="none" w:sz="0" w:space="0" w:color="auto"/>
        <w:bottom w:val="none" w:sz="0" w:space="0" w:color="auto"/>
        <w:right w:val="none" w:sz="0" w:space="0" w:color="auto"/>
      </w:divBdr>
      <w:divsChild>
        <w:div w:id="341127779">
          <w:marLeft w:val="0"/>
          <w:marRight w:val="0"/>
          <w:marTop w:val="0"/>
          <w:marBottom w:val="150"/>
          <w:divBdr>
            <w:top w:val="none" w:sz="0" w:space="0" w:color="auto"/>
            <w:left w:val="none" w:sz="0" w:space="0" w:color="auto"/>
            <w:bottom w:val="none" w:sz="0" w:space="0" w:color="auto"/>
            <w:right w:val="none" w:sz="0" w:space="0" w:color="auto"/>
          </w:divBdr>
          <w:divsChild>
            <w:div w:id="175840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0541">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37449689">
      <w:bodyDiv w:val="1"/>
      <w:marLeft w:val="0"/>
      <w:marRight w:val="0"/>
      <w:marTop w:val="0"/>
      <w:marBottom w:val="0"/>
      <w:divBdr>
        <w:top w:val="none" w:sz="0" w:space="0" w:color="auto"/>
        <w:left w:val="none" w:sz="0" w:space="0" w:color="auto"/>
        <w:bottom w:val="none" w:sz="0" w:space="0" w:color="auto"/>
        <w:right w:val="none" w:sz="0" w:space="0" w:color="auto"/>
      </w:divBdr>
    </w:div>
    <w:div w:id="1862088215">
      <w:bodyDiv w:val="1"/>
      <w:marLeft w:val="0"/>
      <w:marRight w:val="0"/>
      <w:marTop w:val="0"/>
      <w:marBottom w:val="0"/>
      <w:divBdr>
        <w:top w:val="none" w:sz="0" w:space="0" w:color="auto"/>
        <w:left w:val="none" w:sz="0" w:space="0" w:color="auto"/>
        <w:bottom w:val="none" w:sz="0" w:space="0" w:color="auto"/>
        <w:right w:val="none" w:sz="0" w:space="0" w:color="auto"/>
      </w:divBdr>
    </w:div>
    <w:div w:id="1905875382">
      <w:bodyDiv w:val="1"/>
      <w:marLeft w:val="0"/>
      <w:marRight w:val="0"/>
      <w:marTop w:val="0"/>
      <w:marBottom w:val="0"/>
      <w:divBdr>
        <w:top w:val="none" w:sz="0" w:space="0" w:color="auto"/>
        <w:left w:val="none" w:sz="0" w:space="0" w:color="auto"/>
        <w:bottom w:val="none" w:sz="0" w:space="0" w:color="auto"/>
        <w:right w:val="none" w:sz="0" w:space="0" w:color="auto"/>
      </w:divBdr>
    </w:div>
    <w:div w:id="1950893101">
      <w:bodyDiv w:val="1"/>
      <w:marLeft w:val="0"/>
      <w:marRight w:val="0"/>
      <w:marTop w:val="0"/>
      <w:marBottom w:val="0"/>
      <w:divBdr>
        <w:top w:val="none" w:sz="0" w:space="0" w:color="auto"/>
        <w:left w:val="none" w:sz="0" w:space="0" w:color="auto"/>
        <w:bottom w:val="none" w:sz="0" w:space="0" w:color="auto"/>
        <w:right w:val="none" w:sz="0" w:space="0" w:color="auto"/>
      </w:divBdr>
    </w:div>
    <w:div w:id="20929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8848/"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conomy.gov.ru/minec/main" TargetMode="Externa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oecd-ilibrary.or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https://minfin.gov.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24" Type="http://schemas.openxmlformats.org/officeDocument/2006/relationships/footer" Target="footer1.xml"/><Relationship Id="rId53"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www.cbr.ru/today" TargetMode="External"/><Relationship Id="rId10" Type="http://schemas.openxmlformats.org/officeDocument/2006/relationships/hyperlink" Target="http://elib.fa.ru/" TargetMode="External"/><Relationship Id="rId19" Type="http://schemas.openxmlformats.org/officeDocument/2006/relationships/hyperlink" Target="https://www.mchs.gov.ru" TargetMode="External"/><Relationship Id="rId4" Type="http://schemas.openxmlformats.org/officeDocument/2006/relationships/settings" Target="settings.xml"/><Relationship Id="rId9" Type="http://schemas.openxmlformats.org/officeDocument/2006/relationships/hyperlink" Target="http://www.consultant.ru/document/cons_doc_LAW_389271/" TargetMode="External"/><Relationship Id="rId14" Type="http://schemas.openxmlformats.org/officeDocument/2006/relationships/hyperlink" Target="http://www.sciencedirect.com" TargetMode="External"/><Relationship Id="rId22" Type="http://schemas.openxmlformats.org/officeDocument/2006/relationships/hyperlink" Target="https://rosstat.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A80DE-D514-4CCE-947D-AA85E8E9B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67</Pages>
  <Words>18636</Words>
  <Characters>106230</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98</cp:revision>
  <cp:lastPrinted>2023-08-14T12:33:00Z</cp:lastPrinted>
  <dcterms:created xsi:type="dcterms:W3CDTF">2022-11-21T13:45:00Z</dcterms:created>
  <dcterms:modified xsi:type="dcterms:W3CDTF">2023-08-28T11:54:00Z</dcterms:modified>
</cp:coreProperties>
</file>